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16E" w:rsidRDefault="0029316E" w:rsidP="0029316E">
      <w:pPr>
        <w:autoSpaceDE w:val="0"/>
        <w:autoSpaceDN w:val="0"/>
        <w:adjustRightInd w:val="0"/>
        <w:ind w:hanging="1260"/>
        <w:jc w:val="center"/>
        <w:outlineLvl w:val="1"/>
        <w:rPr>
          <w:b/>
          <w:sz w:val="28"/>
          <w:szCs w:val="28"/>
        </w:rPr>
      </w:pPr>
    </w:p>
    <w:p w:rsidR="0029316E" w:rsidRDefault="0029316E" w:rsidP="0029316E">
      <w:pPr>
        <w:autoSpaceDE w:val="0"/>
        <w:autoSpaceDN w:val="0"/>
        <w:adjustRightInd w:val="0"/>
        <w:jc w:val="center"/>
        <w:outlineLvl w:val="1"/>
        <w:rPr>
          <w:b/>
          <w:sz w:val="28"/>
          <w:szCs w:val="28"/>
        </w:rPr>
      </w:pPr>
    </w:p>
    <w:p w:rsidR="0029316E" w:rsidRDefault="0029316E" w:rsidP="0029316E">
      <w:pPr>
        <w:autoSpaceDE w:val="0"/>
        <w:autoSpaceDN w:val="0"/>
        <w:adjustRightInd w:val="0"/>
        <w:jc w:val="center"/>
        <w:outlineLvl w:val="1"/>
        <w:rPr>
          <w:b/>
          <w:sz w:val="28"/>
          <w:szCs w:val="28"/>
        </w:rPr>
      </w:pPr>
    </w:p>
    <w:p w:rsidR="0029316E" w:rsidRDefault="0029316E" w:rsidP="0029316E">
      <w:pPr>
        <w:autoSpaceDE w:val="0"/>
        <w:autoSpaceDN w:val="0"/>
        <w:adjustRightInd w:val="0"/>
        <w:jc w:val="center"/>
        <w:outlineLvl w:val="1"/>
        <w:rPr>
          <w:b/>
          <w:sz w:val="28"/>
          <w:szCs w:val="28"/>
        </w:rPr>
      </w:pPr>
    </w:p>
    <w:p w:rsidR="0029316E" w:rsidRDefault="0029316E" w:rsidP="0029316E">
      <w:pPr>
        <w:autoSpaceDE w:val="0"/>
        <w:autoSpaceDN w:val="0"/>
        <w:adjustRightInd w:val="0"/>
        <w:jc w:val="center"/>
        <w:outlineLvl w:val="1"/>
        <w:rPr>
          <w:b/>
          <w:sz w:val="28"/>
          <w:szCs w:val="28"/>
        </w:rPr>
      </w:pPr>
    </w:p>
    <w:p w:rsidR="0029316E" w:rsidRDefault="0029316E" w:rsidP="0029316E">
      <w:pPr>
        <w:autoSpaceDE w:val="0"/>
        <w:autoSpaceDN w:val="0"/>
        <w:adjustRightInd w:val="0"/>
        <w:jc w:val="center"/>
        <w:outlineLvl w:val="1"/>
        <w:rPr>
          <w:b/>
          <w:sz w:val="28"/>
          <w:szCs w:val="28"/>
        </w:rPr>
      </w:pPr>
    </w:p>
    <w:p w:rsidR="0029316E" w:rsidRDefault="0029316E" w:rsidP="0029316E">
      <w:pPr>
        <w:autoSpaceDE w:val="0"/>
        <w:autoSpaceDN w:val="0"/>
        <w:adjustRightInd w:val="0"/>
        <w:jc w:val="center"/>
        <w:outlineLvl w:val="1"/>
        <w:rPr>
          <w:b/>
          <w:sz w:val="28"/>
          <w:szCs w:val="28"/>
        </w:rPr>
      </w:pPr>
    </w:p>
    <w:p w:rsidR="0029316E" w:rsidRDefault="0029316E" w:rsidP="0029316E">
      <w:pPr>
        <w:autoSpaceDE w:val="0"/>
        <w:autoSpaceDN w:val="0"/>
        <w:adjustRightInd w:val="0"/>
        <w:jc w:val="center"/>
        <w:outlineLvl w:val="1"/>
        <w:rPr>
          <w:b/>
          <w:sz w:val="28"/>
          <w:szCs w:val="28"/>
        </w:rPr>
      </w:pPr>
    </w:p>
    <w:p w:rsidR="0029316E" w:rsidRDefault="0029316E" w:rsidP="0029316E">
      <w:pPr>
        <w:autoSpaceDE w:val="0"/>
        <w:autoSpaceDN w:val="0"/>
        <w:adjustRightInd w:val="0"/>
        <w:jc w:val="center"/>
        <w:outlineLvl w:val="1"/>
        <w:rPr>
          <w:b/>
          <w:sz w:val="28"/>
          <w:szCs w:val="28"/>
        </w:rPr>
      </w:pPr>
    </w:p>
    <w:p w:rsidR="0029316E" w:rsidRPr="000D63BB" w:rsidRDefault="0029316E" w:rsidP="0029316E">
      <w:pPr>
        <w:autoSpaceDE w:val="0"/>
        <w:autoSpaceDN w:val="0"/>
        <w:adjustRightInd w:val="0"/>
        <w:jc w:val="center"/>
        <w:outlineLvl w:val="1"/>
        <w:rPr>
          <w:b/>
          <w:sz w:val="28"/>
          <w:szCs w:val="28"/>
        </w:rPr>
      </w:pPr>
    </w:p>
    <w:p w:rsidR="0029316E" w:rsidRPr="000D63BB" w:rsidRDefault="0029316E" w:rsidP="0029316E">
      <w:pPr>
        <w:autoSpaceDE w:val="0"/>
        <w:autoSpaceDN w:val="0"/>
        <w:adjustRightInd w:val="0"/>
        <w:jc w:val="center"/>
        <w:outlineLvl w:val="1"/>
        <w:rPr>
          <w:b/>
          <w:sz w:val="28"/>
          <w:szCs w:val="28"/>
        </w:rPr>
      </w:pPr>
      <w:r w:rsidRPr="000D63BB">
        <w:rPr>
          <w:b/>
          <w:sz w:val="28"/>
          <w:szCs w:val="28"/>
        </w:rPr>
        <w:t xml:space="preserve">МЕТОДИЧЕСКИЕ РЕКОМЕНДАЦИИ </w:t>
      </w:r>
    </w:p>
    <w:p w:rsidR="001E391E" w:rsidRPr="000D63BB" w:rsidRDefault="0029316E" w:rsidP="001E391E">
      <w:pPr>
        <w:autoSpaceDE w:val="0"/>
        <w:autoSpaceDN w:val="0"/>
        <w:adjustRightInd w:val="0"/>
        <w:jc w:val="center"/>
        <w:outlineLvl w:val="1"/>
        <w:rPr>
          <w:b/>
          <w:bCs/>
          <w:sz w:val="28"/>
          <w:szCs w:val="28"/>
        </w:rPr>
      </w:pPr>
      <w:r w:rsidRPr="000D63BB">
        <w:rPr>
          <w:b/>
          <w:sz w:val="28"/>
          <w:szCs w:val="28"/>
        </w:rPr>
        <w:t>по п</w:t>
      </w:r>
      <w:r w:rsidRPr="000D63BB">
        <w:rPr>
          <w:b/>
          <w:bCs/>
          <w:sz w:val="28"/>
          <w:szCs w:val="28"/>
        </w:rPr>
        <w:t>редставлению и заполнению</w:t>
      </w:r>
      <w:r w:rsidR="000D63BB" w:rsidRPr="000D63BB">
        <w:rPr>
          <w:b/>
          <w:bCs/>
          <w:sz w:val="28"/>
          <w:szCs w:val="28"/>
        </w:rPr>
        <w:t xml:space="preserve"> </w:t>
      </w:r>
      <w:r w:rsidR="001E391E" w:rsidRPr="000D63BB">
        <w:rPr>
          <w:b/>
          <w:bCs/>
          <w:sz w:val="28"/>
          <w:szCs w:val="28"/>
        </w:rPr>
        <w:t xml:space="preserve">сведений о доходах, об имуществе и обязательствах имущественного характера </w:t>
      </w:r>
    </w:p>
    <w:p w:rsidR="000D63BB" w:rsidRDefault="000D63BB" w:rsidP="000D63BB">
      <w:pPr>
        <w:widowControl w:val="0"/>
        <w:autoSpaceDE w:val="0"/>
        <w:autoSpaceDN w:val="0"/>
        <w:adjustRightInd w:val="0"/>
        <w:jc w:val="center"/>
        <w:rPr>
          <w:b/>
          <w:bCs/>
          <w:sz w:val="28"/>
          <w:szCs w:val="28"/>
        </w:rPr>
      </w:pPr>
      <w:r w:rsidRPr="000D63BB">
        <w:rPr>
          <w:b/>
          <w:bCs/>
          <w:sz w:val="28"/>
          <w:szCs w:val="28"/>
        </w:rPr>
        <w:t>гражданами, претендующими на замещение государственных должностей и должностей государственной гражданской службы, замещающими государственные должности и</w:t>
      </w:r>
      <w:r w:rsidR="0029316E" w:rsidRPr="000D63BB">
        <w:rPr>
          <w:b/>
          <w:bCs/>
          <w:sz w:val="28"/>
          <w:szCs w:val="28"/>
        </w:rPr>
        <w:t xml:space="preserve"> государственными гражданскими служащими</w:t>
      </w:r>
      <w:r w:rsidR="001E391E">
        <w:rPr>
          <w:b/>
          <w:bCs/>
          <w:sz w:val="28"/>
          <w:szCs w:val="28"/>
        </w:rPr>
        <w:t>,</w:t>
      </w:r>
      <w:r>
        <w:rPr>
          <w:b/>
          <w:bCs/>
          <w:sz w:val="28"/>
          <w:szCs w:val="28"/>
        </w:rPr>
        <w:t xml:space="preserve"> </w:t>
      </w:r>
      <w:r w:rsidR="001E391E">
        <w:rPr>
          <w:b/>
          <w:bCs/>
          <w:sz w:val="28"/>
          <w:szCs w:val="28"/>
        </w:rPr>
        <w:t>гражданами,</w:t>
      </w:r>
      <w:r>
        <w:rPr>
          <w:b/>
          <w:bCs/>
          <w:sz w:val="28"/>
          <w:szCs w:val="28"/>
        </w:rPr>
        <w:t xml:space="preserve"> претендующими на замещение </w:t>
      </w:r>
      <w:r w:rsidR="001E391E">
        <w:rPr>
          <w:b/>
          <w:bCs/>
          <w:sz w:val="28"/>
          <w:szCs w:val="28"/>
        </w:rPr>
        <w:t xml:space="preserve"> и руководителями государственных учреждений города Москвы </w:t>
      </w:r>
    </w:p>
    <w:p w:rsidR="0029316E" w:rsidRPr="000D63BB" w:rsidRDefault="0029316E" w:rsidP="0029316E">
      <w:pPr>
        <w:autoSpaceDE w:val="0"/>
        <w:autoSpaceDN w:val="0"/>
        <w:adjustRightInd w:val="0"/>
        <w:jc w:val="center"/>
        <w:outlineLvl w:val="1"/>
        <w:rPr>
          <w:b/>
          <w:sz w:val="28"/>
          <w:szCs w:val="28"/>
        </w:rPr>
      </w:pPr>
    </w:p>
    <w:p w:rsidR="0029316E" w:rsidRDefault="0029316E" w:rsidP="0029316E">
      <w:pPr>
        <w:autoSpaceDE w:val="0"/>
        <w:autoSpaceDN w:val="0"/>
        <w:adjustRightInd w:val="0"/>
        <w:jc w:val="center"/>
        <w:outlineLvl w:val="1"/>
        <w:rPr>
          <w:b/>
          <w:sz w:val="28"/>
          <w:szCs w:val="28"/>
        </w:rPr>
      </w:pPr>
    </w:p>
    <w:p w:rsidR="0029316E" w:rsidRDefault="0029316E" w:rsidP="0029316E">
      <w:pPr>
        <w:autoSpaceDE w:val="0"/>
        <w:autoSpaceDN w:val="0"/>
        <w:adjustRightInd w:val="0"/>
        <w:jc w:val="center"/>
        <w:outlineLvl w:val="1"/>
        <w:rPr>
          <w:b/>
          <w:sz w:val="28"/>
          <w:szCs w:val="28"/>
        </w:rPr>
      </w:pPr>
    </w:p>
    <w:p w:rsidR="0029316E" w:rsidRDefault="0029316E" w:rsidP="0029316E">
      <w:pPr>
        <w:autoSpaceDE w:val="0"/>
        <w:autoSpaceDN w:val="0"/>
        <w:adjustRightInd w:val="0"/>
        <w:jc w:val="center"/>
        <w:outlineLvl w:val="1"/>
        <w:rPr>
          <w:b/>
          <w:sz w:val="28"/>
          <w:szCs w:val="28"/>
        </w:rPr>
      </w:pPr>
    </w:p>
    <w:p w:rsidR="0029316E" w:rsidRDefault="0029316E" w:rsidP="0029316E">
      <w:pPr>
        <w:autoSpaceDE w:val="0"/>
        <w:autoSpaceDN w:val="0"/>
        <w:adjustRightInd w:val="0"/>
        <w:jc w:val="center"/>
        <w:outlineLvl w:val="1"/>
        <w:rPr>
          <w:b/>
          <w:sz w:val="28"/>
          <w:szCs w:val="28"/>
        </w:rPr>
      </w:pPr>
    </w:p>
    <w:p w:rsidR="0029316E" w:rsidRDefault="0029316E" w:rsidP="0029316E">
      <w:pPr>
        <w:autoSpaceDE w:val="0"/>
        <w:autoSpaceDN w:val="0"/>
        <w:adjustRightInd w:val="0"/>
        <w:jc w:val="center"/>
        <w:outlineLvl w:val="1"/>
        <w:rPr>
          <w:b/>
          <w:sz w:val="28"/>
          <w:szCs w:val="28"/>
        </w:rPr>
      </w:pPr>
    </w:p>
    <w:p w:rsidR="0029316E" w:rsidRDefault="0029316E" w:rsidP="0029316E">
      <w:pPr>
        <w:autoSpaceDE w:val="0"/>
        <w:autoSpaceDN w:val="0"/>
        <w:adjustRightInd w:val="0"/>
        <w:jc w:val="center"/>
        <w:outlineLvl w:val="1"/>
        <w:rPr>
          <w:b/>
          <w:sz w:val="28"/>
          <w:szCs w:val="28"/>
        </w:rPr>
      </w:pPr>
    </w:p>
    <w:p w:rsidR="0029316E" w:rsidRDefault="0029316E" w:rsidP="0029316E">
      <w:pPr>
        <w:autoSpaceDE w:val="0"/>
        <w:autoSpaceDN w:val="0"/>
        <w:adjustRightInd w:val="0"/>
        <w:jc w:val="center"/>
        <w:outlineLvl w:val="1"/>
        <w:rPr>
          <w:b/>
          <w:sz w:val="28"/>
          <w:szCs w:val="28"/>
        </w:rPr>
      </w:pPr>
    </w:p>
    <w:p w:rsidR="0029316E" w:rsidRDefault="0029316E" w:rsidP="0029316E">
      <w:pPr>
        <w:autoSpaceDE w:val="0"/>
        <w:autoSpaceDN w:val="0"/>
        <w:adjustRightInd w:val="0"/>
        <w:jc w:val="center"/>
        <w:outlineLvl w:val="1"/>
        <w:rPr>
          <w:b/>
          <w:sz w:val="28"/>
          <w:szCs w:val="28"/>
        </w:rPr>
      </w:pPr>
    </w:p>
    <w:p w:rsidR="0029316E" w:rsidRDefault="0029316E" w:rsidP="0029316E">
      <w:pPr>
        <w:autoSpaceDE w:val="0"/>
        <w:autoSpaceDN w:val="0"/>
        <w:adjustRightInd w:val="0"/>
        <w:jc w:val="center"/>
        <w:outlineLvl w:val="1"/>
        <w:rPr>
          <w:b/>
          <w:sz w:val="28"/>
          <w:szCs w:val="28"/>
        </w:rPr>
      </w:pPr>
    </w:p>
    <w:p w:rsidR="0029316E" w:rsidRDefault="0029316E" w:rsidP="0029316E">
      <w:pPr>
        <w:autoSpaceDE w:val="0"/>
        <w:autoSpaceDN w:val="0"/>
        <w:adjustRightInd w:val="0"/>
        <w:jc w:val="center"/>
        <w:outlineLvl w:val="1"/>
        <w:rPr>
          <w:b/>
          <w:sz w:val="28"/>
          <w:szCs w:val="28"/>
        </w:rPr>
      </w:pPr>
    </w:p>
    <w:p w:rsidR="0029316E" w:rsidRDefault="0029316E" w:rsidP="0029316E">
      <w:pPr>
        <w:autoSpaceDE w:val="0"/>
        <w:autoSpaceDN w:val="0"/>
        <w:adjustRightInd w:val="0"/>
        <w:jc w:val="center"/>
        <w:outlineLvl w:val="1"/>
        <w:rPr>
          <w:b/>
          <w:sz w:val="28"/>
          <w:szCs w:val="28"/>
        </w:rPr>
      </w:pPr>
    </w:p>
    <w:p w:rsidR="00D817F3" w:rsidRDefault="00D817F3" w:rsidP="0029316E">
      <w:pPr>
        <w:autoSpaceDE w:val="0"/>
        <w:autoSpaceDN w:val="0"/>
        <w:adjustRightInd w:val="0"/>
        <w:jc w:val="center"/>
        <w:outlineLvl w:val="1"/>
        <w:rPr>
          <w:b/>
          <w:sz w:val="28"/>
          <w:szCs w:val="28"/>
        </w:rPr>
      </w:pPr>
    </w:p>
    <w:p w:rsidR="00D817F3" w:rsidRDefault="00D817F3" w:rsidP="0029316E">
      <w:pPr>
        <w:autoSpaceDE w:val="0"/>
        <w:autoSpaceDN w:val="0"/>
        <w:adjustRightInd w:val="0"/>
        <w:jc w:val="center"/>
        <w:outlineLvl w:val="1"/>
        <w:rPr>
          <w:b/>
          <w:sz w:val="28"/>
          <w:szCs w:val="28"/>
        </w:rPr>
      </w:pPr>
    </w:p>
    <w:p w:rsidR="00D817F3" w:rsidRDefault="00D817F3" w:rsidP="0029316E">
      <w:pPr>
        <w:autoSpaceDE w:val="0"/>
        <w:autoSpaceDN w:val="0"/>
        <w:adjustRightInd w:val="0"/>
        <w:jc w:val="center"/>
        <w:outlineLvl w:val="1"/>
        <w:rPr>
          <w:b/>
          <w:sz w:val="28"/>
          <w:szCs w:val="28"/>
        </w:rPr>
      </w:pPr>
    </w:p>
    <w:p w:rsidR="00D817F3" w:rsidRDefault="00D817F3" w:rsidP="0029316E">
      <w:pPr>
        <w:autoSpaceDE w:val="0"/>
        <w:autoSpaceDN w:val="0"/>
        <w:adjustRightInd w:val="0"/>
        <w:jc w:val="center"/>
        <w:outlineLvl w:val="1"/>
        <w:rPr>
          <w:b/>
          <w:sz w:val="28"/>
          <w:szCs w:val="28"/>
        </w:rPr>
      </w:pPr>
    </w:p>
    <w:p w:rsidR="00D817F3" w:rsidRDefault="00D817F3" w:rsidP="0029316E">
      <w:pPr>
        <w:autoSpaceDE w:val="0"/>
        <w:autoSpaceDN w:val="0"/>
        <w:adjustRightInd w:val="0"/>
        <w:jc w:val="center"/>
        <w:outlineLvl w:val="1"/>
        <w:rPr>
          <w:b/>
          <w:sz w:val="28"/>
          <w:szCs w:val="28"/>
        </w:rPr>
      </w:pPr>
    </w:p>
    <w:p w:rsidR="00D817F3" w:rsidRDefault="00D817F3" w:rsidP="0029316E">
      <w:pPr>
        <w:autoSpaceDE w:val="0"/>
        <w:autoSpaceDN w:val="0"/>
        <w:adjustRightInd w:val="0"/>
        <w:jc w:val="center"/>
        <w:outlineLvl w:val="1"/>
        <w:rPr>
          <w:b/>
          <w:sz w:val="28"/>
          <w:szCs w:val="28"/>
        </w:rPr>
      </w:pPr>
    </w:p>
    <w:p w:rsidR="00D817F3" w:rsidRDefault="00D817F3" w:rsidP="0029316E">
      <w:pPr>
        <w:autoSpaceDE w:val="0"/>
        <w:autoSpaceDN w:val="0"/>
        <w:adjustRightInd w:val="0"/>
        <w:jc w:val="center"/>
        <w:outlineLvl w:val="1"/>
        <w:rPr>
          <w:b/>
          <w:sz w:val="28"/>
          <w:szCs w:val="28"/>
        </w:rPr>
      </w:pPr>
    </w:p>
    <w:p w:rsidR="00D817F3" w:rsidRDefault="00D817F3" w:rsidP="0029316E">
      <w:pPr>
        <w:autoSpaceDE w:val="0"/>
        <w:autoSpaceDN w:val="0"/>
        <w:adjustRightInd w:val="0"/>
        <w:jc w:val="center"/>
        <w:outlineLvl w:val="1"/>
        <w:rPr>
          <w:b/>
          <w:sz w:val="28"/>
          <w:szCs w:val="28"/>
        </w:rPr>
      </w:pPr>
    </w:p>
    <w:p w:rsidR="0029316E" w:rsidRDefault="0029316E" w:rsidP="0029316E">
      <w:pPr>
        <w:autoSpaceDE w:val="0"/>
        <w:autoSpaceDN w:val="0"/>
        <w:adjustRightInd w:val="0"/>
        <w:jc w:val="center"/>
        <w:outlineLvl w:val="1"/>
        <w:rPr>
          <w:b/>
          <w:sz w:val="28"/>
          <w:szCs w:val="28"/>
        </w:rPr>
      </w:pPr>
    </w:p>
    <w:p w:rsidR="0029316E" w:rsidRDefault="0029316E" w:rsidP="0029316E">
      <w:pPr>
        <w:autoSpaceDE w:val="0"/>
        <w:autoSpaceDN w:val="0"/>
        <w:adjustRightInd w:val="0"/>
        <w:jc w:val="center"/>
        <w:outlineLvl w:val="1"/>
        <w:rPr>
          <w:b/>
          <w:sz w:val="28"/>
          <w:szCs w:val="28"/>
        </w:rPr>
      </w:pPr>
    </w:p>
    <w:p w:rsidR="0029316E" w:rsidRDefault="0029316E" w:rsidP="0029316E">
      <w:pPr>
        <w:autoSpaceDE w:val="0"/>
        <w:autoSpaceDN w:val="0"/>
        <w:adjustRightInd w:val="0"/>
        <w:jc w:val="center"/>
        <w:outlineLvl w:val="1"/>
        <w:rPr>
          <w:b/>
          <w:sz w:val="28"/>
          <w:szCs w:val="28"/>
        </w:rPr>
      </w:pPr>
    </w:p>
    <w:p w:rsidR="00D817F3" w:rsidRDefault="00D817F3" w:rsidP="0029316E">
      <w:pPr>
        <w:autoSpaceDE w:val="0"/>
        <w:autoSpaceDN w:val="0"/>
        <w:adjustRightInd w:val="0"/>
        <w:jc w:val="center"/>
        <w:outlineLvl w:val="1"/>
        <w:rPr>
          <w:b/>
          <w:sz w:val="28"/>
          <w:szCs w:val="28"/>
        </w:rPr>
      </w:pPr>
    </w:p>
    <w:p w:rsidR="00D817F3" w:rsidRDefault="00D817F3" w:rsidP="0029316E">
      <w:pPr>
        <w:autoSpaceDE w:val="0"/>
        <w:autoSpaceDN w:val="0"/>
        <w:adjustRightInd w:val="0"/>
        <w:jc w:val="center"/>
        <w:outlineLvl w:val="1"/>
        <w:rPr>
          <w:b/>
          <w:sz w:val="28"/>
          <w:szCs w:val="28"/>
        </w:rPr>
      </w:pPr>
    </w:p>
    <w:p w:rsidR="0029316E" w:rsidRDefault="0029316E" w:rsidP="0029316E">
      <w:pPr>
        <w:autoSpaceDE w:val="0"/>
        <w:autoSpaceDN w:val="0"/>
        <w:adjustRightInd w:val="0"/>
        <w:jc w:val="center"/>
        <w:outlineLvl w:val="1"/>
        <w:rPr>
          <w:b/>
          <w:sz w:val="28"/>
          <w:szCs w:val="28"/>
        </w:rPr>
      </w:pPr>
      <w:r>
        <w:rPr>
          <w:b/>
          <w:sz w:val="28"/>
          <w:szCs w:val="28"/>
        </w:rPr>
        <w:t>Москва, 2013</w:t>
      </w:r>
    </w:p>
    <w:p w:rsidR="0029316E" w:rsidRDefault="0029316E" w:rsidP="0029316E">
      <w:pPr>
        <w:autoSpaceDE w:val="0"/>
        <w:autoSpaceDN w:val="0"/>
        <w:adjustRightInd w:val="0"/>
        <w:ind w:hanging="1620"/>
        <w:jc w:val="center"/>
        <w:outlineLvl w:val="1"/>
        <w:rPr>
          <w:b/>
          <w:sz w:val="28"/>
          <w:szCs w:val="28"/>
        </w:rPr>
      </w:pPr>
      <w:r>
        <w:rPr>
          <w:b/>
          <w:sz w:val="28"/>
          <w:szCs w:val="28"/>
        </w:rPr>
        <w:br w:type="page"/>
      </w:r>
    </w:p>
    <w:p w:rsidR="00F06949" w:rsidRPr="00CA6B3D" w:rsidRDefault="00B047AB" w:rsidP="0077283A">
      <w:pPr>
        <w:pStyle w:val="a3"/>
        <w:spacing w:before="0" w:beforeAutospacing="0" w:after="0" w:afterAutospacing="0"/>
        <w:ind w:firstLine="709"/>
        <w:jc w:val="both"/>
        <w:rPr>
          <w:rStyle w:val="ad"/>
          <w:rFonts w:ascii="Times New Roman" w:hAnsi="Times New Roman" w:cs="Times New Roman"/>
          <w:color w:val="000000"/>
          <w:sz w:val="28"/>
          <w:szCs w:val="28"/>
        </w:rPr>
      </w:pPr>
      <w:r w:rsidRPr="00CA6B3D">
        <w:rPr>
          <w:rStyle w:val="ad"/>
          <w:rFonts w:ascii="Times New Roman" w:hAnsi="Times New Roman" w:cs="Times New Roman"/>
          <w:color w:val="000000"/>
          <w:sz w:val="28"/>
          <w:szCs w:val="28"/>
        </w:rPr>
        <w:lastRenderedPageBreak/>
        <w:t>Настоящие Методические рекомендации подготовлены в целях оказания практической помощи</w:t>
      </w:r>
      <w:r w:rsidR="00F06949" w:rsidRPr="00CA6B3D">
        <w:rPr>
          <w:rStyle w:val="ad"/>
          <w:rFonts w:ascii="Times New Roman" w:hAnsi="Times New Roman" w:cs="Times New Roman"/>
          <w:color w:val="000000"/>
          <w:sz w:val="28"/>
          <w:szCs w:val="28"/>
        </w:rPr>
        <w:t xml:space="preserve">, а также </w:t>
      </w:r>
      <w:r w:rsidRPr="00CA6B3D">
        <w:rPr>
          <w:rStyle w:val="ad"/>
          <w:rFonts w:ascii="Times New Roman" w:hAnsi="Times New Roman" w:cs="Times New Roman"/>
          <w:color w:val="000000"/>
          <w:sz w:val="28"/>
          <w:szCs w:val="28"/>
        </w:rPr>
        <w:t>обеспечения полноты, достоверности, единого подхода при  заполнении справок о доходах, об имуществе и обязательствах имущественного характера</w:t>
      </w:r>
      <w:r w:rsidR="009C7C14">
        <w:rPr>
          <w:rStyle w:val="ad"/>
          <w:rFonts w:ascii="Times New Roman" w:hAnsi="Times New Roman" w:cs="Times New Roman"/>
          <w:color w:val="000000"/>
          <w:sz w:val="28"/>
          <w:szCs w:val="28"/>
        </w:rPr>
        <w:t xml:space="preserve"> на себя и членов своей семьи (супругу (супруга) и (или) несовершеннолетних детей)</w:t>
      </w:r>
      <w:r w:rsidR="00F06949" w:rsidRPr="00CA6B3D">
        <w:rPr>
          <w:rStyle w:val="ad"/>
          <w:rFonts w:ascii="Times New Roman" w:hAnsi="Times New Roman" w:cs="Times New Roman"/>
          <w:color w:val="000000"/>
          <w:sz w:val="28"/>
          <w:szCs w:val="28"/>
        </w:rPr>
        <w:t>.</w:t>
      </w:r>
    </w:p>
    <w:p w:rsidR="00B047AB" w:rsidRDefault="00B047AB" w:rsidP="0077283A">
      <w:pPr>
        <w:pStyle w:val="a3"/>
        <w:spacing w:before="0" w:beforeAutospacing="0" w:after="0" w:afterAutospacing="0"/>
        <w:ind w:firstLine="709"/>
        <w:jc w:val="both"/>
        <w:rPr>
          <w:rStyle w:val="ad"/>
          <w:color w:val="000000"/>
        </w:rPr>
      </w:pPr>
      <w:r w:rsidRPr="00B047AB">
        <w:rPr>
          <w:rStyle w:val="ad"/>
          <w:color w:val="000000"/>
        </w:rPr>
        <w:t xml:space="preserve"> </w:t>
      </w:r>
    </w:p>
    <w:p w:rsidR="00AC6058" w:rsidRPr="00AC6058" w:rsidRDefault="00A517B2" w:rsidP="00AC6058">
      <w:pPr>
        <w:widowControl w:val="0"/>
        <w:autoSpaceDE w:val="0"/>
        <w:autoSpaceDN w:val="0"/>
        <w:adjustRightInd w:val="0"/>
        <w:ind w:firstLine="540"/>
        <w:jc w:val="center"/>
        <w:outlineLvl w:val="0"/>
        <w:rPr>
          <w:b/>
          <w:bCs/>
          <w:sz w:val="28"/>
          <w:szCs w:val="28"/>
        </w:rPr>
      </w:pPr>
      <w:r>
        <w:rPr>
          <w:b/>
          <w:bCs/>
          <w:sz w:val="28"/>
          <w:szCs w:val="28"/>
          <w:lang w:val="en-US"/>
        </w:rPr>
        <w:t>I</w:t>
      </w:r>
      <w:r>
        <w:rPr>
          <w:b/>
          <w:bCs/>
          <w:sz w:val="28"/>
          <w:szCs w:val="28"/>
        </w:rPr>
        <w:t>. НОРМАТИВНОЕ ПРАВОВОЕ РЕГУЛИРОВАНИЕ П</w:t>
      </w:r>
      <w:r w:rsidRPr="00AC6058">
        <w:rPr>
          <w:b/>
          <w:bCs/>
          <w:sz w:val="28"/>
          <w:szCs w:val="28"/>
        </w:rPr>
        <w:t>РЕДСТАВЛЕНИ</w:t>
      </w:r>
      <w:r>
        <w:rPr>
          <w:b/>
          <w:bCs/>
          <w:sz w:val="28"/>
          <w:szCs w:val="28"/>
        </w:rPr>
        <w:t>Я</w:t>
      </w:r>
      <w:r w:rsidRPr="00AC6058">
        <w:rPr>
          <w:b/>
          <w:bCs/>
          <w:sz w:val="28"/>
          <w:szCs w:val="28"/>
        </w:rPr>
        <w:t xml:space="preserve"> СВЕДЕНИЙ О ДОХОДАХ, </w:t>
      </w:r>
      <w:r>
        <w:rPr>
          <w:b/>
          <w:bCs/>
          <w:sz w:val="28"/>
          <w:szCs w:val="28"/>
        </w:rPr>
        <w:t xml:space="preserve">РАСХОДАХ, </w:t>
      </w:r>
      <w:r w:rsidRPr="00AC6058">
        <w:rPr>
          <w:b/>
          <w:bCs/>
          <w:sz w:val="28"/>
          <w:szCs w:val="28"/>
        </w:rPr>
        <w:t>ОБ ИМУЩЕСТВЕ И ОБЯЗАТЕЛЬСТВАХ ИМУЩЕСТВЕННОГО ХАРАКТЕРА</w:t>
      </w:r>
    </w:p>
    <w:p w:rsidR="00CA6B3D" w:rsidRDefault="00CA6B3D" w:rsidP="00642E60">
      <w:pPr>
        <w:autoSpaceDE w:val="0"/>
        <w:autoSpaceDN w:val="0"/>
        <w:adjustRightInd w:val="0"/>
        <w:ind w:firstLine="540"/>
        <w:jc w:val="both"/>
        <w:rPr>
          <w:bCs/>
          <w:sz w:val="28"/>
          <w:szCs w:val="28"/>
        </w:rPr>
      </w:pPr>
      <w:r w:rsidRPr="00367107">
        <w:rPr>
          <w:bCs/>
          <w:sz w:val="28"/>
          <w:szCs w:val="28"/>
        </w:rPr>
        <w:t>Обязанность представлять сведения о доходах, расходах, об имуществе и обязательствах имущественного характера своих супруги (супруга) и несовершеннолетних детей</w:t>
      </w:r>
      <w:r w:rsidR="002C64C9" w:rsidRPr="00367107">
        <w:rPr>
          <w:bCs/>
          <w:sz w:val="28"/>
          <w:szCs w:val="28"/>
        </w:rPr>
        <w:t xml:space="preserve"> отдельных категорий </w:t>
      </w:r>
      <w:r w:rsidR="00C26BB5">
        <w:rPr>
          <w:bCs/>
          <w:sz w:val="28"/>
          <w:szCs w:val="28"/>
        </w:rPr>
        <w:t>гражданских</w:t>
      </w:r>
      <w:r w:rsidR="002C64C9" w:rsidRPr="00367107">
        <w:rPr>
          <w:bCs/>
          <w:sz w:val="28"/>
          <w:szCs w:val="28"/>
        </w:rPr>
        <w:t xml:space="preserve"> служащих,  работников и иных граждан предусмотрена:</w:t>
      </w:r>
      <w:r w:rsidR="002C64C9">
        <w:rPr>
          <w:bCs/>
          <w:sz w:val="28"/>
          <w:szCs w:val="28"/>
        </w:rPr>
        <w:t xml:space="preserve"> </w:t>
      </w:r>
    </w:p>
    <w:p w:rsidR="002C64C9" w:rsidRDefault="006C345A" w:rsidP="00642E60">
      <w:pPr>
        <w:autoSpaceDE w:val="0"/>
        <w:autoSpaceDN w:val="0"/>
        <w:adjustRightInd w:val="0"/>
        <w:ind w:firstLine="540"/>
        <w:jc w:val="both"/>
        <w:rPr>
          <w:bCs/>
          <w:sz w:val="28"/>
          <w:szCs w:val="28"/>
          <w:bdr w:val="none" w:sz="0" w:space="0" w:color="auto" w:frame="1"/>
        </w:rPr>
      </w:pPr>
      <w:r>
        <w:rPr>
          <w:bCs/>
          <w:sz w:val="28"/>
          <w:szCs w:val="28"/>
        </w:rPr>
        <w:t xml:space="preserve">статьями 8 и 8.1 </w:t>
      </w:r>
      <w:r w:rsidR="00642E60" w:rsidRPr="0069137D">
        <w:rPr>
          <w:bCs/>
          <w:sz w:val="28"/>
          <w:szCs w:val="28"/>
        </w:rPr>
        <w:t>Федеральн</w:t>
      </w:r>
      <w:r>
        <w:rPr>
          <w:bCs/>
          <w:sz w:val="28"/>
          <w:szCs w:val="28"/>
        </w:rPr>
        <w:t>ого</w:t>
      </w:r>
      <w:r w:rsidR="00642E60" w:rsidRPr="0069137D">
        <w:rPr>
          <w:bCs/>
          <w:sz w:val="28"/>
          <w:szCs w:val="28"/>
        </w:rPr>
        <w:t xml:space="preserve"> закон</w:t>
      </w:r>
      <w:r>
        <w:rPr>
          <w:bCs/>
          <w:sz w:val="28"/>
          <w:szCs w:val="28"/>
        </w:rPr>
        <w:t>а</w:t>
      </w:r>
      <w:r w:rsidR="00642E60" w:rsidRPr="0069137D">
        <w:rPr>
          <w:bCs/>
          <w:sz w:val="28"/>
          <w:szCs w:val="28"/>
          <w:bdr w:val="none" w:sz="0" w:space="0" w:color="auto" w:frame="1"/>
        </w:rPr>
        <w:t xml:space="preserve"> от 25</w:t>
      </w:r>
      <w:r w:rsidR="001F5542">
        <w:rPr>
          <w:bCs/>
          <w:sz w:val="28"/>
          <w:szCs w:val="28"/>
          <w:bdr w:val="none" w:sz="0" w:space="0" w:color="auto" w:frame="1"/>
        </w:rPr>
        <w:t>.12.</w:t>
      </w:r>
      <w:r w:rsidR="00642E60" w:rsidRPr="0069137D">
        <w:rPr>
          <w:bCs/>
          <w:sz w:val="28"/>
          <w:szCs w:val="28"/>
          <w:bdr w:val="none" w:sz="0" w:space="0" w:color="auto" w:frame="1"/>
        </w:rPr>
        <w:t>2008</w:t>
      </w:r>
      <w:r w:rsidR="005B302B">
        <w:rPr>
          <w:bCs/>
          <w:sz w:val="28"/>
          <w:szCs w:val="28"/>
          <w:bdr w:val="none" w:sz="0" w:space="0" w:color="auto" w:frame="1"/>
        </w:rPr>
        <w:t xml:space="preserve"> </w:t>
      </w:r>
      <w:r w:rsidR="00642E60" w:rsidRPr="0069137D">
        <w:rPr>
          <w:bCs/>
          <w:sz w:val="28"/>
          <w:szCs w:val="28"/>
          <w:bdr w:val="none" w:sz="0" w:space="0" w:color="auto" w:frame="1"/>
        </w:rPr>
        <w:t>№</w:t>
      </w:r>
      <w:r w:rsidR="005C3808">
        <w:rPr>
          <w:bCs/>
          <w:sz w:val="28"/>
          <w:szCs w:val="28"/>
          <w:bdr w:val="none" w:sz="0" w:space="0" w:color="auto" w:frame="1"/>
        </w:rPr>
        <w:t xml:space="preserve"> </w:t>
      </w:r>
      <w:r w:rsidR="00642E60" w:rsidRPr="0069137D">
        <w:rPr>
          <w:bCs/>
          <w:sz w:val="28"/>
          <w:szCs w:val="28"/>
          <w:bdr w:val="none" w:sz="0" w:space="0" w:color="auto" w:frame="1"/>
        </w:rPr>
        <w:t>273-ФЗ «О</w:t>
      </w:r>
      <w:r w:rsidR="0069137D">
        <w:rPr>
          <w:bCs/>
          <w:sz w:val="28"/>
          <w:szCs w:val="28"/>
          <w:bdr w:val="none" w:sz="0" w:space="0" w:color="auto" w:frame="1"/>
        </w:rPr>
        <w:t> </w:t>
      </w:r>
      <w:r w:rsidR="00642E60" w:rsidRPr="0069137D">
        <w:rPr>
          <w:bCs/>
          <w:sz w:val="28"/>
          <w:szCs w:val="28"/>
          <w:bdr w:val="none" w:sz="0" w:space="0" w:color="auto" w:frame="1"/>
        </w:rPr>
        <w:t>противодействии коррупции» (далее</w:t>
      </w:r>
      <w:r w:rsidR="00642E60" w:rsidRPr="0069137D">
        <w:rPr>
          <w:rStyle w:val="apple-converted-space"/>
          <w:bCs/>
          <w:sz w:val="28"/>
          <w:szCs w:val="28"/>
          <w:bdr w:val="none" w:sz="0" w:space="0" w:color="auto" w:frame="1"/>
        </w:rPr>
        <w:t> </w:t>
      </w:r>
      <w:r w:rsidR="00642E60" w:rsidRPr="0069137D">
        <w:rPr>
          <w:sz w:val="28"/>
          <w:szCs w:val="28"/>
          <w:bdr w:val="none" w:sz="0" w:space="0" w:color="auto" w:frame="1"/>
        </w:rPr>
        <w:t>– </w:t>
      </w:r>
      <w:r w:rsidR="00642E60" w:rsidRPr="0069137D">
        <w:rPr>
          <w:bCs/>
          <w:sz w:val="28"/>
          <w:szCs w:val="28"/>
          <w:bdr w:val="none" w:sz="0" w:space="0" w:color="auto" w:frame="1"/>
        </w:rPr>
        <w:t>Федеральный закон</w:t>
      </w:r>
      <w:r w:rsidR="00642E60" w:rsidRPr="0069137D">
        <w:rPr>
          <w:rStyle w:val="apple-converted-space"/>
          <w:sz w:val="28"/>
          <w:szCs w:val="28"/>
          <w:bdr w:val="none" w:sz="0" w:space="0" w:color="auto" w:frame="1"/>
        </w:rPr>
        <w:t xml:space="preserve"> </w:t>
      </w:r>
      <w:r w:rsidR="00642E60" w:rsidRPr="0069137D">
        <w:rPr>
          <w:bCs/>
          <w:sz w:val="28"/>
          <w:szCs w:val="28"/>
          <w:bdr w:val="none" w:sz="0" w:space="0" w:color="auto" w:frame="1"/>
        </w:rPr>
        <w:t>№ 273-ФЗ)</w:t>
      </w:r>
      <w:r w:rsidR="002C64C9">
        <w:rPr>
          <w:bCs/>
          <w:sz w:val="28"/>
          <w:szCs w:val="28"/>
          <w:bdr w:val="none" w:sz="0" w:space="0" w:color="auto" w:frame="1"/>
        </w:rPr>
        <w:t>;</w:t>
      </w:r>
    </w:p>
    <w:p w:rsidR="005B302B" w:rsidRDefault="005B302B" w:rsidP="005B302B">
      <w:pPr>
        <w:autoSpaceDE w:val="0"/>
        <w:autoSpaceDN w:val="0"/>
        <w:adjustRightInd w:val="0"/>
        <w:ind w:firstLine="540"/>
        <w:jc w:val="both"/>
        <w:rPr>
          <w:sz w:val="28"/>
          <w:szCs w:val="28"/>
        </w:rPr>
      </w:pPr>
      <w:r>
        <w:rPr>
          <w:sz w:val="28"/>
          <w:szCs w:val="28"/>
        </w:rPr>
        <w:t>статьей 20</w:t>
      </w:r>
      <w:r w:rsidR="00055337">
        <w:rPr>
          <w:sz w:val="28"/>
          <w:szCs w:val="28"/>
        </w:rPr>
        <w:t xml:space="preserve"> и 20.1</w:t>
      </w:r>
      <w:r>
        <w:rPr>
          <w:sz w:val="28"/>
          <w:szCs w:val="28"/>
        </w:rPr>
        <w:t xml:space="preserve"> Федерального закона от 27</w:t>
      </w:r>
      <w:r w:rsidR="001F5542">
        <w:rPr>
          <w:sz w:val="28"/>
          <w:szCs w:val="28"/>
        </w:rPr>
        <w:t>.07.</w:t>
      </w:r>
      <w:r>
        <w:rPr>
          <w:sz w:val="28"/>
          <w:szCs w:val="28"/>
        </w:rPr>
        <w:t xml:space="preserve">2004 № 79-ФЗ </w:t>
      </w:r>
      <w:r>
        <w:rPr>
          <w:sz w:val="28"/>
          <w:szCs w:val="28"/>
        </w:rPr>
        <w:br/>
        <w:t>«О государственной гражданской службе Российской Федерации»;</w:t>
      </w:r>
    </w:p>
    <w:p w:rsidR="001C6A0C" w:rsidRDefault="001C6A0C" w:rsidP="007E58ED">
      <w:pPr>
        <w:autoSpaceDE w:val="0"/>
        <w:autoSpaceDN w:val="0"/>
        <w:adjustRightInd w:val="0"/>
        <w:ind w:firstLine="540"/>
        <w:jc w:val="both"/>
        <w:rPr>
          <w:sz w:val="28"/>
          <w:szCs w:val="28"/>
        </w:rPr>
      </w:pPr>
      <w:r>
        <w:rPr>
          <w:sz w:val="28"/>
          <w:szCs w:val="28"/>
        </w:rPr>
        <w:t xml:space="preserve">статьей 3 Федерального закона от 03.12.2012 № 230-ФЗ </w:t>
      </w:r>
      <w:r w:rsidR="007E58ED">
        <w:rPr>
          <w:sz w:val="28"/>
          <w:szCs w:val="28"/>
        </w:rPr>
        <w:t xml:space="preserve">«О контроле за соответствием расходов лиц, замещающих государственные должности, и иных лиц их доходам» </w:t>
      </w:r>
      <w:r>
        <w:rPr>
          <w:sz w:val="28"/>
          <w:szCs w:val="28"/>
        </w:rPr>
        <w:t>(далее – Федеральный закон № 230-ФЗ);</w:t>
      </w:r>
    </w:p>
    <w:p w:rsidR="00653CDE" w:rsidRDefault="006B57BE" w:rsidP="005B302B">
      <w:pPr>
        <w:autoSpaceDE w:val="0"/>
        <w:autoSpaceDN w:val="0"/>
        <w:adjustRightInd w:val="0"/>
        <w:ind w:firstLine="540"/>
        <w:jc w:val="both"/>
        <w:rPr>
          <w:sz w:val="28"/>
          <w:szCs w:val="28"/>
        </w:rPr>
      </w:pPr>
      <w:r>
        <w:rPr>
          <w:sz w:val="28"/>
          <w:szCs w:val="28"/>
        </w:rPr>
        <w:t>Кроме того, принят ряд нормативных правовых актов регламентирующих порядок представления сведений о доходах, расходах:</w:t>
      </w:r>
    </w:p>
    <w:p w:rsidR="001B196B" w:rsidRDefault="001B196B" w:rsidP="0067055A">
      <w:pPr>
        <w:autoSpaceDE w:val="0"/>
        <w:autoSpaceDN w:val="0"/>
        <w:adjustRightInd w:val="0"/>
        <w:ind w:firstLine="540"/>
        <w:jc w:val="both"/>
        <w:rPr>
          <w:sz w:val="28"/>
          <w:szCs w:val="28"/>
        </w:rPr>
      </w:pPr>
      <w:r>
        <w:rPr>
          <w:sz w:val="28"/>
          <w:szCs w:val="28"/>
        </w:rPr>
        <w:t xml:space="preserve">Указ Президента Российской Федерации от 18.05.2009 </w:t>
      </w:r>
      <w:r>
        <w:t>№</w:t>
      </w:r>
      <w:r>
        <w:rPr>
          <w:sz w:val="28"/>
          <w:szCs w:val="28"/>
        </w:rPr>
        <w:t xml:space="preserve"> 557</w:t>
      </w:r>
      <w:r>
        <w:t xml:space="preserve"> </w:t>
      </w:r>
      <w:r w:rsidR="005C3808">
        <w:br/>
      </w:r>
      <w:r>
        <w:t>«</w:t>
      </w:r>
      <w:r>
        <w:rPr>
          <w:sz w:val="28"/>
          <w:szCs w:val="28"/>
        </w:rPr>
        <w:t>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t xml:space="preserve">» </w:t>
      </w:r>
      <w:r w:rsidRPr="001B196B">
        <w:rPr>
          <w:sz w:val="28"/>
          <w:szCs w:val="28"/>
        </w:rPr>
        <w:t>(далее – Указ № 557)</w:t>
      </w:r>
      <w:r>
        <w:rPr>
          <w:sz w:val="28"/>
          <w:szCs w:val="28"/>
        </w:rPr>
        <w:t>;</w:t>
      </w:r>
    </w:p>
    <w:p w:rsidR="00B95AF8" w:rsidRDefault="00B95AF8" w:rsidP="00B95AF8">
      <w:pPr>
        <w:autoSpaceDE w:val="0"/>
        <w:autoSpaceDN w:val="0"/>
        <w:adjustRightInd w:val="0"/>
        <w:ind w:firstLine="540"/>
        <w:jc w:val="both"/>
        <w:rPr>
          <w:sz w:val="28"/>
          <w:szCs w:val="28"/>
        </w:rPr>
      </w:pPr>
      <w:r w:rsidRPr="00B95AF8">
        <w:rPr>
          <w:sz w:val="28"/>
          <w:szCs w:val="28"/>
        </w:rPr>
        <w:t xml:space="preserve">Указ Президента Российской Федерации от 18.05.2009 № 559 </w:t>
      </w:r>
      <w:r w:rsidR="005C3808">
        <w:rPr>
          <w:sz w:val="28"/>
          <w:szCs w:val="28"/>
        </w:rPr>
        <w:br/>
      </w:r>
      <w:r w:rsidRPr="00B95AF8">
        <w:rPr>
          <w:sz w:val="28"/>
          <w:szCs w:val="28"/>
        </w:rPr>
        <w: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Pr>
          <w:sz w:val="28"/>
          <w:szCs w:val="28"/>
        </w:rPr>
        <w:t xml:space="preserve"> </w:t>
      </w:r>
      <w:r w:rsidRPr="00B95AF8">
        <w:rPr>
          <w:sz w:val="28"/>
          <w:szCs w:val="28"/>
        </w:rPr>
        <w:t>(вместе с «Положением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(далее - Указ № 559);</w:t>
      </w:r>
    </w:p>
    <w:p w:rsidR="00417BE9" w:rsidRDefault="001C6A0C" w:rsidP="00417BE9">
      <w:pPr>
        <w:autoSpaceDE w:val="0"/>
        <w:autoSpaceDN w:val="0"/>
        <w:adjustRightInd w:val="0"/>
        <w:ind w:firstLine="540"/>
        <w:jc w:val="both"/>
        <w:rPr>
          <w:sz w:val="28"/>
          <w:szCs w:val="28"/>
        </w:rPr>
      </w:pPr>
      <w:r w:rsidRPr="00B95AF8">
        <w:rPr>
          <w:sz w:val="28"/>
          <w:szCs w:val="28"/>
        </w:rPr>
        <w:t>Указ Президента Российской Федерации</w:t>
      </w:r>
      <w:r>
        <w:rPr>
          <w:sz w:val="28"/>
          <w:szCs w:val="28"/>
        </w:rPr>
        <w:t xml:space="preserve"> от </w:t>
      </w:r>
      <w:r w:rsidR="00417BE9">
        <w:rPr>
          <w:sz w:val="28"/>
          <w:szCs w:val="28"/>
        </w:rPr>
        <w:t xml:space="preserve">02.04.2013 № 310 </w:t>
      </w:r>
      <w:r w:rsidR="005C3808">
        <w:rPr>
          <w:sz w:val="28"/>
          <w:szCs w:val="28"/>
        </w:rPr>
        <w:br/>
      </w:r>
      <w:r w:rsidR="00417BE9">
        <w:rPr>
          <w:sz w:val="28"/>
          <w:szCs w:val="28"/>
        </w:rPr>
        <w:t xml:space="preserve">«О мерах по реализации отдельных положений Федерального закона </w:t>
      </w:r>
      <w:r w:rsidR="005C3808">
        <w:rPr>
          <w:sz w:val="28"/>
          <w:szCs w:val="28"/>
        </w:rPr>
        <w:br/>
      </w:r>
      <w:r w:rsidR="00417BE9">
        <w:rPr>
          <w:sz w:val="28"/>
          <w:szCs w:val="28"/>
        </w:rPr>
        <w:t>«О контроле за соответствием расходов лиц, замещающих государственные должности, и иных лиц их доходам» (далее - Указ № 310);</w:t>
      </w:r>
    </w:p>
    <w:p w:rsidR="003667D2" w:rsidRDefault="003667D2" w:rsidP="003667D2">
      <w:pPr>
        <w:autoSpaceDE w:val="0"/>
        <w:autoSpaceDN w:val="0"/>
        <w:adjustRightInd w:val="0"/>
        <w:ind w:firstLine="540"/>
        <w:jc w:val="both"/>
        <w:rPr>
          <w:sz w:val="28"/>
          <w:szCs w:val="28"/>
        </w:rPr>
      </w:pPr>
      <w:proofErr w:type="gramStart"/>
      <w:r>
        <w:rPr>
          <w:sz w:val="28"/>
          <w:szCs w:val="28"/>
        </w:rPr>
        <w:t xml:space="preserve">Указ Президента Российской Федерации от 08.07.2013 № 613 «Вопросы противодействия коррупции» (вместе с «Порядком размещения сведений о </w:t>
      </w:r>
      <w:r>
        <w:rPr>
          <w:sz w:val="28"/>
          <w:szCs w:val="28"/>
        </w:rPr>
        <w:lastRenderedPageBreak/>
        <w:t>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(далее - Порядок размещения сведений о</w:t>
      </w:r>
      <w:proofErr w:type="gramEnd"/>
      <w:r>
        <w:rPr>
          <w:sz w:val="28"/>
          <w:szCs w:val="28"/>
        </w:rPr>
        <w:t xml:space="preserve"> доходах, расходах, </w:t>
      </w:r>
      <w:proofErr w:type="gramStart"/>
      <w:r>
        <w:rPr>
          <w:sz w:val="28"/>
          <w:szCs w:val="28"/>
        </w:rPr>
        <w:t>утвержденны</w:t>
      </w:r>
      <w:r w:rsidR="00F84DCA">
        <w:rPr>
          <w:sz w:val="28"/>
          <w:szCs w:val="28"/>
        </w:rPr>
        <w:t>й</w:t>
      </w:r>
      <w:proofErr w:type="gramEnd"/>
      <w:r>
        <w:rPr>
          <w:sz w:val="28"/>
          <w:szCs w:val="28"/>
        </w:rPr>
        <w:t xml:space="preserve"> Указом № 613);</w:t>
      </w:r>
    </w:p>
    <w:p w:rsidR="008A66F6" w:rsidRDefault="008A66F6" w:rsidP="0039052E">
      <w:pPr>
        <w:autoSpaceDE w:val="0"/>
        <w:autoSpaceDN w:val="0"/>
        <w:adjustRightInd w:val="0"/>
        <w:ind w:firstLine="540"/>
        <w:jc w:val="both"/>
        <w:rPr>
          <w:sz w:val="28"/>
          <w:szCs w:val="28"/>
        </w:rPr>
      </w:pPr>
      <w:proofErr w:type="gramStart"/>
      <w:r w:rsidRPr="00BA24D6">
        <w:rPr>
          <w:sz w:val="28"/>
          <w:szCs w:val="28"/>
        </w:rPr>
        <w:t xml:space="preserve">приказ Минтруда России от </w:t>
      </w:r>
      <w:r w:rsidR="00C50FE0" w:rsidRPr="00BA24D6">
        <w:rPr>
          <w:sz w:val="28"/>
          <w:szCs w:val="28"/>
        </w:rPr>
        <w:t>07.10.2013</w:t>
      </w:r>
      <w:r w:rsidRPr="00BA24D6">
        <w:rPr>
          <w:sz w:val="28"/>
          <w:szCs w:val="28"/>
        </w:rPr>
        <w:t xml:space="preserve"> № </w:t>
      </w:r>
      <w:r w:rsidR="00C50FE0" w:rsidRPr="00BA24D6">
        <w:rPr>
          <w:sz w:val="28"/>
          <w:szCs w:val="28"/>
        </w:rPr>
        <w:t>530н</w:t>
      </w:r>
      <w:r w:rsidRPr="00BA24D6">
        <w:rPr>
          <w:sz w:val="28"/>
          <w:szCs w:val="28"/>
        </w:rPr>
        <w:t xml:space="preserve"> «</w:t>
      </w:r>
      <w:r w:rsidR="000F2321" w:rsidRPr="00BA24D6">
        <w:rPr>
          <w:bCs/>
          <w:sz w:val="28"/>
          <w:szCs w:val="28"/>
        </w:rPr>
        <w:t>О требованиях к размещению и наполнению подразделов, посвященных вопросам</w:t>
      </w:r>
      <w:r w:rsidR="000F2321" w:rsidRPr="000F2321">
        <w:rPr>
          <w:bCs/>
          <w:sz w:val="28"/>
          <w:szCs w:val="28"/>
        </w:rPr>
        <w:t xml:space="preserve">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w:t>
      </w:r>
      <w:proofErr w:type="gramEnd"/>
      <w:r w:rsidR="000F2321" w:rsidRPr="000F2321">
        <w:rPr>
          <w:bCs/>
          <w:sz w:val="28"/>
          <w:szCs w:val="28"/>
        </w:rPr>
        <w:t xml:space="preserve"> сведений о доходах, расходах, об имуществе и обязательствах имущественного характера</w:t>
      </w:r>
      <w:r>
        <w:rPr>
          <w:sz w:val="28"/>
          <w:szCs w:val="28"/>
        </w:rPr>
        <w:t>»</w:t>
      </w:r>
      <w:r w:rsidR="00C50FE0">
        <w:rPr>
          <w:sz w:val="28"/>
          <w:szCs w:val="28"/>
        </w:rPr>
        <w:t xml:space="preserve"> (далее – приказ Минтруда России № 530н)</w:t>
      </w:r>
      <w:r w:rsidR="002A0323">
        <w:rPr>
          <w:sz w:val="28"/>
          <w:szCs w:val="28"/>
        </w:rPr>
        <w:t xml:space="preserve"> (на регистрации в Минюсте России)</w:t>
      </w:r>
      <w:r w:rsidR="001E22B3">
        <w:rPr>
          <w:sz w:val="28"/>
          <w:szCs w:val="28"/>
        </w:rPr>
        <w:t>.</w:t>
      </w:r>
    </w:p>
    <w:p w:rsidR="005D55D1" w:rsidRDefault="005D55D1" w:rsidP="00761197">
      <w:pPr>
        <w:autoSpaceDE w:val="0"/>
        <w:autoSpaceDN w:val="0"/>
        <w:adjustRightInd w:val="0"/>
        <w:ind w:firstLine="540"/>
        <w:jc w:val="center"/>
        <w:outlineLvl w:val="0"/>
        <w:rPr>
          <w:b/>
          <w:sz w:val="28"/>
          <w:szCs w:val="28"/>
        </w:rPr>
      </w:pPr>
    </w:p>
    <w:p w:rsidR="005D55D1" w:rsidRDefault="005D55D1" w:rsidP="00761197">
      <w:pPr>
        <w:autoSpaceDE w:val="0"/>
        <w:autoSpaceDN w:val="0"/>
        <w:adjustRightInd w:val="0"/>
        <w:ind w:firstLine="540"/>
        <w:jc w:val="center"/>
        <w:outlineLvl w:val="0"/>
        <w:rPr>
          <w:b/>
          <w:sz w:val="28"/>
          <w:szCs w:val="28"/>
        </w:rPr>
        <w:sectPr w:rsidR="005D55D1" w:rsidSect="0029316E">
          <w:headerReference w:type="even" r:id="rId9"/>
          <w:headerReference w:type="default" r:id="rId10"/>
          <w:footerReference w:type="default" r:id="rId11"/>
          <w:headerReference w:type="first" r:id="rId12"/>
          <w:footerReference w:type="first" r:id="rId13"/>
          <w:pgSz w:w="11906" w:h="16838"/>
          <w:pgMar w:top="1134" w:right="851" w:bottom="567" w:left="1701" w:header="397" w:footer="397" w:gutter="0"/>
          <w:cols w:space="708"/>
          <w:titlePg/>
          <w:docGrid w:linePitch="360"/>
        </w:sectPr>
      </w:pPr>
    </w:p>
    <w:p w:rsidR="00A517B2" w:rsidRPr="001D22F9" w:rsidRDefault="00A517B2" w:rsidP="00761197">
      <w:pPr>
        <w:autoSpaceDE w:val="0"/>
        <w:autoSpaceDN w:val="0"/>
        <w:adjustRightInd w:val="0"/>
        <w:ind w:firstLine="540"/>
        <w:jc w:val="center"/>
        <w:outlineLvl w:val="0"/>
        <w:rPr>
          <w:b/>
          <w:sz w:val="28"/>
          <w:szCs w:val="28"/>
        </w:rPr>
      </w:pPr>
      <w:r>
        <w:rPr>
          <w:b/>
          <w:sz w:val="28"/>
          <w:szCs w:val="28"/>
          <w:lang w:val="en-US"/>
        </w:rPr>
        <w:lastRenderedPageBreak/>
        <w:t>II</w:t>
      </w:r>
      <w:r w:rsidRPr="001D22F9">
        <w:rPr>
          <w:b/>
          <w:sz w:val="28"/>
          <w:szCs w:val="28"/>
        </w:rPr>
        <w:t>. СВЕДЕНИЯ О ДОХОДАХ</w:t>
      </w:r>
    </w:p>
    <w:p w:rsidR="00A517B2" w:rsidRPr="00A517B2" w:rsidRDefault="00A517B2" w:rsidP="00761197">
      <w:pPr>
        <w:autoSpaceDE w:val="0"/>
        <w:autoSpaceDN w:val="0"/>
        <w:adjustRightInd w:val="0"/>
        <w:ind w:firstLine="540"/>
        <w:jc w:val="center"/>
        <w:outlineLvl w:val="0"/>
        <w:rPr>
          <w:b/>
          <w:sz w:val="28"/>
          <w:szCs w:val="28"/>
        </w:rPr>
      </w:pPr>
    </w:p>
    <w:p w:rsidR="00761197" w:rsidRPr="00761197" w:rsidRDefault="00A517B2" w:rsidP="00761197">
      <w:pPr>
        <w:autoSpaceDE w:val="0"/>
        <w:autoSpaceDN w:val="0"/>
        <w:adjustRightInd w:val="0"/>
        <w:ind w:firstLine="540"/>
        <w:jc w:val="center"/>
        <w:outlineLvl w:val="0"/>
        <w:rPr>
          <w:b/>
          <w:sz w:val="28"/>
          <w:szCs w:val="28"/>
        </w:rPr>
      </w:pPr>
      <w:r w:rsidRPr="00A517B2">
        <w:rPr>
          <w:b/>
          <w:sz w:val="28"/>
          <w:szCs w:val="28"/>
        </w:rPr>
        <w:t>1</w:t>
      </w:r>
      <w:r w:rsidR="00761197">
        <w:rPr>
          <w:b/>
          <w:sz w:val="28"/>
          <w:szCs w:val="28"/>
        </w:rPr>
        <w:t xml:space="preserve">. </w:t>
      </w:r>
      <w:r w:rsidR="00761197" w:rsidRPr="00761197">
        <w:rPr>
          <w:b/>
          <w:sz w:val="28"/>
          <w:szCs w:val="28"/>
        </w:rPr>
        <w:t>Представление сведений о доходах</w:t>
      </w:r>
    </w:p>
    <w:p w:rsidR="00083E95" w:rsidRDefault="00083E95" w:rsidP="00AC6058">
      <w:pPr>
        <w:widowControl w:val="0"/>
        <w:autoSpaceDE w:val="0"/>
        <w:autoSpaceDN w:val="0"/>
        <w:adjustRightInd w:val="0"/>
        <w:ind w:firstLine="540"/>
        <w:jc w:val="both"/>
        <w:outlineLvl w:val="0"/>
        <w:rPr>
          <w:bCs/>
          <w:sz w:val="28"/>
          <w:szCs w:val="28"/>
        </w:rPr>
      </w:pPr>
    </w:p>
    <w:p w:rsidR="001662F3" w:rsidRDefault="00DE0197" w:rsidP="00AC6058">
      <w:pPr>
        <w:widowControl w:val="0"/>
        <w:autoSpaceDE w:val="0"/>
        <w:autoSpaceDN w:val="0"/>
        <w:adjustRightInd w:val="0"/>
        <w:ind w:firstLine="540"/>
        <w:jc w:val="both"/>
        <w:outlineLvl w:val="0"/>
        <w:rPr>
          <w:bCs/>
          <w:sz w:val="28"/>
          <w:szCs w:val="28"/>
        </w:rPr>
      </w:pPr>
      <w:r w:rsidRPr="00AC6058">
        <w:rPr>
          <w:bCs/>
          <w:sz w:val="28"/>
          <w:szCs w:val="28"/>
        </w:rPr>
        <w:t xml:space="preserve">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w:t>
      </w:r>
      <w:r w:rsidRPr="00083E95">
        <w:rPr>
          <w:b/>
          <w:bCs/>
          <w:sz w:val="28"/>
          <w:szCs w:val="28"/>
        </w:rPr>
        <w:t>обязаны представлять</w:t>
      </w:r>
      <w:r w:rsidRPr="00AC6058">
        <w:rPr>
          <w:bCs/>
          <w:sz w:val="28"/>
          <w:szCs w:val="28"/>
        </w:rPr>
        <w:t xml:space="preserve"> представителю нанимателя (работодателю):</w:t>
      </w:r>
    </w:p>
    <w:tbl>
      <w:tblPr>
        <w:tblStyle w:val="a7"/>
        <w:tblW w:w="15735" w:type="dxa"/>
        <w:tblInd w:w="-318" w:type="dxa"/>
        <w:tblLayout w:type="fixed"/>
        <w:tblLook w:val="04A0" w:firstRow="1" w:lastRow="0" w:firstColumn="1" w:lastColumn="0" w:noHBand="0" w:noVBand="1"/>
      </w:tblPr>
      <w:tblGrid>
        <w:gridCol w:w="568"/>
        <w:gridCol w:w="4820"/>
        <w:gridCol w:w="4677"/>
        <w:gridCol w:w="3213"/>
        <w:gridCol w:w="2457"/>
      </w:tblGrid>
      <w:tr w:rsidR="00AC4636" w:rsidRPr="00B26F05" w:rsidTr="00367107">
        <w:trPr>
          <w:trHeight w:val="822"/>
        </w:trPr>
        <w:tc>
          <w:tcPr>
            <w:tcW w:w="568" w:type="dxa"/>
          </w:tcPr>
          <w:p w:rsidR="00AC4636" w:rsidRPr="00F84DCA" w:rsidRDefault="00367107" w:rsidP="001662F3">
            <w:pPr>
              <w:widowControl w:val="0"/>
              <w:autoSpaceDE w:val="0"/>
              <w:autoSpaceDN w:val="0"/>
              <w:adjustRightInd w:val="0"/>
              <w:jc w:val="center"/>
              <w:outlineLvl w:val="0"/>
              <w:rPr>
                <w:b/>
                <w:bCs/>
              </w:rPr>
            </w:pPr>
            <w:r>
              <w:rPr>
                <w:b/>
                <w:bCs/>
              </w:rPr>
              <w:t xml:space="preserve">№ </w:t>
            </w:r>
            <w:proofErr w:type="gramStart"/>
            <w:r w:rsidR="00AC4636">
              <w:rPr>
                <w:b/>
                <w:bCs/>
              </w:rPr>
              <w:t>п</w:t>
            </w:r>
            <w:proofErr w:type="gramEnd"/>
            <w:r w:rsidR="00AC4636">
              <w:rPr>
                <w:b/>
                <w:bCs/>
              </w:rPr>
              <w:t>/п</w:t>
            </w:r>
          </w:p>
        </w:tc>
        <w:tc>
          <w:tcPr>
            <w:tcW w:w="4820" w:type="dxa"/>
          </w:tcPr>
          <w:p w:rsidR="00AC4636" w:rsidRPr="00F84DCA" w:rsidRDefault="00AC4636" w:rsidP="001662F3">
            <w:pPr>
              <w:widowControl w:val="0"/>
              <w:autoSpaceDE w:val="0"/>
              <w:autoSpaceDN w:val="0"/>
              <w:adjustRightInd w:val="0"/>
              <w:jc w:val="center"/>
              <w:outlineLvl w:val="0"/>
              <w:rPr>
                <w:b/>
                <w:bCs/>
              </w:rPr>
            </w:pPr>
            <w:r w:rsidRPr="00F84DCA">
              <w:rPr>
                <w:b/>
                <w:bCs/>
              </w:rPr>
              <w:t xml:space="preserve">Лица, обязанные представлять сведения о доходах </w:t>
            </w:r>
          </w:p>
        </w:tc>
        <w:tc>
          <w:tcPr>
            <w:tcW w:w="4677" w:type="dxa"/>
          </w:tcPr>
          <w:p w:rsidR="002B7F62" w:rsidRDefault="00AC4636" w:rsidP="00533DA3">
            <w:pPr>
              <w:widowControl w:val="0"/>
              <w:autoSpaceDE w:val="0"/>
              <w:autoSpaceDN w:val="0"/>
              <w:adjustRightInd w:val="0"/>
              <w:jc w:val="center"/>
              <w:outlineLvl w:val="0"/>
              <w:rPr>
                <w:b/>
                <w:bCs/>
              </w:rPr>
            </w:pPr>
            <w:r w:rsidRPr="00F84DCA">
              <w:rPr>
                <w:b/>
                <w:bCs/>
              </w:rPr>
              <w:t xml:space="preserve">Кому (куда) представляются сведения </w:t>
            </w:r>
          </w:p>
          <w:p w:rsidR="00AC4636" w:rsidRPr="00F84DCA" w:rsidRDefault="00AC4636" w:rsidP="00533DA3">
            <w:pPr>
              <w:widowControl w:val="0"/>
              <w:autoSpaceDE w:val="0"/>
              <w:autoSpaceDN w:val="0"/>
              <w:adjustRightInd w:val="0"/>
              <w:jc w:val="center"/>
              <w:outlineLvl w:val="0"/>
              <w:rPr>
                <w:b/>
                <w:bCs/>
              </w:rPr>
            </w:pPr>
            <w:r w:rsidRPr="00F84DCA">
              <w:rPr>
                <w:b/>
                <w:bCs/>
              </w:rPr>
              <w:t>о доходах</w:t>
            </w:r>
          </w:p>
        </w:tc>
        <w:tc>
          <w:tcPr>
            <w:tcW w:w="3213" w:type="dxa"/>
          </w:tcPr>
          <w:p w:rsidR="00AC4636" w:rsidRPr="00B07F22" w:rsidRDefault="00AC4636" w:rsidP="001662F3">
            <w:pPr>
              <w:widowControl w:val="0"/>
              <w:autoSpaceDE w:val="0"/>
              <w:autoSpaceDN w:val="0"/>
              <w:adjustRightInd w:val="0"/>
              <w:jc w:val="center"/>
              <w:outlineLvl w:val="0"/>
              <w:rPr>
                <w:b/>
                <w:bCs/>
              </w:rPr>
            </w:pPr>
            <w:r w:rsidRPr="00B07F22">
              <w:rPr>
                <w:b/>
                <w:bCs/>
              </w:rPr>
              <w:t>Срок представления сведений о доходах</w:t>
            </w:r>
          </w:p>
        </w:tc>
        <w:tc>
          <w:tcPr>
            <w:tcW w:w="2457" w:type="dxa"/>
          </w:tcPr>
          <w:p w:rsidR="00AC4636" w:rsidRPr="00F84DCA" w:rsidRDefault="00AC4636" w:rsidP="005D55D1">
            <w:pPr>
              <w:widowControl w:val="0"/>
              <w:autoSpaceDE w:val="0"/>
              <w:autoSpaceDN w:val="0"/>
              <w:adjustRightInd w:val="0"/>
              <w:jc w:val="center"/>
              <w:outlineLvl w:val="0"/>
              <w:rPr>
                <w:b/>
                <w:bCs/>
              </w:rPr>
            </w:pPr>
            <w:r w:rsidRPr="00F84DCA">
              <w:rPr>
                <w:b/>
                <w:bCs/>
              </w:rPr>
              <w:t xml:space="preserve">Срок представления </w:t>
            </w:r>
            <w:r w:rsidRPr="00F84DCA">
              <w:rPr>
                <w:b/>
                <w:bCs/>
                <w:u w:val="single"/>
              </w:rPr>
              <w:t xml:space="preserve">уточненных </w:t>
            </w:r>
            <w:r w:rsidRPr="00F84DCA">
              <w:rPr>
                <w:b/>
                <w:bCs/>
              </w:rPr>
              <w:t>сведений о доходах</w:t>
            </w:r>
          </w:p>
        </w:tc>
      </w:tr>
      <w:tr w:rsidR="00AC4636" w:rsidRPr="00B26F05" w:rsidTr="000817FF">
        <w:trPr>
          <w:trHeight w:val="406"/>
        </w:trPr>
        <w:tc>
          <w:tcPr>
            <w:tcW w:w="15735" w:type="dxa"/>
            <w:gridSpan w:val="5"/>
            <w:vAlign w:val="center"/>
          </w:tcPr>
          <w:p w:rsidR="00AC4636" w:rsidRPr="00AC4636" w:rsidRDefault="00675B7A" w:rsidP="00675B7A">
            <w:pPr>
              <w:pStyle w:val="af2"/>
              <w:widowControl w:val="0"/>
              <w:autoSpaceDE w:val="0"/>
              <w:autoSpaceDN w:val="0"/>
              <w:adjustRightInd w:val="0"/>
              <w:ind w:left="1080"/>
              <w:jc w:val="center"/>
              <w:outlineLvl w:val="0"/>
              <w:rPr>
                <w:b/>
                <w:bCs/>
              </w:rPr>
            </w:pPr>
            <w:r>
              <w:rPr>
                <w:b/>
                <w:bCs/>
              </w:rPr>
              <w:t>Лицо, замещающее государственную должность, г</w:t>
            </w:r>
            <w:r w:rsidR="001E391E">
              <w:rPr>
                <w:b/>
                <w:bCs/>
              </w:rPr>
              <w:t xml:space="preserve">осударственные гражданские служащие префектуры </w:t>
            </w:r>
            <w:proofErr w:type="spellStart"/>
            <w:r w:rsidR="001E391E">
              <w:rPr>
                <w:b/>
                <w:bCs/>
              </w:rPr>
              <w:t>ТиНАО</w:t>
            </w:r>
            <w:proofErr w:type="spellEnd"/>
            <w:r w:rsidR="001E391E">
              <w:rPr>
                <w:b/>
                <w:bCs/>
              </w:rPr>
              <w:t xml:space="preserve"> г. Москвы включенные в Перечень</w:t>
            </w:r>
          </w:p>
        </w:tc>
      </w:tr>
      <w:tr w:rsidR="00AC4636" w:rsidRPr="00D874A3" w:rsidTr="009946FD">
        <w:trPr>
          <w:trHeight w:val="822"/>
        </w:trPr>
        <w:tc>
          <w:tcPr>
            <w:tcW w:w="568" w:type="dxa"/>
          </w:tcPr>
          <w:p w:rsidR="00AC4636" w:rsidRPr="00D874A3" w:rsidRDefault="00AC4636" w:rsidP="009946FD">
            <w:pPr>
              <w:widowControl w:val="0"/>
              <w:autoSpaceDE w:val="0"/>
              <w:autoSpaceDN w:val="0"/>
              <w:adjustRightInd w:val="0"/>
              <w:outlineLvl w:val="0"/>
              <w:rPr>
                <w:bCs/>
              </w:rPr>
            </w:pPr>
            <w:r>
              <w:rPr>
                <w:bCs/>
              </w:rPr>
              <w:t>1</w:t>
            </w:r>
          </w:p>
        </w:tc>
        <w:tc>
          <w:tcPr>
            <w:tcW w:w="4820" w:type="dxa"/>
          </w:tcPr>
          <w:p w:rsidR="00AC4636" w:rsidRPr="00D874A3" w:rsidRDefault="001E391E" w:rsidP="009946FD">
            <w:pPr>
              <w:widowControl w:val="0"/>
              <w:autoSpaceDE w:val="0"/>
              <w:autoSpaceDN w:val="0"/>
              <w:adjustRightInd w:val="0"/>
              <w:jc w:val="both"/>
              <w:outlineLvl w:val="0"/>
              <w:rPr>
                <w:bCs/>
              </w:rPr>
            </w:pPr>
            <w:r>
              <w:rPr>
                <w:bCs/>
              </w:rPr>
              <w:t xml:space="preserve">Префект Троицкого и Новомосковского административных округов города Москвы </w:t>
            </w:r>
          </w:p>
        </w:tc>
        <w:tc>
          <w:tcPr>
            <w:tcW w:w="4677" w:type="dxa"/>
          </w:tcPr>
          <w:p w:rsidR="00AC4636" w:rsidRPr="00D874A3" w:rsidRDefault="00675B7A" w:rsidP="00F10BAE">
            <w:pPr>
              <w:widowControl w:val="0"/>
              <w:autoSpaceDE w:val="0"/>
              <w:autoSpaceDN w:val="0"/>
              <w:adjustRightInd w:val="0"/>
              <w:outlineLvl w:val="0"/>
              <w:rPr>
                <w:bCs/>
              </w:rPr>
            </w:pPr>
            <w:r>
              <w:rPr>
                <w:bCs/>
              </w:rPr>
              <w:t>Управление государственной службы и кадров Правительства Москвы</w:t>
            </w:r>
          </w:p>
        </w:tc>
        <w:tc>
          <w:tcPr>
            <w:tcW w:w="3213" w:type="dxa"/>
          </w:tcPr>
          <w:p w:rsidR="00AC4636" w:rsidRPr="00D874A3" w:rsidRDefault="00AC4636" w:rsidP="00F10BAE">
            <w:pPr>
              <w:autoSpaceDE w:val="0"/>
              <w:autoSpaceDN w:val="0"/>
              <w:adjustRightInd w:val="0"/>
              <w:rPr>
                <w:bCs/>
              </w:rPr>
            </w:pPr>
            <w:r>
              <w:t xml:space="preserve">ежегодно, не позднее </w:t>
            </w:r>
            <w:r w:rsidR="00675B7A">
              <w:t>1 апреля</w:t>
            </w:r>
            <w:r>
              <w:t xml:space="preserve"> года, следующего за </w:t>
            </w:r>
            <w:proofErr w:type="gramStart"/>
            <w:r>
              <w:t>отчетным</w:t>
            </w:r>
            <w:proofErr w:type="gramEnd"/>
          </w:p>
        </w:tc>
        <w:tc>
          <w:tcPr>
            <w:tcW w:w="2457" w:type="dxa"/>
          </w:tcPr>
          <w:p w:rsidR="00AC4636" w:rsidRPr="00D874A3" w:rsidRDefault="00AC4636" w:rsidP="00F10BAE">
            <w:pPr>
              <w:autoSpaceDE w:val="0"/>
              <w:autoSpaceDN w:val="0"/>
              <w:adjustRightInd w:val="0"/>
              <w:rPr>
                <w:bCs/>
              </w:rPr>
            </w:pPr>
            <w:r>
              <w:t xml:space="preserve">до </w:t>
            </w:r>
            <w:r w:rsidR="00675B7A">
              <w:t>1</w:t>
            </w:r>
            <w:r>
              <w:t xml:space="preserve"> июля года следующего за </w:t>
            </w:r>
            <w:proofErr w:type="gramStart"/>
            <w:r>
              <w:t>отчетным</w:t>
            </w:r>
            <w:proofErr w:type="gramEnd"/>
          </w:p>
        </w:tc>
      </w:tr>
      <w:tr w:rsidR="00675B7A" w:rsidRPr="00D874A3" w:rsidTr="009946FD">
        <w:trPr>
          <w:trHeight w:val="822"/>
        </w:trPr>
        <w:tc>
          <w:tcPr>
            <w:tcW w:w="568" w:type="dxa"/>
          </w:tcPr>
          <w:p w:rsidR="00675B7A" w:rsidRDefault="00675B7A" w:rsidP="009946FD">
            <w:pPr>
              <w:widowControl w:val="0"/>
              <w:autoSpaceDE w:val="0"/>
              <w:autoSpaceDN w:val="0"/>
              <w:adjustRightInd w:val="0"/>
              <w:outlineLvl w:val="0"/>
              <w:rPr>
                <w:bCs/>
              </w:rPr>
            </w:pPr>
            <w:r>
              <w:rPr>
                <w:bCs/>
              </w:rPr>
              <w:t>2</w:t>
            </w:r>
          </w:p>
        </w:tc>
        <w:tc>
          <w:tcPr>
            <w:tcW w:w="4820" w:type="dxa"/>
          </w:tcPr>
          <w:p w:rsidR="00675B7A" w:rsidRPr="00D874A3" w:rsidRDefault="00F10BAE" w:rsidP="009946FD">
            <w:pPr>
              <w:widowControl w:val="0"/>
              <w:autoSpaceDE w:val="0"/>
              <w:autoSpaceDN w:val="0"/>
              <w:adjustRightInd w:val="0"/>
              <w:jc w:val="both"/>
              <w:outlineLvl w:val="0"/>
              <w:rPr>
                <w:bCs/>
              </w:rPr>
            </w:pPr>
            <w:r>
              <w:rPr>
                <w:bCs/>
              </w:rPr>
              <w:t>Гражданские служащие</w:t>
            </w:r>
            <w:r w:rsidR="00675B7A">
              <w:rPr>
                <w:bCs/>
              </w:rPr>
              <w:t xml:space="preserve"> замещающие  должности гражданской службы, назначение на которые и освобождение от которых осуществляется Мэром Москвы</w:t>
            </w:r>
          </w:p>
        </w:tc>
        <w:tc>
          <w:tcPr>
            <w:tcW w:w="4677" w:type="dxa"/>
          </w:tcPr>
          <w:p w:rsidR="00675B7A" w:rsidRPr="00D874A3" w:rsidRDefault="00675B7A" w:rsidP="00F10BAE">
            <w:pPr>
              <w:widowControl w:val="0"/>
              <w:autoSpaceDE w:val="0"/>
              <w:autoSpaceDN w:val="0"/>
              <w:adjustRightInd w:val="0"/>
              <w:outlineLvl w:val="0"/>
              <w:rPr>
                <w:bCs/>
              </w:rPr>
            </w:pPr>
            <w:r>
              <w:rPr>
                <w:bCs/>
              </w:rPr>
              <w:t>Управление государственной службы и кадров Правительства Москвы</w:t>
            </w:r>
          </w:p>
        </w:tc>
        <w:tc>
          <w:tcPr>
            <w:tcW w:w="3213" w:type="dxa"/>
          </w:tcPr>
          <w:p w:rsidR="00675B7A" w:rsidRPr="00D874A3" w:rsidRDefault="00675B7A" w:rsidP="00F10BAE">
            <w:pPr>
              <w:autoSpaceDE w:val="0"/>
              <w:autoSpaceDN w:val="0"/>
              <w:adjustRightInd w:val="0"/>
              <w:rPr>
                <w:bCs/>
              </w:rPr>
            </w:pPr>
            <w:r>
              <w:t xml:space="preserve">ежегодно, не позднее 30 апреля года, следующего за </w:t>
            </w:r>
            <w:proofErr w:type="gramStart"/>
            <w:r>
              <w:t>отчетным</w:t>
            </w:r>
            <w:proofErr w:type="gramEnd"/>
          </w:p>
        </w:tc>
        <w:tc>
          <w:tcPr>
            <w:tcW w:w="2457" w:type="dxa"/>
          </w:tcPr>
          <w:p w:rsidR="00675B7A" w:rsidRPr="00D874A3" w:rsidRDefault="00675B7A" w:rsidP="00F10BAE">
            <w:pPr>
              <w:autoSpaceDE w:val="0"/>
              <w:autoSpaceDN w:val="0"/>
              <w:adjustRightInd w:val="0"/>
              <w:rPr>
                <w:bCs/>
              </w:rPr>
            </w:pPr>
            <w:r>
              <w:t xml:space="preserve">до 30 июля года следующего за </w:t>
            </w:r>
            <w:proofErr w:type="gramStart"/>
            <w:r>
              <w:t>отчетным</w:t>
            </w:r>
            <w:proofErr w:type="gramEnd"/>
          </w:p>
        </w:tc>
      </w:tr>
      <w:tr w:rsidR="00F10BAE" w:rsidRPr="00D874A3" w:rsidTr="009946FD">
        <w:trPr>
          <w:trHeight w:val="822"/>
        </w:trPr>
        <w:tc>
          <w:tcPr>
            <w:tcW w:w="568" w:type="dxa"/>
          </w:tcPr>
          <w:p w:rsidR="00F10BAE" w:rsidRDefault="00F10BAE" w:rsidP="009946FD">
            <w:pPr>
              <w:widowControl w:val="0"/>
              <w:autoSpaceDE w:val="0"/>
              <w:autoSpaceDN w:val="0"/>
              <w:adjustRightInd w:val="0"/>
              <w:outlineLvl w:val="0"/>
              <w:rPr>
                <w:bCs/>
              </w:rPr>
            </w:pPr>
            <w:r>
              <w:rPr>
                <w:bCs/>
              </w:rPr>
              <w:t>3</w:t>
            </w:r>
          </w:p>
        </w:tc>
        <w:tc>
          <w:tcPr>
            <w:tcW w:w="4820" w:type="dxa"/>
            <w:vAlign w:val="center"/>
          </w:tcPr>
          <w:p w:rsidR="00F10BAE" w:rsidRPr="00D874A3" w:rsidRDefault="00F10BAE" w:rsidP="009946FD">
            <w:pPr>
              <w:widowControl w:val="0"/>
              <w:autoSpaceDE w:val="0"/>
              <w:autoSpaceDN w:val="0"/>
              <w:adjustRightInd w:val="0"/>
              <w:jc w:val="both"/>
              <w:outlineLvl w:val="0"/>
              <w:rPr>
                <w:bCs/>
              </w:rPr>
            </w:pPr>
            <w:proofErr w:type="gramStart"/>
            <w:r>
              <w:rPr>
                <w:bCs/>
              </w:rPr>
              <w:t>Граждане</w:t>
            </w:r>
            <w:proofErr w:type="gramEnd"/>
            <w:r>
              <w:rPr>
                <w:bCs/>
              </w:rPr>
              <w:t xml:space="preserve"> претендующие на замещение должностей гражданской службы, назначение на которые и освобождение от которых осуществляется Мэром Москвы</w:t>
            </w:r>
          </w:p>
        </w:tc>
        <w:tc>
          <w:tcPr>
            <w:tcW w:w="4677" w:type="dxa"/>
          </w:tcPr>
          <w:p w:rsidR="00F10BAE" w:rsidRPr="00D874A3" w:rsidRDefault="00F10BAE" w:rsidP="00F10BAE">
            <w:pPr>
              <w:widowControl w:val="0"/>
              <w:autoSpaceDE w:val="0"/>
              <w:autoSpaceDN w:val="0"/>
              <w:adjustRightInd w:val="0"/>
              <w:outlineLvl w:val="0"/>
              <w:rPr>
                <w:bCs/>
              </w:rPr>
            </w:pPr>
            <w:r>
              <w:rPr>
                <w:bCs/>
              </w:rPr>
              <w:t>Управление государственной службы и кадров Правительства Москвы</w:t>
            </w:r>
          </w:p>
        </w:tc>
        <w:tc>
          <w:tcPr>
            <w:tcW w:w="3213" w:type="dxa"/>
          </w:tcPr>
          <w:p w:rsidR="00F10BAE" w:rsidRPr="00EF0F03" w:rsidRDefault="00F10BAE" w:rsidP="00F10BAE">
            <w:pPr>
              <w:autoSpaceDE w:val="0"/>
              <w:autoSpaceDN w:val="0"/>
              <w:adjustRightInd w:val="0"/>
              <w:rPr>
                <w:bCs/>
              </w:rPr>
            </w:pPr>
            <w:r>
              <w:t xml:space="preserve">при назначении на должность </w:t>
            </w:r>
          </w:p>
        </w:tc>
        <w:tc>
          <w:tcPr>
            <w:tcW w:w="2457" w:type="dxa"/>
          </w:tcPr>
          <w:p w:rsidR="00F10BAE" w:rsidRDefault="00F10BAE" w:rsidP="00F10BAE">
            <w:pPr>
              <w:autoSpaceDE w:val="0"/>
              <w:autoSpaceDN w:val="0"/>
              <w:adjustRightInd w:val="0"/>
            </w:pPr>
            <w:r>
              <w:t>-</w:t>
            </w:r>
          </w:p>
        </w:tc>
      </w:tr>
      <w:tr w:rsidR="00F10BAE" w:rsidRPr="00D874A3" w:rsidTr="009946FD">
        <w:trPr>
          <w:trHeight w:val="822"/>
        </w:trPr>
        <w:tc>
          <w:tcPr>
            <w:tcW w:w="568" w:type="dxa"/>
          </w:tcPr>
          <w:p w:rsidR="00F10BAE" w:rsidRDefault="00F10BAE" w:rsidP="009946FD">
            <w:pPr>
              <w:widowControl w:val="0"/>
              <w:autoSpaceDE w:val="0"/>
              <w:autoSpaceDN w:val="0"/>
              <w:adjustRightInd w:val="0"/>
              <w:outlineLvl w:val="0"/>
              <w:rPr>
                <w:bCs/>
              </w:rPr>
            </w:pPr>
            <w:r>
              <w:rPr>
                <w:bCs/>
              </w:rPr>
              <w:t>4</w:t>
            </w:r>
          </w:p>
        </w:tc>
        <w:tc>
          <w:tcPr>
            <w:tcW w:w="4820" w:type="dxa"/>
            <w:vAlign w:val="center"/>
          </w:tcPr>
          <w:p w:rsidR="00F10BAE" w:rsidRPr="00D874A3" w:rsidRDefault="00F10BAE" w:rsidP="009946FD">
            <w:pPr>
              <w:widowControl w:val="0"/>
              <w:autoSpaceDE w:val="0"/>
              <w:autoSpaceDN w:val="0"/>
              <w:adjustRightInd w:val="0"/>
              <w:jc w:val="both"/>
              <w:outlineLvl w:val="0"/>
              <w:rPr>
                <w:bCs/>
              </w:rPr>
            </w:pPr>
            <w:r>
              <w:rPr>
                <w:bCs/>
              </w:rPr>
              <w:t>Гражданские служащие замещающие  должности гражданской службы, предусмотренные перечнем должностей, назначение на которые и освобождение от которых осуществляется префектом</w:t>
            </w:r>
            <w:r w:rsidR="009946FD">
              <w:rPr>
                <w:bCs/>
              </w:rPr>
              <w:t xml:space="preserve"> </w:t>
            </w:r>
            <w:proofErr w:type="spellStart"/>
            <w:r w:rsidR="009946FD">
              <w:rPr>
                <w:bCs/>
              </w:rPr>
              <w:t>ТиНАО</w:t>
            </w:r>
            <w:proofErr w:type="spellEnd"/>
            <w:r w:rsidR="009946FD">
              <w:rPr>
                <w:bCs/>
              </w:rPr>
              <w:t xml:space="preserve"> г. Москвы</w:t>
            </w:r>
          </w:p>
        </w:tc>
        <w:tc>
          <w:tcPr>
            <w:tcW w:w="4677" w:type="dxa"/>
          </w:tcPr>
          <w:p w:rsidR="00F10BAE" w:rsidRPr="00D874A3" w:rsidRDefault="00F10BAE" w:rsidP="00F10BAE">
            <w:pPr>
              <w:widowControl w:val="0"/>
              <w:autoSpaceDE w:val="0"/>
              <w:autoSpaceDN w:val="0"/>
              <w:adjustRightInd w:val="0"/>
              <w:outlineLvl w:val="0"/>
              <w:rPr>
                <w:bCs/>
              </w:rPr>
            </w:pPr>
            <w:r>
              <w:rPr>
                <w:bCs/>
              </w:rPr>
              <w:t>Отдел государственной службы и кадров префектуры Троицкого и Новомосковского административных округов города Москвы</w:t>
            </w:r>
          </w:p>
        </w:tc>
        <w:tc>
          <w:tcPr>
            <w:tcW w:w="3213" w:type="dxa"/>
          </w:tcPr>
          <w:p w:rsidR="00F10BAE" w:rsidRPr="00D874A3" w:rsidRDefault="00F10BAE" w:rsidP="00F10BAE">
            <w:pPr>
              <w:autoSpaceDE w:val="0"/>
              <w:autoSpaceDN w:val="0"/>
              <w:adjustRightInd w:val="0"/>
              <w:rPr>
                <w:bCs/>
              </w:rPr>
            </w:pPr>
            <w:r>
              <w:t xml:space="preserve">ежегодно, не позднее 30 апреля года, следующего за </w:t>
            </w:r>
            <w:proofErr w:type="gramStart"/>
            <w:r>
              <w:t>отчетным</w:t>
            </w:r>
            <w:proofErr w:type="gramEnd"/>
          </w:p>
        </w:tc>
        <w:tc>
          <w:tcPr>
            <w:tcW w:w="2457" w:type="dxa"/>
          </w:tcPr>
          <w:p w:rsidR="00F10BAE" w:rsidRPr="00D874A3" w:rsidRDefault="00F10BAE" w:rsidP="00F10BAE">
            <w:pPr>
              <w:autoSpaceDE w:val="0"/>
              <w:autoSpaceDN w:val="0"/>
              <w:adjustRightInd w:val="0"/>
              <w:rPr>
                <w:bCs/>
              </w:rPr>
            </w:pPr>
            <w:r>
              <w:t xml:space="preserve">до 30 июля года следующего за </w:t>
            </w:r>
            <w:proofErr w:type="gramStart"/>
            <w:r>
              <w:t>отчетным</w:t>
            </w:r>
            <w:proofErr w:type="gramEnd"/>
          </w:p>
        </w:tc>
      </w:tr>
      <w:tr w:rsidR="00F10BAE" w:rsidRPr="00D874A3" w:rsidTr="009946FD">
        <w:trPr>
          <w:trHeight w:val="822"/>
        </w:trPr>
        <w:tc>
          <w:tcPr>
            <w:tcW w:w="568" w:type="dxa"/>
          </w:tcPr>
          <w:p w:rsidR="00F10BAE" w:rsidRDefault="00F10BAE" w:rsidP="009946FD">
            <w:pPr>
              <w:widowControl w:val="0"/>
              <w:autoSpaceDE w:val="0"/>
              <w:autoSpaceDN w:val="0"/>
              <w:adjustRightInd w:val="0"/>
              <w:outlineLvl w:val="0"/>
              <w:rPr>
                <w:bCs/>
              </w:rPr>
            </w:pPr>
            <w:r>
              <w:rPr>
                <w:bCs/>
              </w:rPr>
              <w:t>5</w:t>
            </w:r>
          </w:p>
        </w:tc>
        <w:tc>
          <w:tcPr>
            <w:tcW w:w="4820" w:type="dxa"/>
            <w:vAlign w:val="center"/>
          </w:tcPr>
          <w:p w:rsidR="00F10BAE" w:rsidRPr="00D874A3" w:rsidRDefault="00F10BAE" w:rsidP="00F10BAE">
            <w:pPr>
              <w:widowControl w:val="0"/>
              <w:autoSpaceDE w:val="0"/>
              <w:autoSpaceDN w:val="0"/>
              <w:adjustRightInd w:val="0"/>
              <w:jc w:val="both"/>
              <w:outlineLvl w:val="0"/>
              <w:rPr>
                <w:bCs/>
              </w:rPr>
            </w:pPr>
            <w:proofErr w:type="gramStart"/>
            <w:r>
              <w:rPr>
                <w:bCs/>
              </w:rPr>
              <w:t>Граждане</w:t>
            </w:r>
            <w:proofErr w:type="gramEnd"/>
            <w:r>
              <w:rPr>
                <w:bCs/>
              </w:rPr>
              <w:t xml:space="preserve"> претендующие на замещение должностей гражданской службы,   предусмотренные перечнем должностей, назначение на которые и освобождение от </w:t>
            </w:r>
            <w:r>
              <w:rPr>
                <w:bCs/>
              </w:rPr>
              <w:lastRenderedPageBreak/>
              <w:t>которых осуществляется префектом</w:t>
            </w:r>
            <w:r w:rsidR="009946FD">
              <w:rPr>
                <w:bCs/>
              </w:rPr>
              <w:t xml:space="preserve"> </w:t>
            </w:r>
            <w:proofErr w:type="spellStart"/>
            <w:r w:rsidR="009946FD">
              <w:rPr>
                <w:bCs/>
              </w:rPr>
              <w:t>ТиНАО</w:t>
            </w:r>
            <w:proofErr w:type="spellEnd"/>
            <w:r w:rsidR="009946FD">
              <w:rPr>
                <w:bCs/>
              </w:rPr>
              <w:t xml:space="preserve"> г. Москвы</w:t>
            </w:r>
          </w:p>
        </w:tc>
        <w:tc>
          <w:tcPr>
            <w:tcW w:w="4677" w:type="dxa"/>
          </w:tcPr>
          <w:p w:rsidR="00F10BAE" w:rsidRPr="00D874A3" w:rsidRDefault="00F10BAE" w:rsidP="00F10BAE">
            <w:pPr>
              <w:widowControl w:val="0"/>
              <w:autoSpaceDE w:val="0"/>
              <w:autoSpaceDN w:val="0"/>
              <w:adjustRightInd w:val="0"/>
              <w:outlineLvl w:val="0"/>
              <w:rPr>
                <w:bCs/>
              </w:rPr>
            </w:pPr>
            <w:r>
              <w:rPr>
                <w:bCs/>
              </w:rPr>
              <w:lastRenderedPageBreak/>
              <w:t>Отдел государственной службы и кадров префектуры Троицкого и Новомосковского административных округов города Москвы</w:t>
            </w:r>
          </w:p>
        </w:tc>
        <w:tc>
          <w:tcPr>
            <w:tcW w:w="3213" w:type="dxa"/>
          </w:tcPr>
          <w:p w:rsidR="00F10BAE" w:rsidRPr="00EF0F03" w:rsidRDefault="00F10BAE" w:rsidP="00F10BAE">
            <w:pPr>
              <w:autoSpaceDE w:val="0"/>
              <w:autoSpaceDN w:val="0"/>
              <w:adjustRightInd w:val="0"/>
              <w:rPr>
                <w:bCs/>
              </w:rPr>
            </w:pPr>
            <w:r>
              <w:t xml:space="preserve">при назначении на должность </w:t>
            </w:r>
          </w:p>
        </w:tc>
        <w:tc>
          <w:tcPr>
            <w:tcW w:w="2457" w:type="dxa"/>
          </w:tcPr>
          <w:p w:rsidR="00F10BAE" w:rsidRPr="00D874A3" w:rsidRDefault="00F10BAE" w:rsidP="00F10BAE">
            <w:pPr>
              <w:autoSpaceDE w:val="0"/>
              <w:autoSpaceDN w:val="0"/>
              <w:adjustRightInd w:val="0"/>
              <w:rPr>
                <w:bCs/>
              </w:rPr>
            </w:pPr>
            <w:r>
              <w:rPr>
                <w:bCs/>
              </w:rPr>
              <w:t>-</w:t>
            </w:r>
          </w:p>
        </w:tc>
      </w:tr>
      <w:tr w:rsidR="00F10BAE" w:rsidRPr="00EF0F03" w:rsidTr="000817FF">
        <w:trPr>
          <w:trHeight w:val="497"/>
        </w:trPr>
        <w:tc>
          <w:tcPr>
            <w:tcW w:w="15735" w:type="dxa"/>
            <w:gridSpan w:val="5"/>
            <w:vAlign w:val="center"/>
          </w:tcPr>
          <w:p w:rsidR="00F10BAE" w:rsidRPr="00F10BAE" w:rsidRDefault="00F10BAE" w:rsidP="00F10BAE">
            <w:pPr>
              <w:pStyle w:val="af2"/>
              <w:widowControl w:val="0"/>
              <w:autoSpaceDE w:val="0"/>
              <w:autoSpaceDN w:val="0"/>
              <w:adjustRightInd w:val="0"/>
              <w:ind w:left="1080"/>
              <w:jc w:val="center"/>
              <w:outlineLvl w:val="0"/>
              <w:rPr>
                <w:b/>
                <w:bCs/>
              </w:rPr>
            </w:pPr>
            <w:r>
              <w:rPr>
                <w:b/>
                <w:bCs/>
              </w:rPr>
              <w:lastRenderedPageBreak/>
              <w:t>Р</w:t>
            </w:r>
            <w:r w:rsidRPr="00F10BAE">
              <w:rPr>
                <w:b/>
                <w:bCs/>
              </w:rPr>
              <w:t xml:space="preserve">уководители государственных учреждений города Москвы </w:t>
            </w:r>
          </w:p>
        </w:tc>
      </w:tr>
      <w:tr w:rsidR="009946FD" w:rsidRPr="00EF0F03" w:rsidTr="00367107">
        <w:trPr>
          <w:trHeight w:val="143"/>
        </w:trPr>
        <w:tc>
          <w:tcPr>
            <w:tcW w:w="568" w:type="dxa"/>
          </w:tcPr>
          <w:p w:rsidR="009946FD" w:rsidRPr="00EF0F03" w:rsidRDefault="009946FD" w:rsidP="00DA6E26">
            <w:pPr>
              <w:widowControl w:val="0"/>
              <w:autoSpaceDE w:val="0"/>
              <w:autoSpaceDN w:val="0"/>
              <w:adjustRightInd w:val="0"/>
              <w:jc w:val="both"/>
              <w:outlineLvl w:val="0"/>
              <w:rPr>
                <w:bCs/>
              </w:rPr>
            </w:pPr>
            <w:r>
              <w:rPr>
                <w:bCs/>
              </w:rPr>
              <w:t>1</w:t>
            </w:r>
          </w:p>
        </w:tc>
        <w:tc>
          <w:tcPr>
            <w:tcW w:w="4820" w:type="dxa"/>
          </w:tcPr>
          <w:p w:rsidR="009946FD" w:rsidRPr="00EF0F03" w:rsidRDefault="009946FD" w:rsidP="009946FD">
            <w:pPr>
              <w:widowControl w:val="0"/>
              <w:autoSpaceDE w:val="0"/>
              <w:autoSpaceDN w:val="0"/>
              <w:adjustRightInd w:val="0"/>
              <w:jc w:val="both"/>
              <w:outlineLvl w:val="0"/>
              <w:rPr>
                <w:bCs/>
              </w:rPr>
            </w:pPr>
            <w:r>
              <w:rPr>
                <w:bCs/>
              </w:rPr>
              <w:t>Р</w:t>
            </w:r>
            <w:r w:rsidRPr="00EF0F03">
              <w:rPr>
                <w:bCs/>
              </w:rPr>
              <w:t>уководител</w:t>
            </w:r>
            <w:r>
              <w:rPr>
                <w:bCs/>
              </w:rPr>
              <w:t>ь</w:t>
            </w:r>
            <w:r w:rsidRPr="00EF0F03">
              <w:rPr>
                <w:bCs/>
              </w:rPr>
              <w:t xml:space="preserve"> </w:t>
            </w:r>
            <w:r>
              <w:rPr>
                <w:bCs/>
              </w:rPr>
              <w:t xml:space="preserve">государственного учреждения города Москвы, представителем нанимателя которого является префект </w:t>
            </w:r>
            <w:proofErr w:type="spellStart"/>
            <w:r>
              <w:rPr>
                <w:bCs/>
              </w:rPr>
              <w:t>ТиНАО</w:t>
            </w:r>
            <w:proofErr w:type="spellEnd"/>
            <w:r>
              <w:rPr>
                <w:bCs/>
              </w:rPr>
              <w:t xml:space="preserve"> г. Москвы</w:t>
            </w:r>
          </w:p>
        </w:tc>
        <w:tc>
          <w:tcPr>
            <w:tcW w:w="4677" w:type="dxa"/>
          </w:tcPr>
          <w:p w:rsidR="009946FD" w:rsidRPr="00D874A3" w:rsidRDefault="009946FD" w:rsidP="009946FD">
            <w:pPr>
              <w:widowControl w:val="0"/>
              <w:autoSpaceDE w:val="0"/>
              <w:autoSpaceDN w:val="0"/>
              <w:adjustRightInd w:val="0"/>
              <w:outlineLvl w:val="0"/>
              <w:rPr>
                <w:bCs/>
              </w:rPr>
            </w:pPr>
            <w:r>
              <w:rPr>
                <w:bCs/>
              </w:rPr>
              <w:t>Отдел государственной службы и кадров префектуры Троицкого и Новомосковского административных округов города Москвы</w:t>
            </w:r>
          </w:p>
        </w:tc>
        <w:tc>
          <w:tcPr>
            <w:tcW w:w="3213" w:type="dxa"/>
          </w:tcPr>
          <w:p w:rsidR="009946FD" w:rsidRDefault="009946FD" w:rsidP="00C81C93">
            <w:pPr>
              <w:autoSpaceDE w:val="0"/>
              <w:autoSpaceDN w:val="0"/>
              <w:adjustRightInd w:val="0"/>
              <w:jc w:val="both"/>
            </w:pPr>
            <w:r>
              <w:t xml:space="preserve">ежегодно, не позднее 30 апреля года, следующего за </w:t>
            </w:r>
            <w:proofErr w:type="gramStart"/>
            <w:r>
              <w:t>отчетным</w:t>
            </w:r>
            <w:proofErr w:type="gramEnd"/>
          </w:p>
          <w:p w:rsidR="009946FD" w:rsidRPr="00D874A3" w:rsidRDefault="009946FD" w:rsidP="00C81C93">
            <w:pPr>
              <w:widowControl w:val="0"/>
              <w:autoSpaceDE w:val="0"/>
              <w:autoSpaceDN w:val="0"/>
              <w:adjustRightInd w:val="0"/>
              <w:jc w:val="both"/>
              <w:outlineLvl w:val="0"/>
              <w:rPr>
                <w:bCs/>
              </w:rPr>
            </w:pPr>
          </w:p>
        </w:tc>
        <w:tc>
          <w:tcPr>
            <w:tcW w:w="2457" w:type="dxa"/>
          </w:tcPr>
          <w:p w:rsidR="009946FD" w:rsidRPr="00EF0F03" w:rsidRDefault="009946FD" w:rsidP="00AC6058">
            <w:pPr>
              <w:widowControl w:val="0"/>
              <w:autoSpaceDE w:val="0"/>
              <w:autoSpaceDN w:val="0"/>
              <w:adjustRightInd w:val="0"/>
              <w:jc w:val="both"/>
              <w:outlineLvl w:val="0"/>
              <w:rPr>
                <w:bCs/>
              </w:rPr>
            </w:pPr>
            <w:r>
              <w:t>до 30 июля года следующего за отчетным</w:t>
            </w:r>
          </w:p>
        </w:tc>
      </w:tr>
      <w:tr w:rsidR="009946FD" w:rsidRPr="00EF0F03" w:rsidTr="00367107">
        <w:trPr>
          <w:trHeight w:val="143"/>
        </w:trPr>
        <w:tc>
          <w:tcPr>
            <w:tcW w:w="568" w:type="dxa"/>
          </w:tcPr>
          <w:p w:rsidR="009946FD" w:rsidRDefault="009946FD" w:rsidP="00DA6E26">
            <w:pPr>
              <w:widowControl w:val="0"/>
              <w:autoSpaceDE w:val="0"/>
              <w:autoSpaceDN w:val="0"/>
              <w:adjustRightInd w:val="0"/>
              <w:jc w:val="both"/>
              <w:outlineLvl w:val="0"/>
              <w:rPr>
                <w:bCs/>
              </w:rPr>
            </w:pPr>
            <w:r>
              <w:rPr>
                <w:bCs/>
              </w:rPr>
              <w:t>2</w:t>
            </w:r>
          </w:p>
        </w:tc>
        <w:tc>
          <w:tcPr>
            <w:tcW w:w="4820" w:type="dxa"/>
          </w:tcPr>
          <w:p w:rsidR="009946FD" w:rsidRPr="00EF0F03" w:rsidRDefault="009946FD" w:rsidP="009946FD">
            <w:pPr>
              <w:widowControl w:val="0"/>
              <w:autoSpaceDE w:val="0"/>
              <w:autoSpaceDN w:val="0"/>
              <w:adjustRightInd w:val="0"/>
              <w:jc w:val="both"/>
              <w:outlineLvl w:val="0"/>
              <w:rPr>
                <w:bCs/>
              </w:rPr>
            </w:pPr>
            <w:proofErr w:type="gramStart"/>
            <w:r>
              <w:rPr>
                <w:bCs/>
              </w:rPr>
              <w:t>Граждане</w:t>
            </w:r>
            <w:proofErr w:type="gramEnd"/>
            <w:r>
              <w:rPr>
                <w:bCs/>
              </w:rPr>
              <w:t xml:space="preserve"> претендующие на замещение должности р</w:t>
            </w:r>
            <w:r w:rsidRPr="00EF0F03">
              <w:rPr>
                <w:bCs/>
              </w:rPr>
              <w:t>уководител</w:t>
            </w:r>
            <w:r>
              <w:rPr>
                <w:bCs/>
              </w:rPr>
              <w:t>я</w:t>
            </w:r>
            <w:r w:rsidRPr="00EF0F03">
              <w:rPr>
                <w:bCs/>
              </w:rPr>
              <w:t xml:space="preserve"> </w:t>
            </w:r>
            <w:r>
              <w:rPr>
                <w:bCs/>
              </w:rPr>
              <w:t xml:space="preserve">государственного учреждения города Москвы, представителем нанимателя которого является префект </w:t>
            </w:r>
            <w:proofErr w:type="spellStart"/>
            <w:r>
              <w:rPr>
                <w:bCs/>
              </w:rPr>
              <w:t>ТиНАО</w:t>
            </w:r>
            <w:proofErr w:type="spellEnd"/>
            <w:r>
              <w:rPr>
                <w:bCs/>
              </w:rPr>
              <w:t xml:space="preserve"> г. Москвы</w:t>
            </w:r>
          </w:p>
        </w:tc>
        <w:tc>
          <w:tcPr>
            <w:tcW w:w="4677" w:type="dxa"/>
          </w:tcPr>
          <w:p w:rsidR="009946FD" w:rsidRPr="00D874A3" w:rsidRDefault="009946FD" w:rsidP="009946FD">
            <w:pPr>
              <w:widowControl w:val="0"/>
              <w:autoSpaceDE w:val="0"/>
              <w:autoSpaceDN w:val="0"/>
              <w:adjustRightInd w:val="0"/>
              <w:outlineLvl w:val="0"/>
              <w:rPr>
                <w:bCs/>
              </w:rPr>
            </w:pPr>
            <w:r>
              <w:rPr>
                <w:bCs/>
              </w:rPr>
              <w:t>Отдел государственной службы и кадров префектуры Троицкого и Новомосковского административных округов города Москвы</w:t>
            </w:r>
          </w:p>
        </w:tc>
        <w:tc>
          <w:tcPr>
            <w:tcW w:w="3213" w:type="dxa"/>
          </w:tcPr>
          <w:p w:rsidR="009946FD" w:rsidRPr="00EF0F03" w:rsidRDefault="009946FD" w:rsidP="009946FD">
            <w:pPr>
              <w:autoSpaceDE w:val="0"/>
              <w:autoSpaceDN w:val="0"/>
              <w:adjustRightInd w:val="0"/>
              <w:rPr>
                <w:bCs/>
              </w:rPr>
            </w:pPr>
            <w:r>
              <w:t xml:space="preserve">при назначении на должность </w:t>
            </w:r>
          </w:p>
        </w:tc>
        <w:tc>
          <w:tcPr>
            <w:tcW w:w="2457" w:type="dxa"/>
          </w:tcPr>
          <w:p w:rsidR="009946FD" w:rsidRPr="00D874A3" w:rsidRDefault="009946FD" w:rsidP="009946FD">
            <w:pPr>
              <w:autoSpaceDE w:val="0"/>
              <w:autoSpaceDN w:val="0"/>
              <w:adjustRightInd w:val="0"/>
              <w:rPr>
                <w:bCs/>
              </w:rPr>
            </w:pPr>
            <w:r>
              <w:rPr>
                <w:bCs/>
              </w:rPr>
              <w:t>-</w:t>
            </w:r>
          </w:p>
        </w:tc>
      </w:tr>
    </w:tbl>
    <w:p w:rsidR="005D55D1" w:rsidRDefault="005D55D1" w:rsidP="00AC6058">
      <w:pPr>
        <w:widowControl w:val="0"/>
        <w:autoSpaceDE w:val="0"/>
        <w:autoSpaceDN w:val="0"/>
        <w:adjustRightInd w:val="0"/>
        <w:ind w:firstLine="540"/>
        <w:jc w:val="both"/>
        <w:outlineLvl w:val="0"/>
        <w:rPr>
          <w:bCs/>
          <w:sz w:val="28"/>
          <w:szCs w:val="28"/>
        </w:rPr>
        <w:sectPr w:rsidR="005D55D1" w:rsidSect="0069715A">
          <w:pgSz w:w="16838" w:h="11906" w:orient="landscape"/>
          <w:pgMar w:top="1134" w:right="851" w:bottom="567" w:left="1134" w:header="454" w:footer="454" w:gutter="0"/>
          <w:cols w:space="708"/>
          <w:docGrid w:linePitch="360"/>
        </w:sectPr>
      </w:pPr>
    </w:p>
    <w:p w:rsidR="00A4190F" w:rsidRPr="009946FD" w:rsidRDefault="00730ED7" w:rsidP="00A4190F">
      <w:pPr>
        <w:autoSpaceDE w:val="0"/>
        <w:autoSpaceDN w:val="0"/>
        <w:adjustRightInd w:val="0"/>
        <w:ind w:firstLine="540"/>
        <w:jc w:val="both"/>
        <w:rPr>
          <w:sz w:val="28"/>
          <w:szCs w:val="28"/>
        </w:rPr>
      </w:pPr>
      <w:r w:rsidRPr="00E62955">
        <w:rPr>
          <w:bCs/>
          <w:sz w:val="28"/>
          <w:szCs w:val="28"/>
        </w:rPr>
        <w:lastRenderedPageBreak/>
        <w:t xml:space="preserve">Гражданские служащие </w:t>
      </w:r>
      <w:proofErr w:type="gramStart"/>
      <w:r w:rsidR="000D63BB">
        <w:rPr>
          <w:bCs/>
          <w:sz w:val="28"/>
          <w:szCs w:val="28"/>
        </w:rPr>
        <w:t>префектуры</w:t>
      </w:r>
      <w:proofErr w:type="gramEnd"/>
      <w:r w:rsidR="000D63BB">
        <w:rPr>
          <w:bCs/>
          <w:sz w:val="28"/>
          <w:szCs w:val="28"/>
        </w:rPr>
        <w:t xml:space="preserve"> </w:t>
      </w:r>
      <w:r w:rsidR="009946FD">
        <w:rPr>
          <w:bCs/>
          <w:sz w:val="28"/>
          <w:szCs w:val="28"/>
        </w:rPr>
        <w:t xml:space="preserve"> </w:t>
      </w:r>
      <w:r w:rsidR="00E62955" w:rsidRPr="00E62955">
        <w:rPr>
          <w:bCs/>
          <w:sz w:val="28"/>
          <w:szCs w:val="28"/>
        </w:rPr>
        <w:t xml:space="preserve">замещающие должности, предусмотренные  Перечнем должностей, утвержденным </w:t>
      </w:r>
      <w:r w:rsidR="00E62955" w:rsidRPr="009946FD">
        <w:rPr>
          <w:bCs/>
          <w:sz w:val="28"/>
          <w:szCs w:val="28"/>
        </w:rPr>
        <w:t xml:space="preserve">приказом </w:t>
      </w:r>
      <w:r w:rsidR="009946FD" w:rsidRPr="009946FD">
        <w:rPr>
          <w:bCs/>
          <w:sz w:val="28"/>
          <w:szCs w:val="28"/>
        </w:rPr>
        <w:t>префектуры</w:t>
      </w:r>
      <w:r w:rsidR="009946FD">
        <w:rPr>
          <w:sz w:val="28"/>
          <w:szCs w:val="28"/>
        </w:rPr>
        <w:t xml:space="preserve"> от 12.05.2012 №11\1 к «Об утверждении перечня должностей государственной гражданской службы, при назначении на которые граждане и при замещении которых государственные гражданские служащие префектуры Троицкого и Новомосковского административных округов города Москвы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9946FD" w:rsidRPr="009946FD">
        <w:rPr>
          <w:sz w:val="28"/>
          <w:szCs w:val="28"/>
        </w:rPr>
        <w:t xml:space="preserve"> </w:t>
      </w:r>
    </w:p>
    <w:p w:rsidR="00E62955" w:rsidRPr="00E62955" w:rsidRDefault="00E62955" w:rsidP="00F90171">
      <w:pPr>
        <w:widowControl w:val="0"/>
        <w:autoSpaceDE w:val="0"/>
        <w:autoSpaceDN w:val="0"/>
        <w:adjustRightInd w:val="0"/>
        <w:jc w:val="both"/>
        <w:rPr>
          <w:sz w:val="28"/>
          <w:szCs w:val="28"/>
        </w:rPr>
      </w:pPr>
      <w:r w:rsidRPr="00E62955">
        <w:rPr>
          <w:sz w:val="28"/>
          <w:szCs w:val="28"/>
        </w:rPr>
        <w:t xml:space="preserve">Руководители </w:t>
      </w:r>
      <w:r w:rsidR="009578D5">
        <w:rPr>
          <w:sz w:val="28"/>
          <w:szCs w:val="28"/>
        </w:rPr>
        <w:t xml:space="preserve">государственных </w:t>
      </w:r>
      <w:r w:rsidRPr="00E62955">
        <w:rPr>
          <w:sz w:val="28"/>
          <w:szCs w:val="28"/>
        </w:rPr>
        <w:t xml:space="preserve">учреждений, </w:t>
      </w:r>
      <w:r w:rsidR="006F01C2">
        <w:rPr>
          <w:bCs/>
          <w:sz w:val="28"/>
          <w:szCs w:val="28"/>
        </w:rPr>
        <w:t xml:space="preserve">а также граждане, претендующие на замещение данных должностей, </w:t>
      </w:r>
      <w:r w:rsidRPr="00E62955">
        <w:rPr>
          <w:bCs/>
          <w:sz w:val="28"/>
          <w:szCs w:val="28"/>
        </w:rPr>
        <w:t>сведения о доходах, представляют по формам справок о доходах,</w:t>
      </w:r>
      <w:r w:rsidRPr="00E62955">
        <w:rPr>
          <w:sz w:val="28"/>
          <w:szCs w:val="28"/>
        </w:rPr>
        <w:t xml:space="preserve"> об имуществе и обязательствах имущественного характера, утвержденных </w:t>
      </w:r>
      <w:r w:rsidR="00F90171" w:rsidRPr="00F90171">
        <w:rPr>
          <w:rFonts w:eastAsia="Calibri"/>
          <w:color w:val="000000"/>
          <w:sz w:val="28"/>
          <w:szCs w:val="28"/>
          <w:lang w:eastAsia="en-US"/>
        </w:rPr>
        <w:t xml:space="preserve">указом Мэра Москвы </w:t>
      </w:r>
      <w:r w:rsidR="009578D5" w:rsidRPr="00F90171">
        <w:rPr>
          <w:rFonts w:eastAsia="Calibri"/>
          <w:color w:val="000000"/>
          <w:sz w:val="28"/>
          <w:szCs w:val="28"/>
          <w:lang w:eastAsia="en-US"/>
        </w:rPr>
        <w:t>от 1 марта 2013 г. N 13-УМ</w:t>
      </w:r>
      <w:r w:rsidR="00F90171">
        <w:rPr>
          <w:rFonts w:eastAsia="Calibri"/>
          <w:color w:val="000000"/>
          <w:sz w:val="28"/>
          <w:szCs w:val="28"/>
          <w:lang w:eastAsia="en-US"/>
        </w:rPr>
        <w:t>.</w:t>
      </w:r>
      <w:r w:rsidRPr="00E62955">
        <w:rPr>
          <w:sz w:val="28"/>
          <w:szCs w:val="28"/>
        </w:rPr>
        <w:t xml:space="preserve"> </w:t>
      </w:r>
    </w:p>
    <w:p w:rsidR="00A4190F" w:rsidRDefault="00A4190F" w:rsidP="00A4190F">
      <w:pPr>
        <w:pStyle w:val="1"/>
        <w:spacing w:before="0" w:beforeAutospacing="0" w:after="0" w:afterAutospacing="0"/>
        <w:ind w:firstLine="540"/>
        <w:jc w:val="both"/>
        <w:rPr>
          <w:rStyle w:val="ad"/>
          <w:rFonts w:ascii="Times New Roman" w:hAnsi="Times New Roman" w:cs="Times New Roman"/>
          <w:color w:val="000000"/>
          <w:sz w:val="28"/>
          <w:szCs w:val="28"/>
        </w:rPr>
      </w:pPr>
      <w:r w:rsidRPr="00AA7B5B">
        <w:rPr>
          <w:bCs w:val="0"/>
          <w:sz w:val="28"/>
          <w:szCs w:val="28"/>
        </w:rPr>
        <w:t>Формы справок о доходах,</w:t>
      </w:r>
      <w:r w:rsidRPr="00AA7B5B">
        <w:rPr>
          <w:sz w:val="28"/>
          <w:szCs w:val="28"/>
        </w:rPr>
        <w:t xml:space="preserve"> об имуществе и обязательствах имущественного характера размещены на официальном сайте </w:t>
      </w:r>
      <w:r w:rsidR="00F90171" w:rsidRPr="00F90171">
        <w:rPr>
          <w:sz w:val="28"/>
          <w:szCs w:val="28"/>
        </w:rPr>
        <w:t>префектуры Троицкого и Новомосковского административных округов города Москвы</w:t>
      </w:r>
      <w:r w:rsidRPr="00AA7B5B">
        <w:rPr>
          <w:sz w:val="28"/>
          <w:szCs w:val="28"/>
        </w:rPr>
        <w:t xml:space="preserve"> в разделе «Противодействие коррупции»</w:t>
      </w:r>
      <w:r w:rsidR="00F90171">
        <w:rPr>
          <w:sz w:val="28"/>
          <w:szCs w:val="28"/>
        </w:rPr>
        <w:t xml:space="preserve">. </w:t>
      </w:r>
      <w:r w:rsidRPr="00AA7B5B">
        <w:rPr>
          <w:sz w:val="28"/>
          <w:szCs w:val="28"/>
        </w:rPr>
        <w:t xml:space="preserve"> Кроме того, ф</w:t>
      </w:r>
      <w:r w:rsidRPr="00AA7B5B">
        <w:rPr>
          <w:bCs w:val="0"/>
          <w:sz w:val="28"/>
          <w:szCs w:val="28"/>
        </w:rPr>
        <w:t xml:space="preserve">ормы справок о доходах имеются в </w:t>
      </w:r>
      <w:r w:rsidR="00D83E72">
        <w:rPr>
          <w:bCs w:val="0"/>
          <w:sz w:val="28"/>
          <w:szCs w:val="28"/>
        </w:rPr>
        <w:t xml:space="preserve">справочных </w:t>
      </w:r>
      <w:r w:rsidRPr="00AA7B5B">
        <w:rPr>
          <w:bCs w:val="0"/>
          <w:sz w:val="28"/>
          <w:szCs w:val="28"/>
        </w:rPr>
        <w:t xml:space="preserve">правовых системах </w:t>
      </w:r>
      <w:r w:rsidRPr="00AA7B5B">
        <w:rPr>
          <w:rStyle w:val="ad"/>
          <w:rFonts w:ascii="Times New Roman" w:hAnsi="Times New Roman" w:cs="Times New Roman"/>
          <w:color w:val="000000"/>
          <w:sz w:val="28"/>
          <w:szCs w:val="28"/>
        </w:rPr>
        <w:t>«Консультант Плюс» и «Гарант»</w:t>
      </w:r>
      <w:r w:rsidR="00F90171">
        <w:rPr>
          <w:rStyle w:val="ad"/>
          <w:rFonts w:ascii="Times New Roman" w:hAnsi="Times New Roman" w:cs="Times New Roman"/>
          <w:color w:val="000000"/>
          <w:sz w:val="28"/>
          <w:szCs w:val="28"/>
        </w:rPr>
        <w:t>.</w:t>
      </w:r>
      <w:r w:rsidRPr="00AA7B5B">
        <w:rPr>
          <w:rStyle w:val="ad"/>
          <w:rFonts w:ascii="Times New Roman" w:hAnsi="Times New Roman" w:cs="Times New Roman"/>
          <w:color w:val="000000"/>
          <w:sz w:val="28"/>
          <w:szCs w:val="28"/>
        </w:rPr>
        <w:t xml:space="preserve"> </w:t>
      </w:r>
    </w:p>
    <w:p w:rsidR="006162BE" w:rsidRDefault="008A6337" w:rsidP="00A4190F">
      <w:pPr>
        <w:pStyle w:val="1"/>
        <w:spacing w:before="0" w:beforeAutospacing="0" w:after="0" w:afterAutospacing="0"/>
        <w:ind w:firstLine="540"/>
        <w:jc w:val="both"/>
        <w:rPr>
          <w:rStyle w:val="ad"/>
          <w:rFonts w:ascii="Times New Roman" w:hAnsi="Times New Roman" w:cs="Times New Roman"/>
          <w:color w:val="000000"/>
          <w:sz w:val="28"/>
          <w:szCs w:val="28"/>
        </w:rPr>
      </w:pPr>
      <w:r>
        <w:rPr>
          <w:noProof/>
          <w:color w:val="000000"/>
          <w:sz w:val="28"/>
          <w:szCs w:val="28"/>
        </w:rPr>
        <w:pict>
          <v:roundrect id="_x0000_s1033" style="position:absolute;left:0;text-align:left;margin-left:-9.45pt;margin-top:7.55pt;width:529.5pt;height:209.45pt;z-index:251666432" arcsize="10923f" fillcolor="#d99594 [1941]" strokecolor="#f2f2f2 [3041]" strokeweight="3pt">
            <v:shadow on="t" type="perspective" color="#622423 [1605]" opacity=".5" offset="1pt" offset2="-1pt"/>
            <v:textbox style="mso-next-textbox:#_x0000_s1033">
              <w:txbxContent>
                <w:p w:rsidR="008A6337" w:rsidRPr="00F132DB" w:rsidRDefault="008A6337" w:rsidP="008E3494">
                  <w:pPr>
                    <w:jc w:val="both"/>
                    <w:rPr>
                      <w:b/>
                      <w:sz w:val="32"/>
                      <w:szCs w:val="32"/>
                    </w:rPr>
                  </w:pPr>
                  <w:r>
                    <w:rPr>
                      <w:sz w:val="32"/>
                      <w:szCs w:val="32"/>
                    </w:rPr>
                    <w:t xml:space="preserve">     </w:t>
                  </w:r>
                  <w:r w:rsidRPr="00F132DB">
                    <w:rPr>
                      <w:b/>
                      <w:sz w:val="32"/>
                      <w:szCs w:val="32"/>
                    </w:rPr>
                    <w:t>При заполнении справок о доходах рекомендуется внимательно ознакомиться с текстом справок о доходах, разъяснениями, предусмотренными сносками к каждой таблице справки о доходах, а также настоящими Методическими рекомендациями.</w:t>
                  </w:r>
                </w:p>
                <w:p w:rsidR="008A6337" w:rsidRPr="00F90171" w:rsidRDefault="008A6337" w:rsidP="00F90171">
                  <w:pPr>
                    <w:jc w:val="both"/>
                    <w:rPr>
                      <w:b/>
                      <w:sz w:val="32"/>
                      <w:szCs w:val="32"/>
                      <w:u w:val="single"/>
                    </w:rPr>
                  </w:pPr>
                  <w:r w:rsidRPr="00F132DB">
                    <w:rPr>
                      <w:b/>
                      <w:sz w:val="32"/>
                      <w:szCs w:val="32"/>
                    </w:rPr>
                    <w:t xml:space="preserve">      Кроме того, за консультацией по вопросам заполнения справок о доходах можно обратиться в отдел </w:t>
                  </w:r>
                  <w:r>
                    <w:rPr>
                      <w:b/>
                      <w:sz w:val="32"/>
                      <w:szCs w:val="32"/>
                    </w:rPr>
                    <w:t xml:space="preserve">государственной службы и кадров префектуры Троицкого и Новомосковского административных округов города Москвы по телефону 499-940-16-47, электронный адрес </w:t>
                  </w:r>
                  <w:r>
                    <w:rPr>
                      <w:b/>
                      <w:sz w:val="32"/>
                      <w:szCs w:val="32"/>
                      <w:lang w:val="en-US"/>
                    </w:rPr>
                    <w:t>StarkovaMV</w:t>
                  </w:r>
                  <w:r w:rsidRPr="00F90171">
                    <w:rPr>
                      <w:b/>
                      <w:sz w:val="32"/>
                      <w:szCs w:val="32"/>
                    </w:rPr>
                    <w:t>@</w:t>
                  </w:r>
                  <w:proofErr w:type="spellStart"/>
                  <w:r>
                    <w:rPr>
                      <w:b/>
                      <w:sz w:val="32"/>
                      <w:szCs w:val="32"/>
                      <w:lang w:val="en-US"/>
                    </w:rPr>
                    <w:t>mos</w:t>
                  </w:r>
                  <w:proofErr w:type="spellEnd"/>
                  <w:r w:rsidRPr="00F90171">
                    <w:rPr>
                      <w:b/>
                      <w:sz w:val="32"/>
                      <w:szCs w:val="32"/>
                    </w:rPr>
                    <w:t>.</w:t>
                  </w:r>
                  <w:proofErr w:type="spellStart"/>
                  <w:r>
                    <w:rPr>
                      <w:b/>
                      <w:sz w:val="32"/>
                      <w:szCs w:val="32"/>
                      <w:lang w:val="en-US"/>
                    </w:rPr>
                    <w:t>ru</w:t>
                  </w:r>
                  <w:proofErr w:type="spellEnd"/>
                </w:p>
                <w:p w:rsidR="008A6337" w:rsidRPr="001D736D" w:rsidRDefault="008A6337" w:rsidP="008E3494">
                  <w:pPr>
                    <w:jc w:val="both"/>
                    <w:rPr>
                      <w:b/>
                      <w:sz w:val="32"/>
                      <w:szCs w:val="32"/>
                    </w:rPr>
                  </w:pPr>
                </w:p>
                <w:p w:rsidR="008A6337" w:rsidRPr="005107D7" w:rsidRDefault="008A6337" w:rsidP="008E3494">
                  <w:pPr>
                    <w:jc w:val="both"/>
                    <w:rPr>
                      <w:sz w:val="32"/>
                      <w:szCs w:val="32"/>
                    </w:rPr>
                  </w:pPr>
                </w:p>
              </w:txbxContent>
            </v:textbox>
          </v:roundrect>
        </w:pict>
      </w:r>
    </w:p>
    <w:p w:rsidR="006162BE" w:rsidRDefault="006162BE" w:rsidP="00A4190F">
      <w:pPr>
        <w:pStyle w:val="1"/>
        <w:spacing w:before="0" w:beforeAutospacing="0" w:after="0" w:afterAutospacing="0"/>
        <w:ind w:firstLine="540"/>
        <w:jc w:val="both"/>
        <w:rPr>
          <w:rStyle w:val="ad"/>
          <w:rFonts w:ascii="Times New Roman" w:hAnsi="Times New Roman" w:cs="Times New Roman"/>
          <w:color w:val="000000"/>
          <w:sz w:val="28"/>
          <w:szCs w:val="28"/>
        </w:rPr>
      </w:pPr>
    </w:p>
    <w:p w:rsidR="00AF0421" w:rsidRDefault="00AF0421" w:rsidP="00A4190F">
      <w:pPr>
        <w:pStyle w:val="1"/>
        <w:spacing w:before="0" w:beforeAutospacing="0" w:after="0" w:afterAutospacing="0"/>
        <w:ind w:firstLine="540"/>
        <w:jc w:val="both"/>
        <w:rPr>
          <w:rStyle w:val="ad"/>
          <w:rFonts w:ascii="Times New Roman" w:hAnsi="Times New Roman" w:cs="Times New Roman"/>
          <w:color w:val="000000"/>
          <w:sz w:val="28"/>
          <w:szCs w:val="28"/>
        </w:rPr>
      </w:pPr>
    </w:p>
    <w:p w:rsidR="006162BE" w:rsidRDefault="006162BE" w:rsidP="00A4190F">
      <w:pPr>
        <w:pStyle w:val="1"/>
        <w:spacing w:before="0" w:beforeAutospacing="0" w:after="0" w:afterAutospacing="0"/>
        <w:ind w:firstLine="540"/>
        <w:jc w:val="both"/>
        <w:rPr>
          <w:rStyle w:val="ad"/>
          <w:rFonts w:ascii="Times New Roman" w:hAnsi="Times New Roman" w:cs="Times New Roman"/>
          <w:color w:val="000000"/>
          <w:sz w:val="28"/>
          <w:szCs w:val="28"/>
        </w:rPr>
      </w:pPr>
    </w:p>
    <w:p w:rsidR="006162BE" w:rsidRDefault="006162BE" w:rsidP="00A4190F">
      <w:pPr>
        <w:pStyle w:val="1"/>
        <w:spacing w:before="0" w:beforeAutospacing="0" w:after="0" w:afterAutospacing="0"/>
        <w:ind w:firstLine="540"/>
        <w:jc w:val="both"/>
        <w:rPr>
          <w:rStyle w:val="ad"/>
          <w:rFonts w:ascii="Times New Roman" w:hAnsi="Times New Roman" w:cs="Times New Roman"/>
          <w:color w:val="000000"/>
          <w:sz w:val="28"/>
          <w:szCs w:val="28"/>
        </w:rPr>
      </w:pPr>
    </w:p>
    <w:p w:rsidR="006162BE" w:rsidRDefault="006162BE" w:rsidP="00A4190F">
      <w:pPr>
        <w:pStyle w:val="1"/>
        <w:spacing w:before="0" w:beforeAutospacing="0" w:after="0" w:afterAutospacing="0"/>
        <w:ind w:firstLine="540"/>
        <w:jc w:val="both"/>
        <w:rPr>
          <w:rStyle w:val="ad"/>
          <w:rFonts w:ascii="Times New Roman" w:hAnsi="Times New Roman" w:cs="Times New Roman"/>
          <w:color w:val="000000"/>
          <w:sz w:val="28"/>
          <w:szCs w:val="28"/>
        </w:rPr>
      </w:pPr>
    </w:p>
    <w:p w:rsidR="006162BE" w:rsidRDefault="006162BE" w:rsidP="00A4190F">
      <w:pPr>
        <w:pStyle w:val="1"/>
        <w:spacing w:before="0" w:beforeAutospacing="0" w:after="0" w:afterAutospacing="0"/>
        <w:ind w:firstLine="540"/>
        <w:jc w:val="both"/>
        <w:rPr>
          <w:rStyle w:val="ad"/>
          <w:rFonts w:ascii="Times New Roman" w:hAnsi="Times New Roman" w:cs="Times New Roman"/>
          <w:color w:val="000000"/>
          <w:sz w:val="28"/>
          <w:szCs w:val="28"/>
        </w:rPr>
      </w:pPr>
    </w:p>
    <w:p w:rsidR="006162BE" w:rsidRDefault="006162BE" w:rsidP="00A4190F">
      <w:pPr>
        <w:pStyle w:val="1"/>
        <w:spacing w:before="0" w:beforeAutospacing="0" w:after="0" w:afterAutospacing="0"/>
        <w:ind w:firstLine="540"/>
        <w:jc w:val="both"/>
        <w:rPr>
          <w:rStyle w:val="ad"/>
          <w:rFonts w:ascii="Times New Roman" w:hAnsi="Times New Roman" w:cs="Times New Roman"/>
          <w:color w:val="000000"/>
          <w:sz w:val="28"/>
          <w:szCs w:val="28"/>
        </w:rPr>
      </w:pPr>
    </w:p>
    <w:p w:rsidR="006162BE" w:rsidRDefault="006162BE" w:rsidP="00A4190F">
      <w:pPr>
        <w:pStyle w:val="1"/>
        <w:spacing w:before="0" w:beforeAutospacing="0" w:after="0" w:afterAutospacing="0"/>
        <w:ind w:firstLine="540"/>
        <w:jc w:val="both"/>
        <w:rPr>
          <w:rStyle w:val="ad"/>
          <w:rFonts w:ascii="Times New Roman" w:hAnsi="Times New Roman" w:cs="Times New Roman"/>
          <w:color w:val="000000"/>
          <w:sz w:val="28"/>
          <w:szCs w:val="28"/>
        </w:rPr>
      </w:pPr>
    </w:p>
    <w:p w:rsidR="006162BE" w:rsidRDefault="006162BE" w:rsidP="00A4190F">
      <w:pPr>
        <w:pStyle w:val="1"/>
        <w:spacing w:before="0" w:beforeAutospacing="0" w:after="0" w:afterAutospacing="0"/>
        <w:ind w:firstLine="540"/>
        <w:jc w:val="both"/>
        <w:rPr>
          <w:rStyle w:val="ad"/>
          <w:rFonts w:ascii="Times New Roman" w:hAnsi="Times New Roman" w:cs="Times New Roman"/>
          <w:color w:val="000000"/>
          <w:sz w:val="28"/>
          <w:szCs w:val="28"/>
        </w:rPr>
      </w:pPr>
    </w:p>
    <w:p w:rsidR="006162BE" w:rsidRDefault="006162BE" w:rsidP="00A4190F">
      <w:pPr>
        <w:pStyle w:val="1"/>
        <w:spacing w:before="0" w:beforeAutospacing="0" w:after="0" w:afterAutospacing="0"/>
        <w:ind w:firstLine="540"/>
        <w:jc w:val="both"/>
        <w:rPr>
          <w:rStyle w:val="ad"/>
          <w:rFonts w:ascii="Times New Roman" w:hAnsi="Times New Roman" w:cs="Times New Roman"/>
          <w:color w:val="000000"/>
          <w:sz w:val="28"/>
          <w:szCs w:val="28"/>
        </w:rPr>
      </w:pPr>
    </w:p>
    <w:p w:rsidR="006162BE" w:rsidRDefault="006162BE" w:rsidP="00A4190F">
      <w:pPr>
        <w:pStyle w:val="1"/>
        <w:spacing w:before="0" w:beforeAutospacing="0" w:after="0" w:afterAutospacing="0"/>
        <w:ind w:firstLine="540"/>
        <w:jc w:val="both"/>
        <w:rPr>
          <w:rStyle w:val="ad"/>
          <w:rFonts w:ascii="Times New Roman" w:hAnsi="Times New Roman" w:cs="Times New Roman"/>
          <w:color w:val="000000"/>
          <w:sz w:val="28"/>
          <w:szCs w:val="28"/>
        </w:rPr>
      </w:pPr>
    </w:p>
    <w:p w:rsidR="006162BE" w:rsidRDefault="006162BE" w:rsidP="00A4190F">
      <w:pPr>
        <w:pStyle w:val="1"/>
        <w:spacing w:before="0" w:beforeAutospacing="0" w:after="0" w:afterAutospacing="0"/>
        <w:ind w:firstLine="540"/>
        <w:jc w:val="both"/>
        <w:rPr>
          <w:rStyle w:val="ad"/>
          <w:rFonts w:ascii="Times New Roman" w:hAnsi="Times New Roman" w:cs="Times New Roman"/>
          <w:color w:val="000000"/>
          <w:sz w:val="28"/>
          <w:szCs w:val="28"/>
        </w:rPr>
      </w:pPr>
    </w:p>
    <w:p w:rsidR="006162BE" w:rsidRDefault="006162BE" w:rsidP="00A4190F">
      <w:pPr>
        <w:pStyle w:val="1"/>
        <w:spacing w:before="0" w:beforeAutospacing="0" w:after="0" w:afterAutospacing="0"/>
        <w:ind w:firstLine="540"/>
        <w:jc w:val="both"/>
        <w:rPr>
          <w:rStyle w:val="ad"/>
          <w:rFonts w:ascii="Times New Roman" w:hAnsi="Times New Roman" w:cs="Times New Roman"/>
          <w:color w:val="000000"/>
          <w:sz w:val="28"/>
          <w:szCs w:val="28"/>
        </w:rPr>
      </w:pPr>
    </w:p>
    <w:p w:rsidR="00A4190F" w:rsidRPr="00906DE9" w:rsidRDefault="001D736D" w:rsidP="00A4190F">
      <w:pPr>
        <w:pStyle w:val="ae"/>
        <w:shd w:val="clear" w:color="auto" w:fill="auto"/>
        <w:tabs>
          <w:tab w:val="left" w:pos="610"/>
        </w:tabs>
        <w:spacing w:after="0" w:line="240" w:lineRule="auto"/>
        <w:ind w:right="20" w:firstLine="0"/>
        <w:rPr>
          <w:rFonts w:ascii="Times New Roman" w:hAnsi="Times New Roman" w:cs="Times New Roman"/>
          <w:sz w:val="28"/>
          <w:szCs w:val="28"/>
        </w:rPr>
      </w:pPr>
      <w:r>
        <w:rPr>
          <w:rStyle w:val="ad"/>
          <w:rFonts w:ascii="Times New Roman" w:hAnsi="Times New Roman" w:cs="Times New Roman"/>
          <w:b/>
          <w:color w:val="000000"/>
          <w:sz w:val="28"/>
          <w:szCs w:val="28"/>
        </w:rPr>
        <w:tab/>
      </w:r>
      <w:r w:rsidR="00A4190F" w:rsidRPr="00D3448F">
        <w:rPr>
          <w:rStyle w:val="ad"/>
          <w:rFonts w:ascii="Times New Roman" w:hAnsi="Times New Roman" w:cs="Times New Roman"/>
          <w:b/>
          <w:color w:val="000000"/>
          <w:sz w:val="28"/>
          <w:szCs w:val="28"/>
        </w:rPr>
        <w:t>Гражданский служащий (работник) представляет справки о доходах отдельно на себя, на супругу (супруга) и на каждого из несовершеннолетних детей.</w:t>
      </w:r>
      <w:r w:rsidR="00A4190F" w:rsidRPr="00906DE9">
        <w:rPr>
          <w:rStyle w:val="ad"/>
          <w:rFonts w:ascii="Times New Roman" w:hAnsi="Times New Roman" w:cs="Times New Roman"/>
          <w:color w:val="000000"/>
          <w:sz w:val="28"/>
          <w:szCs w:val="28"/>
        </w:rPr>
        <w:t xml:space="preserve"> </w:t>
      </w:r>
      <w:r w:rsidR="00A4190F">
        <w:rPr>
          <w:rStyle w:val="ad"/>
          <w:rFonts w:ascii="Times New Roman" w:hAnsi="Times New Roman" w:cs="Times New Roman"/>
          <w:color w:val="000000"/>
          <w:sz w:val="28"/>
          <w:szCs w:val="28"/>
        </w:rPr>
        <w:t>С</w:t>
      </w:r>
      <w:r w:rsidR="00A4190F" w:rsidRPr="00906DE9">
        <w:rPr>
          <w:rStyle w:val="ad"/>
          <w:rFonts w:ascii="Times New Roman" w:hAnsi="Times New Roman" w:cs="Times New Roman"/>
          <w:color w:val="000000"/>
          <w:sz w:val="28"/>
          <w:szCs w:val="28"/>
        </w:rPr>
        <w:t xml:space="preserve">правки </w:t>
      </w:r>
      <w:r w:rsidR="00A4190F">
        <w:rPr>
          <w:rStyle w:val="ad"/>
          <w:rFonts w:ascii="Times New Roman" w:hAnsi="Times New Roman" w:cs="Times New Roman"/>
          <w:color w:val="000000"/>
          <w:sz w:val="28"/>
          <w:szCs w:val="28"/>
        </w:rPr>
        <w:t xml:space="preserve">о доходах на </w:t>
      </w:r>
      <w:r w:rsidR="00A4190F" w:rsidRPr="00906DE9">
        <w:rPr>
          <w:rStyle w:val="ad"/>
          <w:rFonts w:ascii="Times New Roman" w:hAnsi="Times New Roman" w:cs="Times New Roman"/>
          <w:color w:val="000000"/>
          <w:sz w:val="28"/>
          <w:szCs w:val="28"/>
        </w:rPr>
        <w:t>членов семьи подписываются гражданским служащим (работником), поэтому гражданскому служащему (работнику) целесообразно убедиться в достоверности сведений о доходах, об имуществе и обязательствах имущественного характера своих членов семьи на основании справок о доходах формы 2-НДФЛ, договоров, свидетельств и иных документов.</w:t>
      </w:r>
    </w:p>
    <w:p w:rsidR="00A4190F" w:rsidRDefault="00A4190F" w:rsidP="00A4190F">
      <w:pPr>
        <w:pStyle w:val="1"/>
        <w:spacing w:before="0" w:beforeAutospacing="0" w:after="0" w:afterAutospacing="0"/>
        <w:ind w:firstLine="708"/>
        <w:jc w:val="both"/>
        <w:rPr>
          <w:sz w:val="28"/>
          <w:szCs w:val="28"/>
        </w:rPr>
      </w:pPr>
      <w:r w:rsidRPr="00906DE9">
        <w:rPr>
          <w:sz w:val="28"/>
          <w:szCs w:val="28"/>
        </w:rPr>
        <w:t xml:space="preserve">В случае если по состоянию на конец отчетного периода ребенок </w:t>
      </w:r>
      <w:r>
        <w:rPr>
          <w:sz w:val="28"/>
          <w:szCs w:val="28"/>
        </w:rPr>
        <w:t xml:space="preserve">гражданского </w:t>
      </w:r>
      <w:r w:rsidRPr="00906DE9">
        <w:rPr>
          <w:sz w:val="28"/>
          <w:szCs w:val="28"/>
        </w:rPr>
        <w:t xml:space="preserve">служащего </w:t>
      </w:r>
      <w:r>
        <w:rPr>
          <w:sz w:val="28"/>
          <w:szCs w:val="28"/>
        </w:rPr>
        <w:t xml:space="preserve">(работника) </w:t>
      </w:r>
      <w:r w:rsidRPr="00906DE9">
        <w:rPr>
          <w:sz w:val="28"/>
          <w:szCs w:val="28"/>
        </w:rPr>
        <w:t>является совершеннолетним, справка на него не представляется.</w:t>
      </w:r>
    </w:p>
    <w:p w:rsidR="00A4190F" w:rsidRPr="00E0447F" w:rsidRDefault="00A4190F" w:rsidP="00B36118">
      <w:pPr>
        <w:pStyle w:val="1"/>
        <w:spacing w:before="0" w:beforeAutospacing="0" w:after="0" w:afterAutospacing="0"/>
        <w:ind w:firstLine="540"/>
        <w:jc w:val="both"/>
        <w:rPr>
          <w:rStyle w:val="ad"/>
          <w:rFonts w:ascii="Times New Roman" w:hAnsi="Times New Roman" w:cs="Times New Roman"/>
          <w:b/>
          <w:color w:val="000000"/>
          <w:sz w:val="28"/>
          <w:szCs w:val="28"/>
        </w:rPr>
      </w:pPr>
      <w:proofErr w:type="gramStart"/>
      <w:r w:rsidRPr="00E0447F">
        <w:rPr>
          <w:b/>
          <w:sz w:val="28"/>
          <w:szCs w:val="28"/>
        </w:rPr>
        <w:t>Гражданские служащие (работники)</w:t>
      </w:r>
      <w:r w:rsidR="0048242C">
        <w:rPr>
          <w:b/>
          <w:sz w:val="28"/>
          <w:szCs w:val="28"/>
        </w:rPr>
        <w:t xml:space="preserve">, состоящие в зарегистрированном браке </w:t>
      </w:r>
      <w:r w:rsidRPr="00E0447F">
        <w:rPr>
          <w:b/>
          <w:sz w:val="28"/>
          <w:szCs w:val="28"/>
        </w:rPr>
        <w:t xml:space="preserve">обязаны представлять </w:t>
      </w:r>
      <w:r w:rsidRPr="00E0447F">
        <w:rPr>
          <w:rStyle w:val="ad"/>
          <w:rFonts w:ascii="Times New Roman" w:hAnsi="Times New Roman" w:cs="Times New Roman"/>
          <w:b/>
          <w:color w:val="000000"/>
          <w:sz w:val="28"/>
          <w:szCs w:val="28"/>
        </w:rPr>
        <w:t xml:space="preserve">справки о доходах на своих супругу (супруга) даже в случае раздельного проживания с </w:t>
      </w:r>
      <w:r w:rsidR="00383B49" w:rsidRPr="00E0447F">
        <w:rPr>
          <w:rStyle w:val="ad"/>
          <w:rFonts w:ascii="Times New Roman" w:hAnsi="Times New Roman" w:cs="Times New Roman"/>
          <w:b/>
          <w:color w:val="000000"/>
          <w:sz w:val="28"/>
          <w:szCs w:val="28"/>
        </w:rPr>
        <w:t xml:space="preserve">ней (с </w:t>
      </w:r>
      <w:r w:rsidRPr="00E0447F">
        <w:rPr>
          <w:rStyle w:val="ad"/>
          <w:rFonts w:ascii="Times New Roman" w:hAnsi="Times New Roman" w:cs="Times New Roman"/>
          <w:b/>
          <w:color w:val="000000"/>
          <w:sz w:val="28"/>
          <w:szCs w:val="28"/>
        </w:rPr>
        <w:t>ним</w:t>
      </w:r>
      <w:r w:rsidR="0048242C">
        <w:rPr>
          <w:rStyle w:val="ad"/>
          <w:rFonts w:ascii="Times New Roman" w:hAnsi="Times New Roman" w:cs="Times New Roman"/>
          <w:b/>
          <w:color w:val="000000"/>
          <w:sz w:val="28"/>
          <w:szCs w:val="28"/>
        </w:rPr>
        <w:t>)</w:t>
      </w:r>
      <w:r w:rsidRPr="00E0447F">
        <w:rPr>
          <w:rStyle w:val="ad"/>
          <w:rFonts w:ascii="Times New Roman" w:hAnsi="Times New Roman" w:cs="Times New Roman"/>
          <w:b/>
          <w:color w:val="000000"/>
          <w:sz w:val="28"/>
          <w:szCs w:val="28"/>
        </w:rPr>
        <w:t>.</w:t>
      </w:r>
      <w:proofErr w:type="gramEnd"/>
    </w:p>
    <w:p w:rsidR="00E0447F" w:rsidRPr="00E0447F" w:rsidRDefault="00E0447F" w:rsidP="00E0447F">
      <w:pPr>
        <w:suppressAutoHyphens/>
        <w:ind w:firstLine="540"/>
        <w:jc w:val="both"/>
        <w:rPr>
          <w:rStyle w:val="ad"/>
          <w:rFonts w:ascii="Times New Roman" w:hAnsi="Times New Roman" w:cs="Times New Roman"/>
          <w:b/>
          <w:bCs/>
          <w:color w:val="000000"/>
          <w:kern w:val="36"/>
          <w:sz w:val="28"/>
          <w:szCs w:val="28"/>
        </w:rPr>
      </w:pPr>
      <w:r w:rsidRPr="00F829B5">
        <w:rPr>
          <w:rStyle w:val="ad"/>
          <w:rFonts w:ascii="Times New Roman" w:hAnsi="Times New Roman" w:cs="Times New Roman"/>
          <w:b/>
          <w:bCs/>
          <w:color w:val="000000"/>
          <w:kern w:val="36"/>
          <w:sz w:val="28"/>
          <w:szCs w:val="28"/>
        </w:rPr>
        <w:t xml:space="preserve">Гражданские служащие (работники) не освобождаются </w:t>
      </w:r>
      <w:r w:rsidRPr="00F829B5">
        <w:rPr>
          <w:rStyle w:val="ad"/>
          <w:rFonts w:ascii="Times New Roman" w:hAnsi="Times New Roman" w:cs="Times New Roman"/>
          <w:b/>
          <w:bCs/>
          <w:color w:val="000000"/>
          <w:kern w:val="36"/>
          <w:sz w:val="28"/>
          <w:szCs w:val="28"/>
        </w:rPr>
        <w:br/>
        <w:t xml:space="preserve">от обязанности предоставления </w:t>
      </w:r>
      <w:r w:rsidR="00BD7522" w:rsidRPr="00F829B5">
        <w:rPr>
          <w:rStyle w:val="ad"/>
          <w:rFonts w:ascii="Times New Roman" w:hAnsi="Times New Roman" w:cs="Times New Roman"/>
          <w:b/>
          <w:color w:val="000000"/>
          <w:sz w:val="28"/>
          <w:szCs w:val="28"/>
        </w:rPr>
        <w:t>справок о доходах</w:t>
      </w:r>
      <w:r w:rsidRPr="00F829B5">
        <w:rPr>
          <w:rStyle w:val="ad"/>
          <w:rFonts w:ascii="Times New Roman" w:hAnsi="Times New Roman" w:cs="Times New Roman"/>
          <w:b/>
          <w:bCs/>
          <w:color w:val="000000"/>
          <w:kern w:val="36"/>
          <w:sz w:val="28"/>
          <w:szCs w:val="28"/>
        </w:rPr>
        <w:t xml:space="preserve"> на своих </w:t>
      </w:r>
      <w:r w:rsidRPr="00F829B5">
        <w:rPr>
          <w:rStyle w:val="ad"/>
          <w:rFonts w:ascii="Times New Roman" w:hAnsi="Times New Roman" w:cs="Times New Roman"/>
          <w:b/>
          <w:bCs/>
          <w:color w:val="000000"/>
          <w:kern w:val="36"/>
          <w:sz w:val="28"/>
          <w:szCs w:val="28"/>
        </w:rPr>
        <w:lastRenderedPageBreak/>
        <w:t>несовершеннолетних детей, которые прожив</w:t>
      </w:r>
      <w:r w:rsidR="008D214F" w:rsidRPr="00F829B5">
        <w:rPr>
          <w:rStyle w:val="ad"/>
          <w:rFonts w:ascii="Times New Roman" w:hAnsi="Times New Roman" w:cs="Times New Roman"/>
          <w:b/>
          <w:bCs/>
          <w:color w:val="000000"/>
          <w:kern w:val="36"/>
          <w:sz w:val="28"/>
          <w:szCs w:val="28"/>
        </w:rPr>
        <w:t>а</w:t>
      </w:r>
      <w:r w:rsidR="00C606C6" w:rsidRPr="00F829B5">
        <w:rPr>
          <w:rStyle w:val="ad"/>
          <w:rFonts w:ascii="Times New Roman" w:hAnsi="Times New Roman" w:cs="Times New Roman"/>
          <w:b/>
          <w:bCs/>
          <w:color w:val="000000"/>
          <w:kern w:val="36"/>
          <w:sz w:val="28"/>
          <w:szCs w:val="28"/>
        </w:rPr>
        <w:t>ю</w:t>
      </w:r>
      <w:r w:rsidRPr="00F829B5">
        <w:rPr>
          <w:rStyle w:val="ad"/>
          <w:rFonts w:ascii="Times New Roman" w:hAnsi="Times New Roman" w:cs="Times New Roman"/>
          <w:b/>
          <w:bCs/>
          <w:color w:val="000000"/>
          <w:kern w:val="36"/>
          <w:sz w:val="28"/>
          <w:szCs w:val="28"/>
        </w:rPr>
        <w:t xml:space="preserve">т </w:t>
      </w:r>
      <w:r w:rsidR="00B151C8" w:rsidRPr="00F829B5">
        <w:rPr>
          <w:rStyle w:val="ad"/>
          <w:rFonts w:ascii="Times New Roman" w:hAnsi="Times New Roman" w:cs="Times New Roman"/>
          <w:b/>
          <w:bCs/>
          <w:color w:val="000000"/>
          <w:kern w:val="36"/>
          <w:sz w:val="28"/>
          <w:szCs w:val="28"/>
        </w:rPr>
        <w:t>отдельно от гражданского служащего (работника)</w:t>
      </w:r>
      <w:r w:rsidRPr="00F829B5">
        <w:rPr>
          <w:rStyle w:val="ad"/>
          <w:rFonts w:ascii="Times New Roman" w:hAnsi="Times New Roman" w:cs="Times New Roman"/>
          <w:b/>
          <w:bCs/>
          <w:color w:val="000000"/>
          <w:kern w:val="36"/>
          <w:sz w:val="28"/>
          <w:szCs w:val="28"/>
        </w:rPr>
        <w:t>.</w:t>
      </w:r>
    </w:p>
    <w:p w:rsidR="00A4190F" w:rsidRDefault="00A4190F" w:rsidP="00A4190F">
      <w:pPr>
        <w:pStyle w:val="1"/>
        <w:spacing w:before="0" w:beforeAutospacing="0" w:after="0" w:afterAutospacing="0"/>
        <w:ind w:firstLine="708"/>
        <w:jc w:val="both"/>
        <w:rPr>
          <w:sz w:val="28"/>
          <w:szCs w:val="28"/>
        </w:rPr>
      </w:pPr>
      <w:r>
        <w:rPr>
          <w:sz w:val="28"/>
          <w:szCs w:val="28"/>
        </w:rPr>
        <w:t xml:space="preserve">Гражданским служащим (работникам) рекомендуется заполнять справки о доходах печатным способом, печатать с оборотом, использовать  формат печати А3, А4, каждая страница в этом случае подписывается гражданским служащим (работником) собственноручно. </w:t>
      </w:r>
    </w:p>
    <w:p w:rsidR="00A4190F" w:rsidRDefault="00A4190F" w:rsidP="00A4190F">
      <w:pPr>
        <w:pStyle w:val="ae"/>
        <w:shd w:val="clear" w:color="auto" w:fill="auto"/>
        <w:spacing w:after="0"/>
        <w:ind w:left="20" w:right="20" w:firstLine="688"/>
        <w:rPr>
          <w:rStyle w:val="ad"/>
          <w:rFonts w:ascii="Times New Roman" w:hAnsi="Times New Roman" w:cs="Times New Roman"/>
          <w:color w:val="000000"/>
          <w:sz w:val="28"/>
          <w:szCs w:val="28"/>
        </w:rPr>
      </w:pPr>
      <w:r>
        <w:rPr>
          <w:rStyle w:val="ad"/>
          <w:rFonts w:ascii="Times New Roman" w:hAnsi="Times New Roman" w:cs="Times New Roman"/>
          <w:color w:val="000000"/>
          <w:sz w:val="28"/>
          <w:szCs w:val="28"/>
        </w:rPr>
        <w:t xml:space="preserve">Не допускается наличие незаполненных строк в справке о доходах. </w:t>
      </w:r>
      <w:r>
        <w:rPr>
          <w:rStyle w:val="ad"/>
          <w:rFonts w:ascii="Times New Roman" w:hAnsi="Times New Roman" w:cs="Times New Roman"/>
          <w:color w:val="000000"/>
          <w:sz w:val="28"/>
          <w:szCs w:val="28"/>
        </w:rPr>
        <w:br/>
      </w:r>
      <w:r w:rsidRPr="00CB0675">
        <w:rPr>
          <w:rStyle w:val="ad"/>
          <w:rFonts w:ascii="Times New Roman" w:hAnsi="Times New Roman" w:cs="Times New Roman"/>
          <w:color w:val="000000"/>
          <w:sz w:val="28"/>
          <w:szCs w:val="28"/>
        </w:rPr>
        <w:t>В случае отсутствия каких-либо доходов, имущества, обязательств и др., предусмотренных в соответствующей строке справки о доходах пишется слово «</w:t>
      </w:r>
      <w:r w:rsidRPr="002A10C6">
        <w:rPr>
          <w:rStyle w:val="ad"/>
          <w:rFonts w:ascii="Times New Roman" w:hAnsi="Times New Roman" w:cs="Times New Roman"/>
          <w:b/>
          <w:color w:val="000000"/>
          <w:sz w:val="28"/>
          <w:szCs w:val="28"/>
        </w:rPr>
        <w:t>нет</w:t>
      </w:r>
      <w:r w:rsidRPr="00CB0675">
        <w:rPr>
          <w:rStyle w:val="ad"/>
          <w:rFonts w:ascii="Times New Roman" w:hAnsi="Times New Roman" w:cs="Times New Roman"/>
          <w:color w:val="000000"/>
          <w:sz w:val="28"/>
          <w:szCs w:val="28"/>
        </w:rPr>
        <w:t>» либо фраза «</w:t>
      </w:r>
      <w:r w:rsidRPr="002A10C6">
        <w:rPr>
          <w:rStyle w:val="ad"/>
          <w:rFonts w:ascii="Times New Roman" w:hAnsi="Times New Roman" w:cs="Times New Roman"/>
          <w:b/>
          <w:color w:val="000000"/>
          <w:sz w:val="28"/>
          <w:szCs w:val="28"/>
        </w:rPr>
        <w:t>не имею</w:t>
      </w:r>
      <w:r w:rsidRPr="00CB0675">
        <w:rPr>
          <w:rStyle w:val="ad"/>
          <w:rFonts w:ascii="Times New Roman" w:hAnsi="Times New Roman" w:cs="Times New Roman"/>
          <w:color w:val="000000"/>
          <w:sz w:val="28"/>
          <w:szCs w:val="28"/>
        </w:rPr>
        <w:t>»</w:t>
      </w:r>
      <w:r w:rsidR="002A10C6">
        <w:rPr>
          <w:rStyle w:val="ad"/>
          <w:rFonts w:ascii="Times New Roman" w:hAnsi="Times New Roman" w:cs="Times New Roman"/>
          <w:color w:val="000000"/>
          <w:sz w:val="28"/>
          <w:szCs w:val="28"/>
        </w:rPr>
        <w:t>, «</w:t>
      </w:r>
      <w:r w:rsidR="002A10C6" w:rsidRPr="002A10C6">
        <w:rPr>
          <w:rStyle w:val="ad"/>
          <w:rFonts w:ascii="Times New Roman" w:hAnsi="Times New Roman" w:cs="Times New Roman"/>
          <w:b/>
          <w:color w:val="000000"/>
          <w:sz w:val="28"/>
          <w:szCs w:val="28"/>
        </w:rPr>
        <w:t>не имеет</w:t>
      </w:r>
      <w:r w:rsidR="002A10C6">
        <w:rPr>
          <w:rStyle w:val="ad"/>
          <w:rFonts w:ascii="Times New Roman" w:hAnsi="Times New Roman" w:cs="Times New Roman"/>
          <w:color w:val="000000"/>
          <w:sz w:val="28"/>
          <w:szCs w:val="28"/>
        </w:rPr>
        <w:t>»</w:t>
      </w:r>
      <w:r w:rsidRPr="00CB0675">
        <w:rPr>
          <w:rStyle w:val="ad"/>
          <w:rFonts w:ascii="Times New Roman" w:hAnsi="Times New Roman" w:cs="Times New Roman"/>
          <w:color w:val="000000"/>
          <w:sz w:val="28"/>
          <w:szCs w:val="28"/>
        </w:rPr>
        <w:t xml:space="preserve">. Обозначения в виде символа </w:t>
      </w:r>
      <w:r w:rsidRPr="00CB0675">
        <w:rPr>
          <w:rStyle w:val="ad"/>
          <w:rFonts w:ascii="Times New Roman" w:hAnsi="Times New Roman" w:cs="Times New Roman"/>
          <w:color w:val="000000"/>
          <w:sz w:val="28"/>
          <w:szCs w:val="28"/>
          <w:lang w:eastAsia="en-US"/>
        </w:rPr>
        <w:t>«</w:t>
      </w:r>
      <w:r w:rsidRPr="00CB0675">
        <w:rPr>
          <w:rStyle w:val="ad"/>
          <w:rFonts w:ascii="Times New Roman" w:hAnsi="Times New Roman" w:cs="Times New Roman"/>
          <w:color w:val="000000"/>
          <w:sz w:val="28"/>
          <w:szCs w:val="28"/>
          <w:lang w:val="en-US" w:eastAsia="en-US"/>
        </w:rPr>
        <w:t>Z</w:t>
      </w:r>
      <w:r w:rsidRPr="00CB0675">
        <w:rPr>
          <w:rStyle w:val="ad"/>
          <w:rFonts w:ascii="Times New Roman" w:hAnsi="Times New Roman" w:cs="Times New Roman"/>
          <w:color w:val="000000"/>
          <w:sz w:val="28"/>
          <w:szCs w:val="28"/>
          <w:lang w:eastAsia="en-US"/>
        </w:rPr>
        <w:t xml:space="preserve">», «0», прочерк </w:t>
      </w:r>
      <w:r w:rsidRPr="00CB0675">
        <w:rPr>
          <w:rStyle w:val="ad"/>
          <w:rFonts w:ascii="Times New Roman" w:hAnsi="Times New Roman" w:cs="Times New Roman"/>
          <w:color w:val="000000"/>
          <w:sz w:val="28"/>
          <w:szCs w:val="28"/>
        </w:rPr>
        <w:t>и т.п. не допускаются.</w:t>
      </w:r>
    </w:p>
    <w:p w:rsidR="00A4190F" w:rsidRPr="00CB0675" w:rsidRDefault="00A4190F" w:rsidP="00A4190F">
      <w:pPr>
        <w:pStyle w:val="ae"/>
        <w:shd w:val="clear" w:color="auto" w:fill="auto"/>
        <w:spacing w:after="0" w:line="240" w:lineRule="auto"/>
        <w:ind w:firstLine="708"/>
        <w:rPr>
          <w:rFonts w:ascii="Times New Roman" w:hAnsi="Times New Roman" w:cs="Times New Roman"/>
          <w:sz w:val="28"/>
          <w:szCs w:val="28"/>
        </w:rPr>
      </w:pPr>
      <w:r w:rsidRPr="00CB0675">
        <w:rPr>
          <w:rStyle w:val="ad"/>
          <w:rFonts w:ascii="Times New Roman" w:hAnsi="Times New Roman" w:cs="Times New Roman"/>
          <w:color w:val="000000"/>
          <w:sz w:val="28"/>
          <w:szCs w:val="28"/>
        </w:rPr>
        <w:t>В случае, если отдельная графа справки о доходах предполагает заполнение реквизитов какого-либо документа, то следует полностью указать номер и дату договора, свидетельства или иного документа.</w:t>
      </w:r>
    </w:p>
    <w:p w:rsidR="00A4190F" w:rsidRDefault="00A4190F" w:rsidP="00A4190F">
      <w:pPr>
        <w:pStyle w:val="ae"/>
        <w:shd w:val="clear" w:color="auto" w:fill="auto"/>
        <w:spacing w:after="0" w:line="240" w:lineRule="auto"/>
        <w:ind w:firstLine="708"/>
        <w:rPr>
          <w:rStyle w:val="ad"/>
          <w:color w:val="000000"/>
        </w:rPr>
      </w:pPr>
      <w:r w:rsidRPr="00D70DF3">
        <w:rPr>
          <w:rStyle w:val="ad"/>
          <w:rFonts w:ascii="Times New Roman" w:hAnsi="Times New Roman" w:cs="Times New Roman"/>
          <w:color w:val="000000"/>
          <w:sz w:val="28"/>
          <w:szCs w:val="28"/>
        </w:rPr>
        <w:t>Исправление ошибок с помощью корректирующего средства, зачеркивания и т.п. не допускается.</w:t>
      </w:r>
      <w:r>
        <w:rPr>
          <w:rStyle w:val="ad"/>
          <w:color w:val="000000"/>
        </w:rPr>
        <w:t xml:space="preserve"> </w:t>
      </w:r>
    </w:p>
    <w:p w:rsidR="00A4190F" w:rsidRDefault="00A4190F" w:rsidP="00A4190F">
      <w:pPr>
        <w:pStyle w:val="ae"/>
        <w:shd w:val="clear" w:color="auto" w:fill="auto"/>
        <w:spacing w:after="0" w:line="240" w:lineRule="auto"/>
        <w:ind w:firstLine="708"/>
        <w:rPr>
          <w:rStyle w:val="ad"/>
          <w:rFonts w:ascii="Times New Roman" w:hAnsi="Times New Roman" w:cs="Times New Roman"/>
          <w:color w:val="000000"/>
          <w:sz w:val="28"/>
          <w:szCs w:val="28"/>
        </w:rPr>
      </w:pPr>
      <w:r w:rsidRPr="00720C14">
        <w:rPr>
          <w:rStyle w:val="ad"/>
          <w:rFonts w:ascii="Times New Roman" w:hAnsi="Times New Roman" w:cs="Times New Roman"/>
          <w:color w:val="000000"/>
          <w:sz w:val="28"/>
          <w:szCs w:val="28"/>
        </w:rPr>
        <w:t>В случае, если гражданский служащий (работник) обнаружил, что в представленных им справках о доходах не отражены или не полностью отражены какие-либо сведения, либо имеются ошибки, он вправе представить уточненные сведения</w:t>
      </w:r>
      <w:r w:rsidR="00D61142">
        <w:rPr>
          <w:rStyle w:val="ad"/>
          <w:rFonts w:ascii="Times New Roman" w:hAnsi="Times New Roman" w:cs="Times New Roman"/>
          <w:color w:val="000000"/>
          <w:sz w:val="28"/>
          <w:szCs w:val="28"/>
        </w:rPr>
        <w:t xml:space="preserve"> в течении  3-х месяцев после окончания срока представления справок о доходах</w:t>
      </w:r>
      <w:r w:rsidRPr="00720C14">
        <w:rPr>
          <w:rStyle w:val="ad"/>
          <w:rFonts w:ascii="Times New Roman" w:hAnsi="Times New Roman" w:cs="Times New Roman"/>
          <w:color w:val="000000"/>
          <w:sz w:val="28"/>
          <w:szCs w:val="28"/>
        </w:rPr>
        <w:t>.</w:t>
      </w:r>
    </w:p>
    <w:p w:rsidR="00320E25" w:rsidRPr="00F173AE" w:rsidRDefault="004000AF" w:rsidP="004000AF">
      <w:pPr>
        <w:autoSpaceDE w:val="0"/>
        <w:autoSpaceDN w:val="0"/>
        <w:adjustRightInd w:val="0"/>
        <w:ind w:firstLine="540"/>
        <w:jc w:val="both"/>
        <w:rPr>
          <w:color w:val="FF0000"/>
          <w:sz w:val="28"/>
          <w:szCs w:val="28"/>
        </w:rPr>
      </w:pPr>
      <w:r w:rsidRPr="00F173AE">
        <w:rPr>
          <w:color w:val="FF0000"/>
          <w:sz w:val="28"/>
          <w:szCs w:val="28"/>
        </w:rPr>
        <w:t>В случае, если гражданский служащий (работник), не обязанный представлять сведения о доходах, претендует на замещение должности по которой имеется обязанность представления сведений о доходах, то при назначении на такую должность гражданский служащий (работник) обязан представить сведения о доходах на себя и членов своей семьи</w:t>
      </w:r>
      <w:r w:rsidR="00320E25" w:rsidRPr="00F173AE">
        <w:rPr>
          <w:color w:val="FF0000"/>
          <w:sz w:val="28"/>
          <w:szCs w:val="28"/>
        </w:rPr>
        <w:t xml:space="preserve"> по форме справок о </w:t>
      </w:r>
      <w:proofErr w:type="gramStart"/>
      <w:r w:rsidR="00320E25" w:rsidRPr="00F173AE">
        <w:rPr>
          <w:color w:val="FF0000"/>
          <w:sz w:val="28"/>
          <w:szCs w:val="28"/>
        </w:rPr>
        <w:t>доходах</w:t>
      </w:r>
      <w:proofErr w:type="gramEnd"/>
      <w:r w:rsidR="00320E25" w:rsidRPr="00F173AE">
        <w:rPr>
          <w:color w:val="FF0000"/>
          <w:sz w:val="28"/>
          <w:szCs w:val="28"/>
        </w:rPr>
        <w:t xml:space="preserve"> для граждан </w:t>
      </w:r>
      <w:r w:rsidR="00320E25" w:rsidRPr="006E096D">
        <w:rPr>
          <w:b/>
          <w:color w:val="FF0000"/>
          <w:sz w:val="28"/>
          <w:szCs w:val="28"/>
        </w:rPr>
        <w:t>претендующих</w:t>
      </w:r>
      <w:r w:rsidR="00320E25" w:rsidRPr="00F173AE">
        <w:rPr>
          <w:color w:val="FF0000"/>
          <w:sz w:val="28"/>
          <w:szCs w:val="28"/>
        </w:rPr>
        <w:t xml:space="preserve"> на замещение должностей.</w:t>
      </w:r>
    </w:p>
    <w:p w:rsidR="0069146B" w:rsidRPr="00F173AE" w:rsidRDefault="00320E25" w:rsidP="004000AF">
      <w:pPr>
        <w:autoSpaceDE w:val="0"/>
        <w:autoSpaceDN w:val="0"/>
        <w:adjustRightInd w:val="0"/>
        <w:ind w:firstLine="540"/>
        <w:jc w:val="both"/>
        <w:rPr>
          <w:color w:val="FF0000"/>
          <w:sz w:val="28"/>
          <w:szCs w:val="28"/>
        </w:rPr>
      </w:pPr>
      <w:r w:rsidRPr="00F173AE">
        <w:rPr>
          <w:color w:val="FF0000"/>
          <w:sz w:val="28"/>
          <w:szCs w:val="28"/>
        </w:rPr>
        <w:t xml:space="preserve">При этом если гражданский служащий (работник) </w:t>
      </w:r>
      <w:r w:rsidR="0069146B" w:rsidRPr="00F173AE">
        <w:rPr>
          <w:color w:val="FF0000"/>
          <w:sz w:val="28"/>
          <w:szCs w:val="28"/>
        </w:rPr>
        <w:t xml:space="preserve">назначен </w:t>
      </w:r>
      <w:r w:rsidRPr="00F173AE">
        <w:rPr>
          <w:color w:val="FF0000"/>
          <w:sz w:val="28"/>
          <w:szCs w:val="28"/>
        </w:rPr>
        <w:t xml:space="preserve">на должность </w:t>
      </w:r>
      <w:r w:rsidR="0069146B" w:rsidRPr="00F173AE">
        <w:rPr>
          <w:color w:val="FF0000"/>
          <w:sz w:val="28"/>
          <w:szCs w:val="28"/>
        </w:rPr>
        <w:t>до 30 апреля</w:t>
      </w:r>
      <w:r w:rsidRPr="00F173AE">
        <w:rPr>
          <w:color w:val="FF0000"/>
          <w:sz w:val="28"/>
          <w:szCs w:val="28"/>
        </w:rPr>
        <w:t xml:space="preserve">, то </w:t>
      </w:r>
      <w:r w:rsidRPr="00F173AE">
        <w:rPr>
          <w:b/>
          <w:color w:val="FF0000"/>
          <w:sz w:val="28"/>
          <w:szCs w:val="28"/>
        </w:rPr>
        <w:t>после назначения</w:t>
      </w:r>
      <w:r w:rsidRPr="00F173AE">
        <w:rPr>
          <w:color w:val="FF0000"/>
          <w:sz w:val="28"/>
          <w:szCs w:val="28"/>
        </w:rPr>
        <w:t xml:space="preserve"> гражданскому служащему (работнику) необходимо представить сведения о доходах</w:t>
      </w:r>
      <w:r w:rsidR="0069146B" w:rsidRPr="00F173AE">
        <w:rPr>
          <w:color w:val="FF0000"/>
          <w:sz w:val="28"/>
          <w:szCs w:val="28"/>
        </w:rPr>
        <w:t xml:space="preserve"> по форме справок о д</w:t>
      </w:r>
      <w:r w:rsidRPr="00F173AE">
        <w:rPr>
          <w:color w:val="FF0000"/>
          <w:sz w:val="28"/>
          <w:szCs w:val="28"/>
        </w:rPr>
        <w:t>оходах для гражданских служащих.</w:t>
      </w:r>
    </w:p>
    <w:p w:rsidR="008E1DD7" w:rsidRDefault="00601701" w:rsidP="004000AF">
      <w:pPr>
        <w:autoSpaceDE w:val="0"/>
        <w:autoSpaceDN w:val="0"/>
        <w:adjustRightInd w:val="0"/>
        <w:ind w:firstLine="540"/>
        <w:jc w:val="both"/>
        <w:rPr>
          <w:sz w:val="28"/>
          <w:szCs w:val="28"/>
        </w:rPr>
      </w:pPr>
      <w:r w:rsidRPr="008E1DD7">
        <w:rPr>
          <w:sz w:val="28"/>
          <w:szCs w:val="28"/>
        </w:rPr>
        <w:t>Обращаем внимание, что на офи</w:t>
      </w:r>
      <w:r w:rsidRPr="00320E25">
        <w:rPr>
          <w:b/>
          <w:sz w:val="28"/>
          <w:szCs w:val="28"/>
        </w:rPr>
        <w:t>ц</w:t>
      </w:r>
      <w:r w:rsidRPr="008E1DD7">
        <w:rPr>
          <w:sz w:val="28"/>
          <w:szCs w:val="28"/>
        </w:rPr>
        <w:t>иальном сайте Федеральной налоговой службы имеется интер</w:t>
      </w:r>
      <w:r w:rsidR="008E1DD7" w:rsidRPr="008E1DD7">
        <w:rPr>
          <w:sz w:val="28"/>
          <w:szCs w:val="28"/>
        </w:rPr>
        <w:t>нет-</w:t>
      </w:r>
      <w:r w:rsidRPr="008E1DD7">
        <w:rPr>
          <w:sz w:val="28"/>
          <w:szCs w:val="28"/>
        </w:rPr>
        <w:t xml:space="preserve">сервис «Личный кабинет налогоплательщика для физических лиц» </w:t>
      </w:r>
      <w:r w:rsidR="008E1DD7" w:rsidRPr="008E1DD7">
        <w:rPr>
          <w:sz w:val="28"/>
          <w:szCs w:val="28"/>
        </w:rPr>
        <w:t xml:space="preserve"> позволяющий налогоплательщику</w:t>
      </w:r>
      <w:r w:rsidR="00333BA9">
        <w:rPr>
          <w:sz w:val="28"/>
          <w:szCs w:val="28"/>
        </w:rPr>
        <w:t>, в частности, п</w:t>
      </w:r>
      <w:r w:rsidR="00E7492D">
        <w:rPr>
          <w:sz w:val="28"/>
          <w:szCs w:val="28"/>
        </w:rPr>
        <w:t xml:space="preserve">олучить </w:t>
      </w:r>
      <w:r w:rsidR="00E7492D" w:rsidRPr="00333BA9">
        <w:rPr>
          <w:b/>
          <w:sz w:val="28"/>
          <w:szCs w:val="28"/>
        </w:rPr>
        <w:t>актуальную информацию об объектах недвижимого имущества и транспортных средствах</w:t>
      </w:r>
      <w:r w:rsidR="00333BA9">
        <w:rPr>
          <w:sz w:val="28"/>
          <w:szCs w:val="28"/>
        </w:rPr>
        <w:t>.</w:t>
      </w:r>
      <w:r w:rsidR="00E7492D">
        <w:rPr>
          <w:sz w:val="28"/>
          <w:szCs w:val="28"/>
        </w:rPr>
        <w:t xml:space="preserve"> </w:t>
      </w:r>
    </w:p>
    <w:p w:rsidR="00E703D1" w:rsidRPr="008E1DD7" w:rsidRDefault="00AF1852" w:rsidP="0011212F">
      <w:pPr>
        <w:autoSpaceDE w:val="0"/>
        <w:autoSpaceDN w:val="0"/>
        <w:adjustRightInd w:val="0"/>
        <w:ind w:firstLine="540"/>
        <w:jc w:val="both"/>
        <w:rPr>
          <w:sz w:val="28"/>
          <w:szCs w:val="28"/>
        </w:rPr>
      </w:pPr>
      <w:r>
        <w:rPr>
          <w:sz w:val="28"/>
          <w:szCs w:val="28"/>
        </w:rPr>
        <w:t xml:space="preserve">Информация о возможности получения </w:t>
      </w:r>
      <w:r w:rsidR="00A4361C">
        <w:rPr>
          <w:sz w:val="28"/>
          <w:szCs w:val="28"/>
        </w:rPr>
        <w:t xml:space="preserve">доступа в </w:t>
      </w:r>
      <w:r w:rsidR="00A4361C" w:rsidRPr="008E1DD7">
        <w:rPr>
          <w:sz w:val="28"/>
          <w:szCs w:val="28"/>
        </w:rPr>
        <w:t>«Личный кабинет налогоплательщика для физических лиц»</w:t>
      </w:r>
      <w:r w:rsidR="00A4361C">
        <w:rPr>
          <w:sz w:val="28"/>
          <w:szCs w:val="28"/>
        </w:rPr>
        <w:t xml:space="preserve"> </w:t>
      </w:r>
      <w:r>
        <w:rPr>
          <w:sz w:val="28"/>
          <w:szCs w:val="28"/>
        </w:rPr>
        <w:t xml:space="preserve">размещена на официальном сайте </w:t>
      </w:r>
      <w:r w:rsidRPr="008E1DD7">
        <w:rPr>
          <w:sz w:val="28"/>
          <w:szCs w:val="28"/>
        </w:rPr>
        <w:t>Федеральной налоговой службы</w:t>
      </w:r>
      <w:r>
        <w:rPr>
          <w:sz w:val="28"/>
          <w:szCs w:val="28"/>
        </w:rPr>
        <w:t xml:space="preserve"> </w:t>
      </w:r>
      <w:hyperlink r:id="rId14" w:history="1">
        <w:r w:rsidRPr="00AB1618">
          <w:rPr>
            <w:rStyle w:val="aa"/>
            <w:sz w:val="28"/>
            <w:szCs w:val="28"/>
          </w:rPr>
          <w:t>https://lk2.service.nalog.ru/lk/</w:t>
        </w:r>
      </w:hyperlink>
    </w:p>
    <w:p w:rsidR="00906DE9" w:rsidRPr="00034885" w:rsidRDefault="00034885" w:rsidP="00034885">
      <w:pPr>
        <w:pStyle w:val="1"/>
        <w:spacing w:before="0" w:beforeAutospacing="0" w:after="0" w:afterAutospacing="0"/>
        <w:ind w:firstLine="360"/>
        <w:jc w:val="center"/>
        <w:rPr>
          <w:b/>
          <w:sz w:val="28"/>
          <w:szCs w:val="28"/>
        </w:rPr>
      </w:pPr>
      <w:r w:rsidRPr="00034885">
        <w:rPr>
          <w:b/>
          <w:sz w:val="28"/>
          <w:szCs w:val="28"/>
        </w:rPr>
        <w:t xml:space="preserve">2. </w:t>
      </w:r>
      <w:r w:rsidR="00691BF6" w:rsidRPr="00034885">
        <w:rPr>
          <w:b/>
          <w:sz w:val="28"/>
          <w:szCs w:val="28"/>
        </w:rPr>
        <w:t>Непредставление сведений о доходах</w:t>
      </w:r>
    </w:p>
    <w:p w:rsidR="00DD61F4" w:rsidRPr="00C021CC" w:rsidRDefault="00DC38F8" w:rsidP="00DF1168">
      <w:pPr>
        <w:ind w:firstLine="708"/>
        <w:jc w:val="both"/>
        <w:rPr>
          <w:sz w:val="28"/>
          <w:szCs w:val="28"/>
        </w:rPr>
      </w:pPr>
      <w:r w:rsidRPr="00C021CC">
        <w:rPr>
          <w:sz w:val="28"/>
          <w:szCs w:val="28"/>
        </w:rPr>
        <w:t xml:space="preserve">2.1. </w:t>
      </w:r>
      <w:proofErr w:type="gramStart"/>
      <w:r w:rsidR="00906DE9" w:rsidRPr="00C021CC">
        <w:rPr>
          <w:sz w:val="28"/>
          <w:szCs w:val="28"/>
        </w:rPr>
        <w:t xml:space="preserve">В случае если </w:t>
      </w:r>
      <w:r w:rsidRPr="00C021CC">
        <w:rPr>
          <w:sz w:val="28"/>
          <w:szCs w:val="28"/>
        </w:rPr>
        <w:t xml:space="preserve">гражданский </w:t>
      </w:r>
      <w:r w:rsidR="00906DE9" w:rsidRPr="00C021CC">
        <w:rPr>
          <w:sz w:val="28"/>
          <w:szCs w:val="28"/>
        </w:rPr>
        <w:t xml:space="preserve">служащий </w:t>
      </w:r>
      <w:r w:rsidRPr="00C021CC">
        <w:rPr>
          <w:sz w:val="28"/>
          <w:szCs w:val="28"/>
        </w:rPr>
        <w:t xml:space="preserve">(работник) </w:t>
      </w:r>
      <w:r w:rsidR="00906DE9" w:rsidRPr="00C021CC">
        <w:rPr>
          <w:sz w:val="28"/>
          <w:szCs w:val="28"/>
        </w:rPr>
        <w:t>по объективным причинам не может представить сведени</w:t>
      </w:r>
      <w:r w:rsidR="00BD7522" w:rsidRPr="00C021CC">
        <w:rPr>
          <w:sz w:val="28"/>
          <w:szCs w:val="28"/>
        </w:rPr>
        <w:t>я</w:t>
      </w:r>
      <w:r w:rsidR="00906DE9" w:rsidRPr="00C021CC">
        <w:rPr>
          <w:sz w:val="28"/>
          <w:szCs w:val="28"/>
        </w:rPr>
        <w:t xml:space="preserve"> о доходах супруги (супруга) и </w:t>
      </w:r>
      <w:r w:rsidR="004C67C4" w:rsidRPr="00C021CC">
        <w:rPr>
          <w:sz w:val="28"/>
          <w:szCs w:val="28"/>
        </w:rPr>
        <w:t xml:space="preserve">(или) </w:t>
      </w:r>
      <w:r w:rsidR="00906DE9" w:rsidRPr="00C021CC">
        <w:rPr>
          <w:sz w:val="28"/>
          <w:szCs w:val="28"/>
        </w:rPr>
        <w:t xml:space="preserve">несовершеннолетних детей, ему следует направить </w:t>
      </w:r>
      <w:r w:rsidR="00A030C0">
        <w:rPr>
          <w:sz w:val="28"/>
          <w:szCs w:val="28"/>
        </w:rPr>
        <w:t xml:space="preserve">представителю нанимателя или в Комиссию </w:t>
      </w:r>
      <w:r w:rsidR="00195BA6">
        <w:rPr>
          <w:sz w:val="28"/>
          <w:szCs w:val="28"/>
        </w:rPr>
        <w:t>по соблюдению требований к служебному поведению государственных служащих префектуры и урегулированию конфликта интересов</w:t>
      </w:r>
      <w:r w:rsidR="00A030C0">
        <w:rPr>
          <w:sz w:val="28"/>
          <w:szCs w:val="28"/>
        </w:rPr>
        <w:t xml:space="preserve"> </w:t>
      </w:r>
      <w:r w:rsidR="00195BA6">
        <w:rPr>
          <w:sz w:val="28"/>
          <w:szCs w:val="28"/>
        </w:rPr>
        <w:t>(далее Комиссия)</w:t>
      </w:r>
      <w:r w:rsidR="0035634A" w:rsidRPr="00C021CC">
        <w:rPr>
          <w:sz w:val="28"/>
          <w:szCs w:val="28"/>
        </w:rPr>
        <w:t xml:space="preserve"> </w:t>
      </w:r>
      <w:r w:rsidR="00906DE9" w:rsidRPr="00C021CC">
        <w:rPr>
          <w:sz w:val="28"/>
          <w:szCs w:val="28"/>
        </w:rPr>
        <w:t>заявление, в котором указ</w:t>
      </w:r>
      <w:r w:rsidR="004C67C4" w:rsidRPr="00C021CC">
        <w:rPr>
          <w:sz w:val="28"/>
          <w:szCs w:val="28"/>
        </w:rPr>
        <w:t>ываются</w:t>
      </w:r>
      <w:r w:rsidR="00906DE9" w:rsidRPr="00C021CC">
        <w:rPr>
          <w:sz w:val="28"/>
          <w:szCs w:val="28"/>
        </w:rPr>
        <w:t xml:space="preserve"> причины непредставления необходимых </w:t>
      </w:r>
      <w:r w:rsidR="00906DE9" w:rsidRPr="00C021CC">
        <w:rPr>
          <w:sz w:val="28"/>
          <w:szCs w:val="28"/>
        </w:rPr>
        <w:lastRenderedPageBreak/>
        <w:t>сведений (раздельное проживание и т.д.)</w:t>
      </w:r>
      <w:r w:rsidR="004C67C4" w:rsidRPr="00C021CC">
        <w:rPr>
          <w:sz w:val="28"/>
          <w:szCs w:val="28"/>
        </w:rPr>
        <w:t xml:space="preserve"> </w:t>
      </w:r>
      <w:r w:rsidR="005A692B" w:rsidRPr="00C021CC">
        <w:rPr>
          <w:sz w:val="28"/>
          <w:szCs w:val="28"/>
        </w:rPr>
        <w:t>и принятые меры</w:t>
      </w:r>
      <w:proofErr w:type="gramEnd"/>
      <w:r w:rsidR="005A692B" w:rsidRPr="00C021CC">
        <w:rPr>
          <w:sz w:val="28"/>
          <w:szCs w:val="28"/>
        </w:rPr>
        <w:t xml:space="preserve">  по предоставлению указанных сведений</w:t>
      </w:r>
      <w:r w:rsidR="00906DE9" w:rsidRPr="00C021CC">
        <w:rPr>
          <w:sz w:val="28"/>
          <w:szCs w:val="28"/>
        </w:rPr>
        <w:t xml:space="preserve">. </w:t>
      </w:r>
    </w:p>
    <w:p w:rsidR="00195BA6" w:rsidRDefault="00195BA6" w:rsidP="00DF1168">
      <w:pPr>
        <w:ind w:firstLine="708"/>
        <w:jc w:val="both"/>
        <w:rPr>
          <w:i/>
          <w:sz w:val="28"/>
          <w:szCs w:val="28"/>
        </w:rPr>
      </w:pPr>
    </w:p>
    <w:p w:rsidR="00FA4B8A" w:rsidRPr="002922EE" w:rsidRDefault="00FA4B8A" w:rsidP="00DF1168">
      <w:pPr>
        <w:ind w:firstLine="708"/>
        <w:jc w:val="both"/>
        <w:rPr>
          <w:i/>
          <w:sz w:val="28"/>
          <w:szCs w:val="28"/>
        </w:rPr>
      </w:pPr>
      <w:r w:rsidRPr="002922EE">
        <w:rPr>
          <w:i/>
          <w:sz w:val="28"/>
          <w:szCs w:val="28"/>
        </w:rPr>
        <w:t>Справочно.</w:t>
      </w:r>
    </w:p>
    <w:p w:rsidR="009D2BCA" w:rsidRPr="002922EE" w:rsidRDefault="009D2BCA" w:rsidP="009D2BCA">
      <w:pPr>
        <w:autoSpaceDE w:val="0"/>
        <w:autoSpaceDN w:val="0"/>
        <w:adjustRightInd w:val="0"/>
        <w:ind w:firstLine="708"/>
        <w:jc w:val="both"/>
        <w:rPr>
          <w:i/>
          <w:sz w:val="28"/>
          <w:szCs w:val="28"/>
        </w:rPr>
      </w:pPr>
      <w:r w:rsidRPr="002922EE">
        <w:rPr>
          <w:i/>
          <w:sz w:val="28"/>
          <w:szCs w:val="28"/>
        </w:rPr>
        <w:t xml:space="preserve">В соответствии со статьей 13.3 </w:t>
      </w:r>
      <w:r w:rsidRPr="002922EE">
        <w:rPr>
          <w:i/>
          <w:iCs/>
          <w:sz w:val="28"/>
          <w:szCs w:val="28"/>
        </w:rPr>
        <w:t>Федерального закон № 273-ФЗ о</w:t>
      </w:r>
      <w:r w:rsidRPr="002922EE">
        <w:rPr>
          <w:i/>
          <w:sz w:val="28"/>
          <w:szCs w:val="28"/>
        </w:rPr>
        <w:t>рганизации обязаны разрабатывать и принимать меры по предупреждению коррупции. Меры по предупреждению коррупции, принимаемые в организации, могут включать:</w:t>
      </w:r>
    </w:p>
    <w:p w:rsidR="009D2BCA" w:rsidRPr="002922EE" w:rsidRDefault="009D2BCA" w:rsidP="009D2BCA">
      <w:pPr>
        <w:autoSpaceDE w:val="0"/>
        <w:autoSpaceDN w:val="0"/>
        <w:adjustRightInd w:val="0"/>
        <w:ind w:firstLine="708"/>
        <w:jc w:val="both"/>
        <w:rPr>
          <w:i/>
          <w:sz w:val="28"/>
          <w:szCs w:val="28"/>
        </w:rPr>
      </w:pPr>
      <w:r w:rsidRPr="002922EE">
        <w:rPr>
          <w:i/>
          <w:sz w:val="28"/>
          <w:szCs w:val="28"/>
        </w:rPr>
        <w:t>1) определение подразделений или должностных лиц, ответственных за профилактику коррупционных и иных правонарушений;</w:t>
      </w:r>
    </w:p>
    <w:p w:rsidR="009D2BCA" w:rsidRPr="002922EE" w:rsidRDefault="009D2BCA" w:rsidP="009D2BCA">
      <w:pPr>
        <w:autoSpaceDE w:val="0"/>
        <w:autoSpaceDN w:val="0"/>
        <w:adjustRightInd w:val="0"/>
        <w:ind w:firstLine="708"/>
        <w:jc w:val="both"/>
        <w:rPr>
          <w:i/>
          <w:sz w:val="28"/>
          <w:szCs w:val="28"/>
        </w:rPr>
      </w:pPr>
      <w:r w:rsidRPr="002922EE">
        <w:rPr>
          <w:i/>
          <w:sz w:val="28"/>
          <w:szCs w:val="28"/>
        </w:rPr>
        <w:t>2) сотрудничество организации с правоохранительными органами;</w:t>
      </w:r>
    </w:p>
    <w:p w:rsidR="009D2BCA" w:rsidRPr="002922EE" w:rsidRDefault="009D2BCA" w:rsidP="009D2BCA">
      <w:pPr>
        <w:autoSpaceDE w:val="0"/>
        <w:autoSpaceDN w:val="0"/>
        <w:adjustRightInd w:val="0"/>
        <w:ind w:firstLine="708"/>
        <w:jc w:val="both"/>
        <w:rPr>
          <w:i/>
          <w:sz w:val="28"/>
          <w:szCs w:val="28"/>
        </w:rPr>
      </w:pPr>
      <w:r w:rsidRPr="002922EE">
        <w:rPr>
          <w:i/>
          <w:sz w:val="28"/>
          <w:szCs w:val="28"/>
        </w:rPr>
        <w:t>3) разработку и внедрение в практику стандартов и процедур, направленных на обеспечение добросовестной работы организации;</w:t>
      </w:r>
    </w:p>
    <w:p w:rsidR="009D2BCA" w:rsidRPr="002922EE" w:rsidRDefault="009D2BCA" w:rsidP="009D2BCA">
      <w:pPr>
        <w:autoSpaceDE w:val="0"/>
        <w:autoSpaceDN w:val="0"/>
        <w:adjustRightInd w:val="0"/>
        <w:ind w:firstLine="708"/>
        <w:jc w:val="both"/>
        <w:rPr>
          <w:i/>
          <w:sz w:val="28"/>
          <w:szCs w:val="28"/>
        </w:rPr>
      </w:pPr>
      <w:r w:rsidRPr="002922EE">
        <w:rPr>
          <w:i/>
          <w:sz w:val="28"/>
          <w:szCs w:val="28"/>
        </w:rPr>
        <w:t>4) принятие кодекса этики и служебного поведения работников организации;</w:t>
      </w:r>
    </w:p>
    <w:p w:rsidR="009D2BCA" w:rsidRPr="002922EE" w:rsidRDefault="009D2BCA" w:rsidP="009D2BCA">
      <w:pPr>
        <w:autoSpaceDE w:val="0"/>
        <w:autoSpaceDN w:val="0"/>
        <w:adjustRightInd w:val="0"/>
        <w:ind w:firstLine="708"/>
        <w:jc w:val="both"/>
        <w:rPr>
          <w:i/>
          <w:sz w:val="28"/>
          <w:szCs w:val="28"/>
        </w:rPr>
      </w:pPr>
      <w:r w:rsidRPr="002922EE">
        <w:rPr>
          <w:i/>
          <w:sz w:val="28"/>
          <w:szCs w:val="28"/>
        </w:rPr>
        <w:t>5) предотвращение и урегулирование конфликта интересов;</w:t>
      </w:r>
    </w:p>
    <w:p w:rsidR="009D2BCA" w:rsidRPr="002922EE" w:rsidRDefault="009D2BCA" w:rsidP="009D2BCA">
      <w:pPr>
        <w:autoSpaceDE w:val="0"/>
        <w:autoSpaceDN w:val="0"/>
        <w:adjustRightInd w:val="0"/>
        <w:ind w:left="540" w:firstLine="168"/>
        <w:jc w:val="both"/>
        <w:rPr>
          <w:i/>
          <w:sz w:val="28"/>
          <w:szCs w:val="28"/>
        </w:rPr>
      </w:pPr>
      <w:r w:rsidRPr="002922EE">
        <w:rPr>
          <w:i/>
          <w:sz w:val="28"/>
          <w:szCs w:val="28"/>
        </w:rPr>
        <w:t xml:space="preserve">6) недопущение составления неофициальной отчетности и использования </w:t>
      </w:r>
    </w:p>
    <w:p w:rsidR="009D2BCA" w:rsidRPr="002922EE" w:rsidRDefault="009D2BCA" w:rsidP="009D2BCA">
      <w:pPr>
        <w:autoSpaceDE w:val="0"/>
        <w:autoSpaceDN w:val="0"/>
        <w:adjustRightInd w:val="0"/>
        <w:jc w:val="both"/>
        <w:rPr>
          <w:i/>
          <w:sz w:val="28"/>
          <w:szCs w:val="28"/>
        </w:rPr>
      </w:pPr>
      <w:r w:rsidRPr="002922EE">
        <w:rPr>
          <w:i/>
          <w:sz w:val="28"/>
          <w:szCs w:val="28"/>
        </w:rPr>
        <w:t>поддельных документов.</w:t>
      </w:r>
    </w:p>
    <w:p w:rsidR="00874A0F" w:rsidRPr="002922EE" w:rsidRDefault="00874A0F" w:rsidP="00874A0F">
      <w:pPr>
        <w:autoSpaceDE w:val="0"/>
        <w:autoSpaceDN w:val="0"/>
        <w:adjustRightInd w:val="0"/>
        <w:ind w:firstLine="708"/>
        <w:jc w:val="both"/>
        <w:rPr>
          <w:i/>
          <w:sz w:val="28"/>
          <w:szCs w:val="28"/>
        </w:rPr>
      </w:pPr>
      <w:r w:rsidRPr="002922EE">
        <w:rPr>
          <w:i/>
          <w:sz w:val="28"/>
          <w:szCs w:val="28"/>
        </w:rPr>
        <w:t xml:space="preserve">В целях осуществления в организации мер по предупреждению коррупции, обеспечения соблюдения работниками, замещающими отдельные должности в организации, </w:t>
      </w:r>
      <w:r w:rsidR="000E1B8A" w:rsidRPr="002922EE">
        <w:rPr>
          <w:i/>
          <w:sz w:val="28"/>
          <w:szCs w:val="28"/>
        </w:rPr>
        <w:t xml:space="preserve">ограничений, запретов и обязанностей, предусмотренных Федеральным </w:t>
      </w:r>
      <w:hyperlink r:id="rId15" w:history="1">
        <w:r w:rsidR="000E1B8A" w:rsidRPr="002922EE">
          <w:rPr>
            <w:i/>
            <w:sz w:val="28"/>
            <w:szCs w:val="28"/>
          </w:rPr>
          <w:t>законом</w:t>
        </w:r>
      </w:hyperlink>
      <w:r w:rsidR="000E1B8A" w:rsidRPr="002922EE">
        <w:rPr>
          <w:i/>
          <w:sz w:val="28"/>
          <w:szCs w:val="28"/>
        </w:rPr>
        <w:t xml:space="preserve"> № 273-ФЗ и постановлением Правительства Российской Федерации № 568</w:t>
      </w:r>
      <w:r w:rsidR="00E26289" w:rsidRPr="002922EE">
        <w:rPr>
          <w:i/>
          <w:sz w:val="28"/>
          <w:szCs w:val="28"/>
        </w:rPr>
        <w:t xml:space="preserve">, в том числе по предотвращению и урегулированию конфликта интересов, </w:t>
      </w:r>
      <w:r w:rsidRPr="002922EE">
        <w:rPr>
          <w:i/>
          <w:sz w:val="28"/>
          <w:szCs w:val="28"/>
        </w:rPr>
        <w:t>в организаци</w:t>
      </w:r>
      <w:r w:rsidR="00E26289" w:rsidRPr="002922EE">
        <w:rPr>
          <w:i/>
          <w:sz w:val="28"/>
          <w:szCs w:val="28"/>
        </w:rPr>
        <w:t>и</w:t>
      </w:r>
      <w:r w:rsidRPr="002922EE">
        <w:rPr>
          <w:i/>
          <w:sz w:val="28"/>
          <w:szCs w:val="28"/>
        </w:rPr>
        <w:t xml:space="preserve"> могут создаваться Комиссии по предотвращению и урегулированию конфлик</w:t>
      </w:r>
      <w:r w:rsidR="00E26289" w:rsidRPr="002922EE">
        <w:rPr>
          <w:i/>
          <w:sz w:val="28"/>
          <w:szCs w:val="28"/>
        </w:rPr>
        <w:t>та интересов данной организации.</w:t>
      </w:r>
      <w:r w:rsidR="000E1B8A" w:rsidRPr="002922EE">
        <w:rPr>
          <w:i/>
          <w:sz w:val="28"/>
          <w:szCs w:val="28"/>
        </w:rPr>
        <w:t xml:space="preserve"> </w:t>
      </w:r>
    </w:p>
    <w:p w:rsidR="0061359F" w:rsidRPr="007D4810" w:rsidRDefault="004C67C4" w:rsidP="00DF1168">
      <w:pPr>
        <w:pStyle w:val="ConsPlusCell"/>
        <w:ind w:firstLine="540"/>
        <w:jc w:val="both"/>
      </w:pPr>
      <w:r w:rsidRPr="007D4810">
        <w:rPr>
          <w:bCs/>
        </w:rPr>
        <w:t>2.2</w:t>
      </w:r>
      <w:r w:rsidR="002C19DB">
        <w:rPr>
          <w:bCs/>
        </w:rPr>
        <w:t>.</w:t>
      </w:r>
      <w:r w:rsidRPr="007D4810">
        <w:rPr>
          <w:bCs/>
        </w:rPr>
        <w:t xml:space="preserve"> </w:t>
      </w:r>
      <w:r w:rsidR="0061359F" w:rsidRPr="007D4810">
        <w:rPr>
          <w:rStyle w:val="ad"/>
          <w:rFonts w:ascii="Times New Roman" w:hAnsi="Times New Roman" w:cs="Times New Roman"/>
          <w:color w:val="000000"/>
        </w:rPr>
        <w:t>В случае невозможности представления по объективным причинам граждан</w:t>
      </w:r>
      <w:r w:rsidR="0061359F" w:rsidRPr="007D4810">
        <w:rPr>
          <w:rStyle w:val="ad"/>
          <w:rFonts w:ascii="Times New Roman" w:hAnsi="Times New Roman" w:cs="Times New Roman"/>
          <w:color w:val="000000"/>
        </w:rPr>
        <w:softHyphen/>
        <w:t xml:space="preserve">ским служащим </w:t>
      </w:r>
      <w:r w:rsidRPr="007D4810">
        <w:rPr>
          <w:rStyle w:val="ad"/>
          <w:rFonts w:ascii="Times New Roman" w:hAnsi="Times New Roman" w:cs="Times New Roman"/>
          <w:color w:val="000000"/>
        </w:rPr>
        <w:t xml:space="preserve">(работником) </w:t>
      </w:r>
      <w:r w:rsidR="0061359F" w:rsidRPr="007D4810">
        <w:rPr>
          <w:rStyle w:val="ad"/>
          <w:rFonts w:ascii="Times New Roman" w:hAnsi="Times New Roman" w:cs="Times New Roman"/>
          <w:color w:val="000000"/>
        </w:rPr>
        <w:t>полных и достоверных сведений о доходах, об имуществе и обязательствах имущественного характера, а также о доходах супруги (супруга) и</w:t>
      </w:r>
      <w:r w:rsidRPr="007D4810">
        <w:rPr>
          <w:rStyle w:val="ad"/>
          <w:rFonts w:ascii="Times New Roman" w:hAnsi="Times New Roman" w:cs="Times New Roman"/>
          <w:color w:val="000000"/>
        </w:rPr>
        <w:t xml:space="preserve"> </w:t>
      </w:r>
      <w:r w:rsidR="0061359F" w:rsidRPr="007D4810">
        <w:rPr>
          <w:rStyle w:val="ad"/>
          <w:rFonts w:ascii="Times New Roman" w:hAnsi="Times New Roman" w:cs="Times New Roman"/>
          <w:color w:val="000000"/>
        </w:rPr>
        <w:t xml:space="preserve">(или) несовершеннолетних детей гражданские служащие </w:t>
      </w:r>
      <w:r w:rsidRPr="007D4810">
        <w:rPr>
          <w:rStyle w:val="ad"/>
          <w:rFonts w:ascii="Times New Roman" w:hAnsi="Times New Roman" w:cs="Times New Roman"/>
          <w:color w:val="000000"/>
        </w:rPr>
        <w:t xml:space="preserve">(работники) </w:t>
      </w:r>
      <w:r w:rsidR="0061359F" w:rsidRPr="007D4810">
        <w:rPr>
          <w:rStyle w:val="ad"/>
          <w:rFonts w:ascii="Times New Roman" w:hAnsi="Times New Roman" w:cs="Times New Roman"/>
          <w:color w:val="000000"/>
        </w:rPr>
        <w:t>представляют данные сведе</w:t>
      </w:r>
      <w:r w:rsidR="0061359F" w:rsidRPr="007D4810">
        <w:rPr>
          <w:rStyle w:val="ad"/>
          <w:rFonts w:ascii="Times New Roman" w:hAnsi="Times New Roman" w:cs="Times New Roman"/>
          <w:color w:val="000000"/>
        </w:rPr>
        <w:softHyphen/>
        <w:t xml:space="preserve">ния на </w:t>
      </w:r>
      <w:proofErr w:type="gramStart"/>
      <w:r w:rsidR="0061359F" w:rsidRPr="007D4810">
        <w:rPr>
          <w:rStyle w:val="ad"/>
          <w:rFonts w:ascii="Times New Roman" w:hAnsi="Times New Roman" w:cs="Times New Roman"/>
          <w:color w:val="000000"/>
        </w:rPr>
        <w:t>основе</w:t>
      </w:r>
      <w:proofErr w:type="gramEnd"/>
      <w:r w:rsidR="0061359F" w:rsidRPr="007D4810">
        <w:rPr>
          <w:rStyle w:val="ad"/>
          <w:rFonts w:ascii="Times New Roman" w:hAnsi="Times New Roman" w:cs="Times New Roman"/>
          <w:color w:val="000000"/>
        </w:rPr>
        <w:t xml:space="preserve"> имеющейся у них информации.</w:t>
      </w:r>
    </w:p>
    <w:p w:rsidR="007D4810" w:rsidRPr="007D4810" w:rsidRDefault="007D4810" w:rsidP="00DF1168">
      <w:pPr>
        <w:pStyle w:val="ae"/>
        <w:shd w:val="clear" w:color="auto" w:fill="auto"/>
        <w:spacing w:after="0" w:line="240" w:lineRule="auto"/>
        <w:ind w:left="20" w:right="20" w:firstLine="520"/>
        <w:rPr>
          <w:rStyle w:val="ad"/>
          <w:rFonts w:ascii="Times New Roman" w:hAnsi="Times New Roman" w:cs="Times New Roman"/>
          <w:color w:val="000000"/>
          <w:sz w:val="28"/>
          <w:szCs w:val="28"/>
        </w:rPr>
      </w:pPr>
      <w:r w:rsidRPr="007D4810">
        <w:rPr>
          <w:rStyle w:val="ad"/>
          <w:rFonts w:ascii="Times New Roman" w:hAnsi="Times New Roman" w:cs="Times New Roman"/>
          <w:color w:val="000000"/>
          <w:sz w:val="28"/>
          <w:szCs w:val="28"/>
        </w:rPr>
        <w:t>2.3. Поскольку з</w:t>
      </w:r>
      <w:r w:rsidRPr="007D4810">
        <w:rPr>
          <w:rFonts w:ascii="Times New Roman" w:hAnsi="Times New Roman" w:cs="Times New Roman"/>
          <w:sz w:val="28"/>
          <w:szCs w:val="28"/>
        </w:rPr>
        <w:t>аконодательством Российской Федерации перечень уважительных и объективных причин не установлен, то к</w:t>
      </w:r>
      <w:r w:rsidR="0061359F" w:rsidRPr="007D4810">
        <w:rPr>
          <w:rStyle w:val="ad"/>
          <w:rFonts w:ascii="Times New Roman" w:hAnsi="Times New Roman" w:cs="Times New Roman"/>
          <w:color w:val="000000"/>
          <w:sz w:val="28"/>
          <w:szCs w:val="28"/>
        </w:rPr>
        <w:t>ритерии, по которым какая-либо причина непредставления сведений может быть признана объективной, определяются Комиссией на основании оценки конкретных обстоятельств</w:t>
      </w:r>
      <w:r w:rsidRPr="007D4810">
        <w:rPr>
          <w:rStyle w:val="ad"/>
          <w:rFonts w:ascii="Times New Roman" w:hAnsi="Times New Roman" w:cs="Times New Roman"/>
          <w:color w:val="000000"/>
          <w:sz w:val="28"/>
          <w:szCs w:val="28"/>
        </w:rPr>
        <w:t xml:space="preserve">, исходя из </w:t>
      </w:r>
      <w:r w:rsidRPr="007D4810">
        <w:rPr>
          <w:rFonts w:ascii="Times New Roman" w:hAnsi="Times New Roman" w:cs="Times New Roman"/>
          <w:sz w:val="28"/>
          <w:szCs w:val="28"/>
        </w:rPr>
        <w:t>оценки всей совокупности имеющихся сведений, содержащихся в заявлении государственного служащего, в том числе пояснений государственного служащего в отношении мер, предпринятых им в целях получения необходимых сведений, иных материалов, свидетельствующих о невозможности представить указанные сведения (например, супруги при юридически оформленном браке фактически не проживают друг с другом и (или) между ними существуют личные неприязненные отношения, супруг (супруга) признан безвестно отсутствующим, находится в розыске и т.д.).</w:t>
      </w:r>
    </w:p>
    <w:p w:rsidR="005D55D1" w:rsidRDefault="008A6337" w:rsidP="00DF1168">
      <w:pPr>
        <w:pStyle w:val="ConsPlusCell"/>
        <w:ind w:firstLine="540"/>
        <w:jc w:val="both"/>
        <w:rPr>
          <w:b/>
          <w:bCs/>
        </w:rPr>
      </w:pPr>
      <w:r>
        <w:rPr>
          <w:b/>
          <w:bCs/>
          <w:noProof/>
        </w:rPr>
        <w:pict>
          <v:roundrect id="_x0000_s1031" style="position:absolute;left:0;text-align:left;margin-left:.3pt;margin-top:15.6pt;width:513.75pt;height:105pt;z-index:251664384" arcsize="10923f" fillcolor="#d99594 [1941]" strokecolor="#f2f2f2 [3041]" strokeweight="3pt">
            <v:shadow on="t" type="perspective" color="#622423 [1605]" opacity=".5" offset="1pt" offset2="-1pt"/>
            <v:textbox style="mso-next-textbox:#_x0000_s1031">
              <w:txbxContent>
                <w:p w:rsidR="008A6337" w:rsidRPr="006162BE" w:rsidRDefault="008A6337" w:rsidP="00B04194">
                  <w:pPr>
                    <w:pStyle w:val="ConsPlusCell"/>
                    <w:ind w:firstLine="540"/>
                    <w:jc w:val="both"/>
                    <w:rPr>
                      <w:b/>
                      <w:bCs/>
                    </w:rPr>
                  </w:pPr>
                  <w:r w:rsidRPr="006162BE">
                    <w:rPr>
                      <w:b/>
                      <w:bCs/>
                    </w:rPr>
                    <w:t xml:space="preserve">Заявления </w:t>
                  </w:r>
                  <w:r w:rsidRPr="006162BE">
                    <w:t>о невозможности по объективным причинам представить сведения о доходах членов семьи, либо о</w:t>
                  </w:r>
                  <w:r>
                    <w:t xml:space="preserve"> невозможности представления по объективным причинам полных и достоверных сведений о доходах</w:t>
                  </w:r>
                  <w:r w:rsidRPr="006162BE">
                    <w:t xml:space="preserve"> членов семьи рекомендуется </w:t>
                  </w:r>
                  <w:r w:rsidRPr="006162BE">
                    <w:rPr>
                      <w:b/>
                      <w:bCs/>
                    </w:rPr>
                    <w:t>представлять одновременно со справкой о доходах, но не позднее 30 апреля года следующего за отчетным.</w:t>
                  </w:r>
                </w:p>
                <w:p w:rsidR="008A6337" w:rsidRDefault="008A6337"/>
              </w:txbxContent>
            </v:textbox>
          </v:roundrect>
        </w:pict>
      </w:r>
    </w:p>
    <w:p w:rsidR="007964B8" w:rsidRDefault="007964B8" w:rsidP="00DF1168">
      <w:pPr>
        <w:pStyle w:val="ConsPlusCell"/>
        <w:ind w:firstLine="540"/>
        <w:jc w:val="both"/>
        <w:rPr>
          <w:b/>
          <w:bCs/>
        </w:rPr>
      </w:pPr>
    </w:p>
    <w:p w:rsidR="00B04194" w:rsidRDefault="00B04194" w:rsidP="00DF1168">
      <w:pPr>
        <w:pStyle w:val="ConsPlusCell"/>
        <w:ind w:firstLine="540"/>
        <w:jc w:val="both"/>
        <w:rPr>
          <w:b/>
          <w:bCs/>
        </w:rPr>
      </w:pPr>
    </w:p>
    <w:p w:rsidR="00B04194" w:rsidRDefault="00B04194" w:rsidP="00DF1168">
      <w:pPr>
        <w:pStyle w:val="ConsPlusCell"/>
        <w:ind w:firstLine="540"/>
        <w:jc w:val="both"/>
        <w:rPr>
          <w:b/>
          <w:bCs/>
        </w:rPr>
      </w:pPr>
    </w:p>
    <w:p w:rsidR="00B04194" w:rsidRDefault="00B04194" w:rsidP="00DF1168">
      <w:pPr>
        <w:pStyle w:val="ConsPlusCell"/>
        <w:ind w:firstLine="540"/>
        <w:jc w:val="both"/>
        <w:rPr>
          <w:b/>
          <w:bCs/>
        </w:rPr>
      </w:pPr>
    </w:p>
    <w:p w:rsidR="00B04194" w:rsidRDefault="00B04194" w:rsidP="00DF1168">
      <w:pPr>
        <w:pStyle w:val="ConsPlusCell"/>
        <w:ind w:firstLine="540"/>
        <w:jc w:val="both"/>
        <w:rPr>
          <w:b/>
          <w:bCs/>
        </w:rPr>
      </w:pPr>
    </w:p>
    <w:p w:rsidR="00D267CD" w:rsidRPr="00F9474E" w:rsidRDefault="00F9474E" w:rsidP="00F9474E">
      <w:pPr>
        <w:rPr>
          <w:b/>
          <w:bCs/>
          <w:sz w:val="28"/>
          <w:szCs w:val="28"/>
        </w:rPr>
      </w:pPr>
      <w:r>
        <w:rPr>
          <w:b/>
          <w:bCs/>
        </w:rPr>
        <w:br w:type="page"/>
      </w:r>
    </w:p>
    <w:p w:rsidR="00E23A59" w:rsidRDefault="00A57B89" w:rsidP="00A57B89">
      <w:pPr>
        <w:pStyle w:val="ConsPlusCell"/>
        <w:ind w:firstLine="540"/>
        <w:rPr>
          <w:b/>
          <w:bCs/>
        </w:rPr>
      </w:pPr>
      <w:r>
        <w:rPr>
          <w:b/>
          <w:bCs/>
        </w:rPr>
        <w:lastRenderedPageBreak/>
        <w:t xml:space="preserve">                                                               </w:t>
      </w:r>
      <w:r w:rsidR="00E23A59">
        <w:rPr>
          <w:b/>
          <w:bCs/>
        </w:rPr>
        <w:t>ПРИМЕР</w:t>
      </w:r>
    </w:p>
    <w:p w:rsidR="00601F0C" w:rsidRPr="00A71922" w:rsidRDefault="00A57B89" w:rsidP="00601F0C">
      <w:pPr>
        <w:ind w:left="4956"/>
        <w:jc w:val="both"/>
        <w:rPr>
          <w:strike/>
          <w:sz w:val="28"/>
          <w:szCs w:val="28"/>
        </w:rPr>
      </w:pPr>
      <w:r>
        <w:rPr>
          <w:sz w:val="28"/>
          <w:szCs w:val="28"/>
        </w:rPr>
        <w:t>Префекту Троицкого и Новомосковского административных округов города Москвы</w:t>
      </w:r>
      <w:r w:rsidR="00601F0C" w:rsidRPr="00A71922">
        <w:rPr>
          <w:strike/>
          <w:sz w:val="28"/>
          <w:szCs w:val="28"/>
        </w:rPr>
        <w:t xml:space="preserve"> </w:t>
      </w:r>
    </w:p>
    <w:p w:rsidR="00601F0C" w:rsidRDefault="00601F0C" w:rsidP="00601F0C">
      <w:pPr>
        <w:ind w:left="5330"/>
        <w:rPr>
          <w:sz w:val="28"/>
          <w:szCs w:val="28"/>
        </w:rPr>
      </w:pPr>
    </w:p>
    <w:p w:rsidR="00601F0C" w:rsidRPr="00DA0FE1" w:rsidRDefault="00601F0C" w:rsidP="00601F0C">
      <w:pPr>
        <w:ind w:left="4248" w:firstLine="708"/>
        <w:rPr>
          <w:sz w:val="28"/>
          <w:szCs w:val="28"/>
        </w:rPr>
      </w:pPr>
      <w:r>
        <w:rPr>
          <w:sz w:val="28"/>
          <w:szCs w:val="28"/>
        </w:rPr>
        <w:t>от  _____________________________</w:t>
      </w:r>
    </w:p>
    <w:p w:rsidR="00601F0C" w:rsidRDefault="00601F0C" w:rsidP="00601F0C">
      <w:pPr>
        <w:ind w:left="5330"/>
        <w:jc w:val="center"/>
        <w:rPr>
          <w:sz w:val="22"/>
          <w:szCs w:val="22"/>
        </w:rPr>
      </w:pPr>
      <w:r w:rsidRPr="00B929F5">
        <w:rPr>
          <w:sz w:val="22"/>
          <w:szCs w:val="22"/>
        </w:rPr>
        <w:t>(Ф.И.О.)</w:t>
      </w:r>
    </w:p>
    <w:p w:rsidR="00601F0C" w:rsidRPr="00601F0C" w:rsidRDefault="00601F0C" w:rsidP="00601F0C">
      <w:pPr>
        <w:ind w:left="5330"/>
        <w:rPr>
          <w:sz w:val="22"/>
          <w:szCs w:val="22"/>
        </w:rPr>
      </w:pPr>
    </w:p>
    <w:p w:rsidR="00601F0C" w:rsidRDefault="00601F0C" w:rsidP="00601F0C">
      <w:pPr>
        <w:pBdr>
          <w:top w:val="single" w:sz="4" w:space="1" w:color="auto"/>
        </w:pBdr>
        <w:ind w:left="5330"/>
        <w:jc w:val="center"/>
      </w:pPr>
      <w:r>
        <w:t>(наименование должности и</w:t>
      </w:r>
    </w:p>
    <w:p w:rsidR="00601F0C" w:rsidRDefault="00601F0C" w:rsidP="00601F0C">
      <w:pPr>
        <w:pBdr>
          <w:top w:val="single" w:sz="4" w:space="1" w:color="auto"/>
        </w:pBdr>
        <w:ind w:left="5330"/>
        <w:jc w:val="center"/>
      </w:pPr>
      <w:r>
        <w:t>___________________________________</w:t>
      </w:r>
    </w:p>
    <w:p w:rsidR="00601F0C" w:rsidRDefault="00601F0C" w:rsidP="00601F0C">
      <w:pPr>
        <w:pBdr>
          <w:top w:val="single" w:sz="4" w:space="1" w:color="auto"/>
        </w:pBdr>
        <w:ind w:left="5330"/>
        <w:jc w:val="center"/>
      </w:pPr>
      <w:r>
        <w:t>структурного подразделения)</w:t>
      </w:r>
    </w:p>
    <w:p w:rsidR="00601F0C" w:rsidRPr="00DA0FE1" w:rsidRDefault="00601F0C" w:rsidP="00601F0C">
      <w:pPr>
        <w:pBdr>
          <w:top w:val="single" w:sz="4" w:space="1" w:color="auto"/>
        </w:pBdr>
        <w:ind w:left="5330"/>
        <w:jc w:val="center"/>
      </w:pPr>
    </w:p>
    <w:p w:rsidR="00601F0C" w:rsidRPr="00DA0FE1" w:rsidRDefault="00601F0C" w:rsidP="00601F0C">
      <w:pPr>
        <w:spacing w:before="240" w:after="240"/>
        <w:jc w:val="center"/>
        <w:rPr>
          <w:b/>
          <w:bCs/>
          <w:sz w:val="28"/>
          <w:szCs w:val="28"/>
        </w:rPr>
      </w:pPr>
      <w:r w:rsidRPr="00DA0FE1">
        <w:rPr>
          <w:b/>
          <w:bCs/>
          <w:sz w:val="28"/>
          <w:szCs w:val="28"/>
        </w:rPr>
        <w:t>Заявление</w:t>
      </w:r>
    </w:p>
    <w:p w:rsidR="00601F0C" w:rsidRPr="00DA0FE1" w:rsidRDefault="00601F0C" w:rsidP="00601F0C">
      <w:pPr>
        <w:ind w:firstLine="567"/>
        <w:jc w:val="both"/>
        <w:rPr>
          <w:sz w:val="28"/>
          <w:szCs w:val="28"/>
        </w:rPr>
      </w:pPr>
      <w:r w:rsidRPr="00DA0FE1">
        <w:rPr>
          <w:sz w:val="28"/>
          <w:szCs w:val="28"/>
        </w:rPr>
        <w:t xml:space="preserve">Сообщаю, что </w:t>
      </w:r>
      <w:r>
        <w:rPr>
          <w:sz w:val="28"/>
          <w:szCs w:val="28"/>
        </w:rPr>
        <w:t xml:space="preserve">я </w:t>
      </w:r>
      <w:r w:rsidRPr="00DA0FE1">
        <w:rPr>
          <w:sz w:val="28"/>
          <w:szCs w:val="28"/>
        </w:rPr>
        <w:t>не имею возможности представить сведения</w:t>
      </w:r>
      <w:r>
        <w:rPr>
          <w:sz w:val="28"/>
          <w:szCs w:val="28"/>
        </w:rPr>
        <w:t xml:space="preserve"> </w:t>
      </w:r>
      <w:r w:rsidRPr="00DA0FE1">
        <w:rPr>
          <w:sz w:val="28"/>
          <w:szCs w:val="28"/>
        </w:rPr>
        <w:t>о доходах, об имуществе и обязательствах имущественного характера своих</w:t>
      </w:r>
      <w:r w:rsidRPr="00DA0FE1">
        <w:rPr>
          <w:sz w:val="28"/>
          <w:szCs w:val="28"/>
        </w:rPr>
        <w:br/>
      </w:r>
    </w:p>
    <w:p w:rsidR="00601F0C" w:rsidRPr="00DA0FE1" w:rsidRDefault="00601F0C" w:rsidP="00601F0C">
      <w:pPr>
        <w:pBdr>
          <w:top w:val="single" w:sz="4" w:space="1" w:color="auto"/>
        </w:pBdr>
        <w:jc w:val="center"/>
      </w:pPr>
      <w:r w:rsidRPr="00DA0FE1">
        <w:t>(Ф.И.О. супруги, супруга и (или) несовершеннолетних детей</w:t>
      </w:r>
      <w:r w:rsidR="00496DC0">
        <w:t>, дата рождения</w:t>
      </w:r>
      <w:r w:rsidRPr="00DA0FE1">
        <w:t>)</w:t>
      </w:r>
    </w:p>
    <w:p w:rsidR="00601F0C" w:rsidRDefault="00601F0C" w:rsidP="00601F0C">
      <w:pPr>
        <w:rPr>
          <w:sz w:val="28"/>
          <w:szCs w:val="28"/>
        </w:rPr>
      </w:pPr>
      <w:r>
        <w:rPr>
          <w:sz w:val="28"/>
          <w:szCs w:val="28"/>
        </w:rPr>
        <w:t>____________________________________________________________________</w:t>
      </w:r>
      <w:r w:rsidR="004C48FE">
        <w:rPr>
          <w:sz w:val="28"/>
          <w:szCs w:val="28"/>
        </w:rPr>
        <w:t>____</w:t>
      </w:r>
    </w:p>
    <w:p w:rsidR="00601F0C" w:rsidRDefault="00601F0C" w:rsidP="00601F0C">
      <w:pPr>
        <w:rPr>
          <w:sz w:val="28"/>
          <w:szCs w:val="28"/>
        </w:rPr>
      </w:pPr>
    </w:p>
    <w:p w:rsidR="004C48FE" w:rsidRDefault="00601F0C" w:rsidP="00601F0C">
      <w:r w:rsidRPr="00DA0FE1">
        <w:rPr>
          <w:sz w:val="28"/>
          <w:szCs w:val="28"/>
        </w:rPr>
        <w:t xml:space="preserve">в связи с тем, что </w:t>
      </w:r>
      <w:r>
        <w:rPr>
          <w:sz w:val="28"/>
          <w:szCs w:val="28"/>
        </w:rPr>
        <w:t>_______________________________________________________</w:t>
      </w:r>
      <w:r w:rsidRPr="00DA0FE1">
        <w:rPr>
          <w:sz w:val="28"/>
          <w:szCs w:val="28"/>
        </w:rPr>
        <w:t xml:space="preserve"> </w:t>
      </w:r>
      <w:r>
        <w:rPr>
          <w:sz w:val="28"/>
          <w:szCs w:val="28"/>
        </w:rPr>
        <w:t>_</w:t>
      </w:r>
      <w:r>
        <w:t xml:space="preserve">       </w:t>
      </w:r>
      <w:r w:rsidR="004C48FE">
        <w:t xml:space="preserve">             </w:t>
      </w:r>
    </w:p>
    <w:p w:rsidR="00601F0C" w:rsidRDefault="004C48FE" w:rsidP="00601F0C">
      <w:r>
        <w:t xml:space="preserve">                                     </w:t>
      </w:r>
      <w:r w:rsidR="00601F0C" w:rsidRPr="00DA0FE1">
        <w:t xml:space="preserve">(указываются все причины и обстоятельства, необходимые для того, чтобы  </w:t>
      </w:r>
    </w:p>
    <w:p w:rsidR="00601F0C" w:rsidRPr="00DA0FE1" w:rsidRDefault="00601F0C" w:rsidP="00601F0C">
      <w:pPr>
        <w:rPr>
          <w:sz w:val="28"/>
          <w:szCs w:val="28"/>
        </w:rPr>
      </w:pPr>
    </w:p>
    <w:p w:rsidR="00601F0C" w:rsidRPr="00DA0FE1" w:rsidRDefault="004C48FE" w:rsidP="00601F0C">
      <w:pPr>
        <w:pBdr>
          <w:top w:val="single" w:sz="4" w:space="1" w:color="auto"/>
        </w:pBdr>
        <w:jc w:val="center"/>
      </w:pPr>
      <w:r>
        <w:t xml:space="preserve">Комиссия </w:t>
      </w:r>
      <w:r w:rsidR="00601F0C" w:rsidRPr="00DA0FE1">
        <w:t>могла сделать вывод о том, что непредставление сведений носит объективный характер)</w:t>
      </w:r>
    </w:p>
    <w:p w:rsidR="00601F0C" w:rsidRPr="00DA0FE1" w:rsidRDefault="00601F0C" w:rsidP="00601F0C">
      <w:pPr>
        <w:pBdr>
          <w:top w:val="single" w:sz="4" w:space="1" w:color="auto"/>
        </w:pBdr>
        <w:rPr>
          <w:sz w:val="28"/>
          <w:szCs w:val="28"/>
        </w:rPr>
      </w:pPr>
      <w:r>
        <w:rPr>
          <w:sz w:val="28"/>
          <w:szCs w:val="28"/>
        </w:rPr>
        <w:t>____________________________________________________________________</w:t>
      </w:r>
      <w:r w:rsidR="004C48FE">
        <w:rPr>
          <w:sz w:val="28"/>
          <w:szCs w:val="28"/>
        </w:rPr>
        <w:t>____</w:t>
      </w:r>
    </w:p>
    <w:p w:rsidR="00601F0C" w:rsidRPr="00DA0FE1" w:rsidRDefault="00601F0C" w:rsidP="00601F0C">
      <w:pPr>
        <w:spacing w:before="240"/>
        <w:jc w:val="both"/>
        <w:rPr>
          <w:sz w:val="28"/>
          <w:szCs w:val="28"/>
        </w:rPr>
      </w:pPr>
      <w:r w:rsidRPr="00DA0FE1">
        <w:rPr>
          <w:sz w:val="28"/>
          <w:szCs w:val="28"/>
        </w:rPr>
        <w:t>К заявлению прилагаю следующие дополнительные материалы (в случае наличия):</w:t>
      </w:r>
      <w:r w:rsidRPr="00DA0FE1">
        <w:rPr>
          <w:sz w:val="28"/>
          <w:szCs w:val="28"/>
        </w:rPr>
        <w:br/>
      </w:r>
    </w:p>
    <w:p w:rsidR="00601F0C" w:rsidRPr="00DA0FE1" w:rsidRDefault="00601F0C" w:rsidP="00601F0C">
      <w:pPr>
        <w:pBdr>
          <w:top w:val="single" w:sz="4" w:space="1" w:color="auto"/>
        </w:pBdr>
        <w:jc w:val="center"/>
      </w:pPr>
      <w:r w:rsidRPr="00DA0FE1">
        <w:t>(указываются дополнительные материалы)</w:t>
      </w:r>
    </w:p>
    <w:p w:rsidR="00601F0C" w:rsidRPr="00DA0FE1" w:rsidRDefault="00601F0C" w:rsidP="00601F0C">
      <w:pPr>
        <w:rPr>
          <w:sz w:val="28"/>
          <w:szCs w:val="28"/>
        </w:rPr>
      </w:pPr>
    </w:p>
    <w:p w:rsidR="00601F0C" w:rsidRPr="00DA0FE1" w:rsidRDefault="00601F0C" w:rsidP="00601F0C">
      <w:pPr>
        <w:pBdr>
          <w:top w:val="single" w:sz="4" w:space="1" w:color="auto"/>
        </w:pBdr>
        <w:rPr>
          <w:sz w:val="28"/>
          <w:szCs w:val="28"/>
        </w:rPr>
      </w:pPr>
    </w:p>
    <w:p w:rsidR="00601F0C" w:rsidRDefault="00601F0C" w:rsidP="00601F0C">
      <w:pPr>
        <w:spacing w:after="240"/>
        <w:rPr>
          <w:sz w:val="28"/>
          <w:szCs w:val="28"/>
        </w:rPr>
      </w:pPr>
      <w:r>
        <w:rPr>
          <w:sz w:val="28"/>
          <w:szCs w:val="28"/>
        </w:rPr>
        <w:t>Меры</w:t>
      </w:r>
      <w:r w:rsidR="0086156A">
        <w:rPr>
          <w:sz w:val="28"/>
          <w:szCs w:val="28"/>
        </w:rPr>
        <w:t>,</w:t>
      </w:r>
      <w:r>
        <w:rPr>
          <w:sz w:val="28"/>
          <w:szCs w:val="28"/>
        </w:rPr>
        <w:t xml:space="preserve"> принятые гражданским служащим по предоставлению указанных сведений:</w:t>
      </w:r>
    </w:p>
    <w:p w:rsidR="00601F0C" w:rsidRPr="00DA0FE1" w:rsidRDefault="00601F0C" w:rsidP="00601F0C">
      <w:pPr>
        <w:spacing w:after="240"/>
        <w:rPr>
          <w:sz w:val="28"/>
          <w:szCs w:val="28"/>
        </w:rPr>
      </w:pPr>
      <w:r>
        <w:rPr>
          <w:sz w:val="28"/>
          <w:szCs w:val="28"/>
        </w:rPr>
        <w:t>___________________________________________________________________</w:t>
      </w:r>
    </w:p>
    <w:tbl>
      <w:tblPr>
        <w:tblW w:w="9980" w:type="dxa"/>
        <w:tblLayout w:type="fixed"/>
        <w:tblCellMar>
          <w:left w:w="28" w:type="dxa"/>
          <w:right w:w="28" w:type="dxa"/>
        </w:tblCellMar>
        <w:tblLook w:val="0000" w:firstRow="0" w:lastRow="0" w:firstColumn="0" w:lastColumn="0" w:noHBand="0" w:noVBand="0"/>
      </w:tblPr>
      <w:tblGrid>
        <w:gridCol w:w="2552"/>
        <w:gridCol w:w="4876"/>
        <w:gridCol w:w="2552"/>
      </w:tblGrid>
      <w:tr w:rsidR="00601F0C" w:rsidRPr="00DA0FE1" w:rsidTr="007E301C">
        <w:tc>
          <w:tcPr>
            <w:tcW w:w="2552" w:type="dxa"/>
            <w:tcBorders>
              <w:top w:val="nil"/>
              <w:left w:val="nil"/>
              <w:bottom w:val="single" w:sz="4" w:space="0" w:color="auto"/>
              <w:right w:val="nil"/>
            </w:tcBorders>
            <w:vAlign w:val="bottom"/>
          </w:tcPr>
          <w:p w:rsidR="00601F0C" w:rsidRPr="00DA0FE1" w:rsidRDefault="00601F0C" w:rsidP="007E301C">
            <w:pPr>
              <w:jc w:val="center"/>
              <w:rPr>
                <w:sz w:val="28"/>
                <w:szCs w:val="28"/>
              </w:rPr>
            </w:pPr>
          </w:p>
        </w:tc>
        <w:tc>
          <w:tcPr>
            <w:tcW w:w="4876" w:type="dxa"/>
            <w:tcBorders>
              <w:top w:val="nil"/>
              <w:left w:val="nil"/>
              <w:bottom w:val="nil"/>
              <w:right w:val="nil"/>
            </w:tcBorders>
            <w:vAlign w:val="bottom"/>
          </w:tcPr>
          <w:p w:rsidR="00601F0C" w:rsidRPr="00DA0FE1" w:rsidRDefault="00601F0C" w:rsidP="007E301C">
            <w:pPr>
              <w:rPr>
                <w:sz w:val="28"/>
                <w:szCs w:val="28"/>
              </w:rPr>
            </w:pPr>
          </w:p>
        </w:tc>
        <w:tc>
          <w:tcPr>
            <w:tcW w:w="2552" w:type="dxa"/>
            <w:tcBorders>
              <w:top w:val="nil"/>
              <w:left w:val="nil"/>
              <w:bottom w:val="single" w:sz="4" w:space="0" w:color="auto"/>
              <w:right w:val="nil"/>
            </w:tcBorders>
            <w:vAlign w:val="bottom"/>
          </w:tcPr>
          <w:p w:rsidR="00601F0C" w:rsidRPr="00DA0FE1" w:rsidRDefault="00601F0C" w:rsidP="007E301C">
            <w:pPr>
              <w:jc w:val="center"/>
              <w:rPr>
                <w:sz w:val="28"/>
                <w:szCs w:val="28"/>
              </w:rPr>
            </w:pPr>
          </w:p>
        </w:tc>
      </w:tr>
      <w:tr w:rsidR="00601F0C" w:rsidRPr="00DA0FE1" w:rsidTr="007E301C">
        <w:tc>
          <w:tcPr>
            <w:tcW w:w="2552" w:type="dxa"/>
            <w:tcBorders>
              <w:top w:val="nil"/>
              <w:left w:val="nil"/>
              <w:bottom w:val="nil"/>
              <w:right w:val="nil"/>
            </w:tcBorders>
          </w:tcPr>
          <w:p w:rsidR="00601F0C" w:rsidRPr="00DA0FE1" w:rsidRDefault="00601F0C" w:rsidP="007E301C">
            <w:pPr>
              <w:jc w:val="center"/>
            </w:pPr>
            <w:r w:rsidRPr="00DA0FE1">
              <w:t>(дата)</w:t>
            </w:r>
          </w:p>
        </w:tc>
        <w:tc>
          <w:tcPr>
            <w:tcW w:w="4876" w:type="dxa"/>
            <w:tcBorders>
              <w:top w:val="nil"/>
              <w:left w:val="nil"/>
              <w:bottom w:val="nil"/>
              <w:right w:val="nil"/>
            </w:tcBorders>
          </w:tcPr>
          <w:p w:rsidR="00601F0C" w:rsidRPr="00DA0FE1" w:rsidRDefault="00601F0C" w:rsidP="007E301C">
            <w:pPr>
              <w:rPr>
                <w:sz w:val="28"/>
                <w:szCs w:val="28"/>
              </w:rPr>
            </w:pPr>
          </w:p>
        </w:tc>
        <w:tc>
          <w:tcPr>
            <w:tcW w:w="2552" w:type="dxa"/>
            <w:tcBorders>
              <w:top w:val="nil"/>
              <w:left w:val="nil"/>
              <w:bottom w:val="nil"/>
              <w:right w:val="nil"/>
            </w:tcBorders>
          </w:tcPr>
          <w:p w:rsidR="00601F0C" w:rsidRPr="00DA0FE1" w:rsidRDefault="00601F0C" w:rsidP="007E301C">
            <w:pPr>
              <w:jc w:val="center"/>
            </w:pPr>
            <w:r w:rsidRPr="00DA0FE1">
              <w:t>(подпись)</w:t>
            </w:r>
          </w:p>
        </w:tc>
      </w:tr>
    </w:tbl>
    <w:p w:rsidR="00601F0C" w:rsidRPr="00DA0FE1" w:rsidRDefault="00601F0C" w:rsidP="00601F0C">
      <w:pPr>
        <w:adjustRightInd w:val="0"/>
        <w:ind w:firstLine="540"/>
        <w:jc w:val="both"/>
        <w:rPr>
          <w:sz w:val="28"/>
          <w:szCs w:val="28"/>
        </w:rPr>
      </w:pPr>
    </w:p>
    <w:p w:rsidR="005D55D1" w:rsidRDefault="005D55D1" w:rsidP="004455CC">
      <w:pPr>
        <w:pStyle w:val="ConsPlusCell"/>
        <w:ind w:firstLine="540"/>
        <w:jc w:val="both"/>
        <w:rPr>
          <w:b/>
          <w:bCs/>
        </w:rPr>
      </w:pPr>
    </w:p>
    <w:p w:rsidR="005D55D1" w:rsidRDefault="005D55D1" w:rsidP="004455CC">
      <w:pPr>
        <w:pStyle w:val="ConsPlusCell"/>
        <w:ind w:firstLine="540"/>
        <w:jc w:val="both"/>
        <w:rPr>
          <w:b/>
          <w:bCs/>
        </w:rPr>
      </w:pPr>
    </w:p>
    <w:p w:rsidR="00153C40" w:rsidRDefault="00153C40" w:rsidP="00D3448F">
      <w:pPr>
        <w:pStyle w:val="31"/>
        <w:shd w:val="clear" w:color="auto" w:fill="auto"/>
        <w:tabs>
          <w:tab w:val="left" w:pos="274"/>
        </w:tabs>
        <w:spacing w:before="0" w:after="0" w:line="240" w:lineRule="auto"/>
        <w:ind w:left="1077" w:firstLine="0"/>
        <w:rPr>
          <w:rFonts w:ascii="Times New Roman" w:hAnsi="Times New Roman" w:cs="Times New Roman"/>
          <w:b/>
          <w:bCs/>
          <w:sz w:val="28"/>
          <w:szCs w:val="28"/>
        </w:rPr>
      </w:pPr>
      <w:bookmarkStart w:id="0" w:name="bookmark3"/>
    </w:p>
    <w:p w:rsidR="00153C40" w:rsidRDefault="00153C40" w:rsidP="00D3448F">
      <w:pPr>
        <w:pStyle w:val="31"/>
        <w:shd w:val="clear" w:color="auto" w:fill="auto"/>
        <w:tabs>
          <w:tab w:val="left" w:pos="274"/>
        </w:tabs>
        <w:spacing w:before="0" w:after="0" w:line="240" w:lineRule="auto"/>
        <w:ind w:left="1077" w:firstLine="0"/>
        <w:rPr>
          <w:rFonts w:ascii="Times New Roman" w:hAnsi="Times New Roman" w:cs="Times New Roman"/>
          <w:b/>
          <w:bCs/>
          <w:sz w:val="28"/>
          <w:szCs w:val="28"/>
        </w:rPr>
      </w:pPr>
    </w:p>
    <w:p w:rsidR="00153C40" w:rsidRDefault="00153C40" w:rsidP="00D3448F">
      <w:pPr>
        <w:pStyle w:val="31"/>
        <w:shd w:val="clear" w:color="auto" w:fill="auto"/>
        <w:tabs>
          <w:tab w:val="left" w:pos="274"/>
        </w:tabs>
        <w:spacing w:before="0" w:after="0" w:line="240" w:lineRule="auto"/>
        <w:ind w:left="1077" w:firstLine="0"/>
        <w:rPr>
          <w:rFonts w:ascii="Times New Roman" w:hAnsi="Times New Roman" w:cs="Times New Roman"/>
          <w:b/>
          <w:bCs/>
          <w:sz w:val="28"/>
          <w:szCs w:val="28"/>
        </w:rPr>
      </w:pPr>
    </w:p>
    <w:p w:rsidR="003070FA" w:rsidRDefault="003070FA" w:rsidP="00D3448F">
      <w:pPr>
        <w:pStyle w:val="31"/>
        <w:shd w:val="clear" w:color="auto" w:fill="auto"/>
        <w:tabs>
          <w:tab w:val="left" w:pos="274"/>
        </w:tabs>
        <w:spacing w:before="0" w:after="0" w:line="240" w:lineRule="auto"/>
        <w:ind w:left="1077" w:firstLine="0"/>
        <w:rPr>
          <w:rFonts w:ascii="Times New Roman" w:hAnsi="Times New Roman" w:cs="Times New Roman"/>
          <w:b/>
          <w:bCs/>
          <w:sz w:val="28"/>
          <w:szCs w:val="28"/>
        </w:rPr>
      </w:pPr>
    </w:p>
    <w:p w:rsidR="00153C40" w:rsidRDefault="00153C40" w:rsidP="00D3448F">
      <w:pPr>
        <w:pStyle w:val="31"/>
        <w:shd w:val="clear" w:color="auto" w:fill="auto"/>
        <w:tabs>
          <w:tab w:val="left" w:pos="274"/>
        </w:tabs>
        <w:spacing w:before="0" w:after="0" w:line="240" w:lineRule="auto"/>
        <w:ind w:left="1077" w:firstLine="0"/>
        <w:rPr>
          <w:rFonts w:ascii="Times New Roman" w:hAnsi="Times New Roman" w:cs="Times New Roman"/>
          <w:b/>
          <w:bCs/>
          <w:sz w:val="28"/>
          <w:szCs w:val="28"/>
        </w:rPr>
      </w:pPr>
    </w:p>
    <w:p w:rsidR="00153C40" w:rsidRDefault="00153C40" w:rsidP="00D3448F">
      <w:pPr>
        <w:pStyle w:val="31"/>
        <w:shd w:val="clear" w:color="auto" w:fill="auto"/>
        <w:tabs>
          <w:tab w:val="left" w:pos="274"/>
        </w:tabs>
        <w:spacing w:before="0" w:after="0" w:line="240" w:lineRule="auto"/>
        <w:ind w:left="1077" w:firstLine="0"/>
        <w:rPr>
          <w:rFonts w:ascii="Times New Roman" w:hAnsi="Times New Roman" w:cs="Times New Roman"/>
          <w:b/>
          <w:bCs/>
          <w:sz w:val="28"/>
          <w:szCs w:val="28"/>
        </w:rPr>
      </w:pPr>
    </w:p>
    <w:p w:rsidR="00153C40" w:rsidRDefault="00153C40" w:rsidP="00D3448F">
      <w:pPr>
        <w:pStyle w:val="31"/>
        <w:shd w:val="clear" w:color="auto" w:fill="auto"/>
        <w:tabs>
          <w:tab w:val="left" w:pos="274"/>
        </w:tabs>
        <w:spacing w:before="0" w:after="0" w:line="240" w:lineRule="auto"/>
        <w:ind w:left="1077" w:firstLine="0"/>
        <w:rPr>
          <w:rFonts w:ascii="Times New Roman" w:hAnsi="Times New Roman" w:cs="Times New Roman"/>
          <w:b/>
          <w:bCs/>
          <w:sz w:val="28"/>
          <w:szCs w:val="28"/>
        </w:rPr>
      </w:pPr>
    </w:p>
    <w:p w:rsidR="00A57B89" w:rsidRDefault="00A57B89" w:rsidP="00D3448F">
      <w:pPr>
        <w:pStyle w:val="31"/>
        <w:shd w:val="clear" w:color="auto" w:fill="auto"/>
        <w:tabs>
          <w:tab w:val="left" w:pos="274"/>
        </w:tabs>
        <w:spacing w:before="0" w:after="0" w:line="240" w:lineRule="auto"/>
        <w:ind w:left="1077" w:firstLine="0"/>
        <w:rPr>
          <w:rFonts w:ascii="Times New Roman" w:hAnsi="Times New Roman" w:cs="Times New Roman"/>
          <w:b/>
          <w:bCs/>
          <w:sz w:val="28"/>
          <w:szCs w:val="28"/>
        </w:rPr>
      </w:pPr>
    </w:p>
    <w:p w:rsidR="00A57B89" w:rsidRDefault="00A57B89" w:rsidP="00D3448F">
      <w:pPr>
        <w:pStyle w:val="31"/>
        <w:shd w:val="clear" w:color="auto" w:fill="auto"/>
        <w:tabs>
          <w:tab w:val="left" w:pos="274"/>
        </w:tabs>
        <w:spacing w:before="0" w:after="0" w:line="240" w:lineRule="auto"/>
        <w:ind w:left="1077" w:firstLine="0"/>
        <w:rPr>
          <w:rFonts w:ascii="Times New Roman" w:hAnsi="Times New Roman" w:cs="Times New Roman"/>
          <w:b/>
          <w:bCs/>
          <w:sz w:val="28"/>
          <w:szCs w:val="28"/>
        </w:rPr>
      </w:pPr>
    </w:p>
    <w:p w:rsidR="00D267CD" w:rsidRDefault="00D267CD" w:rsidP="00D3448F">
      <w:pPr>
        <w:pStyle w:val="31"/>
        <w:shd w:val="clear" w:color="auto" w:fill="auto"/>
        <w:tabs>
          <w:tab w:val="left" w:pos="274"/>
        </w:tabs>
        <w:spacing w:before="0" w:after="0" w:line="240" w:lineRule="auto"/>
        <w:ind w:left="1077" w:firstLine="0"/>
        <w:rPr>
          <w:rFonts w:ascii="Times New Roman" w:hAnsi="Times New Roman" w:cs="Times New Roman"/>
          <w:b/>
          <w:bCs/>
          <w:sz w:val="28"/>
          <w:szCs w:val="28"/>
        </w:rPr>
      </w:pPr>
    </w:p>
    <w:p w:rsidR="007E301C" w:rsidRDefault="00A06AA6" w:rsidP="008A6337">
      <w:pPr>
        <w:pStyle w:val="31"/>
        <w:shd w:val="clear" w:color="auto" w:fill="auto"/>
        <w:tabs>
          <w:tab w:val="left" w:pos="274"/>
        </w:tabs>
        <w:spacing w:before="0" w:after="0" w:line="240" w:lineRule="auto"/>
        <w:ind w:left="1077" w:firstLine="0"/>
        <w:rPr>
          <w:rStyle w:val="ad"/>
          <w:color w:val="000000"/>
        </w:rPr>
      </w:pPr>
      <w:r w:rsidRPr="00A06AA6">
        <w:rPr>
          <w:rFonts w:ascii="Times New Roman" w:hAnsi="Times New Roman" w:cs="Times New Roman"/>
          <w:b/>
          <w:bCs/>
          <w:sz w:val="28"/>
          <w:szCs w:val="28"/>
        </w:rPr>
        <w:t xml:space="preserve">Заполнение </w:t>
      </w:r>
      <w:r w:rsidRPr="00A06AA6">
        <w:rPr>
          <w:rStyle w:val="30"/>
          <w:rFonts w:ascii="Times New Roman" w:hAnsi="Times New Roman" w:cs="Times New Roman"/>
          <w:b/>
          <w:color w:val="000000"/>
          <w:sz w:val="28"/>
          <w:szCs w:val="28"/>
        </w:rPr>
        <w:t>титульных листов справки о доходах</w:t>
      </w:r>
      <w:bookmarkEnd w:id="0"/>
    </w:p>
    <w:p w:rsidR="007E301C" w:rsidRPr="007E301C" w:rsidRDefault="007E301C" w:rsidP="007E301C">
      <w:pPr>
        <w:pStyle w:val="ae"/>
        <w:shd w:val="clear" w:color="auto" w:fill="auto"/>
        <w:spacing w:after="0"/>
        <w:ind w:right="20" w:firstLine="708"/>
        <w:rPr>
          <w:rFonts w:ascii="Times New Roman" w:hAnsi="Times New Roman" w:cs="Times New Roman"/>
          <w:color w:val="000000"/>
          <w:sz w:val="28"/>
          <w:szCs w:val="28"/>
          <w:u w:val="single"/>
        </w:rPr>
      </w:pPr>
      <w:r>
        <w:rPr>
          <w:rStyle w:val="ad"/>
          <w:rFonts w:ascii="Times New Roman" w:hAnsi="Times New Roman" w:cs="Times New Roman"/>
          <w:color w:val="000000"/>
          <w:sz w:val="28"/>
          <w:szCs w:val="28"/>
        </w:rPr>
        <w:t>1. В</w:t>
      </w:r>
      <w:r w:rsidRPr="007E301C">
        <w:rPr>
          <w:rStyle w:val="ad"/>
          <w:rFonts w:ascii="Times New Roman" w:hAnsi="Times New Roman" w:cs="Times New Roman"/>
          <w:color w:val="000000"/>
          <w:sz w:val="28"/>
          <w:szCs w:val="28"/>
        </w:rPr>
        <w:t xml:space="preserve"> поле </w:t>
      </w:r>
      <w:r w:rsidR="00AD28B0">
        <w:rPr>
          <w:rStyle w:val="ad"/>
          <w:rFonts w:ascii="Times New Roman" w:hAnsi="Times New Roman" w:cs="Times New Roman"/>
          <w:color w:val="000000"/>
          <w:sz w:val="28"/>
          <w:szCs w:val="28"/>
        </w:rPr>
        <w:t>«</w:t>
      </w:r>
      <w:r w:rsidRPr="007E301C">
        <w:rPr>
          <w:rFonts w:ascii="Times New Roman" w:hAnsi="Times New Roman" w:cs="Times New Roman"/>
          <w:color w:val="000000"/>
          <w:sz w:val="28"/>
          <w:szCs w:val="28"/>
          <w:u w:val="single"/>
        </w:rPr>
        <w:t>наименование кадрового подразделения, в которое представляется справка</w:t>
      </w:r>
      <w:r w:rsidR="00AD28B0">
        <w:rPr>
          <w:rFonts w:ascii="Times New Roman" w:hAnsi="Times New Roman" w:cs="Times New Roman"/>
          <w:color w:val="000000"/>
          <w:sz w:val="28"/>
          <w:szCs w:val="28"/>
          <w:u w:val="single"/>
        </w:rPr>
        <w:t>»</w:t>
      </w:r>
    </w:p>
    <w:p w:rsidR="007E301C" w:rsidRPr="007E301C" w:rsidRDefault="001508CD" w:rsidP="001508CD">
      <w:pPr>
        <w:pStyle w:val="ae"/>
        <w:shd w:val="clear" w:color="auto" w:fill="auto"/>
        <w:spacing w:after="0"/>
        <w:ind w:left="20" w:right="20" w:firstLine="688"/>
        <w:rPr>
          <w:rFonts w:ascii="Times New Roman" w:hAnsi="Times New Roman" w:cs="Times New Roman"/>
          <w:sz w:val="28"/>
          <w:szCs w:val="28"/>
        </w:rPr>
      </w:pPr>
      <w:r>
        <w:rPr>
          <w:rStyle w:val="ad"/>
          <w:rFonts w:ascii="Times New Roman" w:hAnsi="Times New Roman" w:cs="Times New Roman"/>
          <w:color w:val="000000"/>
          <w:sz w:val="28"/>
          <w:szCs w:val="28"/>
        </w:rPr>
        <w:t>2. С</w:t>
      </w:r>
      <w:r w:rsidR="007E301C" w:rsidRPr="007E301C">
        <w:rPr>
          <w:rStyle w:val="ad"/>
          <w:rFonts w:ascii="Times New Roman" w:hAnsi="Times New Roman" w:cs="Times New Roman"/>
          <w:color w:val="000000"/>
          <w:sz w:val="28"/>
          <w:szCs w:val="28"/>
        </w:rPr>
        <w:t xml:space="preserve">вою фамилию, имя, отчество </w:t>
      </w:r>
      <w:r w:rsidR="00AD28B0">
        <w:rPr>
          <w:rStyle w:val="ad"/>
          <w:rFonts w:ascii="Times New Roman" w:hAnsi="Times New Roman" w:cs="Times New Roman"/>
          <w:color w:val="000000"/>
          <w:sz w:val="28"/>
          <w:szCs w:val="28"/>
        </w:rPr>
        <w:t xml:space="preserve">необходимо </w:t>
      </w:r>
      <w:r>
        <w:rPr>
          <w:rStyle w:val="ad"/>
          <w:rFonts w:ascii="Times New Roman" w:hAnsi="Times New Roman" w:cs="Times New Roman"/>
          <w:color w:val="000000"/>
          <w:sz w:val="28"/>
          <w:szCs w:val="28"/>
        </w:rPr>
        <w:t xml:space="preserve">указывать </w:t>
      </w:r>
      <w:r w:rsidR="007E301C" w:rsidRPr="007E301C">
        <w:rPr>
          <w:rStyle w:val="ad"/>
          <w:rFonts w:ascii="Times New Roman" w:hAnsi="Times New Roman" w:cs="Times New Roman"/>
          <w:color w:val="000000"/>
          <w:sz w:val="28"/>
          <w:szCs w:val="28"/>
        </w:rPr>
        <w:t>в именительном падеже полностью, без сокращений, в соответствии с документом, удостоверяющим личность</w:t>
      </w:r>
      <w:r>
        <w:rPr>
          <w:rStyle w:val="ad"/>
          <w:rFonts w:ascii="Times New Roman" w:hAnsi="Times New Roman" w:cs="Times New Roman"/>
          <w:color w:val="000000"/>
          <w:sz w:val="28"/>
          <w:szCs w:val="28"/>
        </w:rPr>
        <w:t>.</w:t>
      </w:r>
    </w:p>
    <w:p w:rsidR="007E301C" w:rsidRPr="007E301C" w:rsidRDefault="001508CD" w:rsidP="001508CD">
      <w:pPr>
        <w:pStyle w:val="ae"/>
        <w:shd w:val="clear" w:color="auto" w:fill="auto"/>
        <w:spacing w:after="0"/>
        <w:ind w:left="20" w:right="20" w:firstLine="688"/>
        <w:rPr>
          <w:rFonts w:ascii="Times New Roman" w:hAnsi="Times New Roman" w:cs="Times New Roman"/>
          <w:sz w:val="28"/>
          <w:szCs w:val="28"/>
        </w:rPr>
      </w:pPr>
      <w:r>
        <w:rPr>
          <w:rStyle w:val="ad"/>
          <w:rFonts w:ascii="Times New Roman" w:hAnsi="Times New Roman" w:cs="Times New Roman"/>
          <w:color w:val="000000"/>
          <w:sz w:val="28"/>
          <w:szCs w:val="28"/>
        </w:rPr>
        <w:t>3. С</w:t>
      </w:r>
      <w:r w:rsidR="007E301C" w:rsidRPr="007E301C">
        <w:rPr>
          <w:rStyle w:val="ad"/>
          <w:rFonts w:ascii="Times New Roman" w:hAnsi="Times New Roman" w:cs="Times New Roman"/>
          <w:color w:val="000000"/>
          <w:sz w:val="28"/>
          <w:szCs w:val="28"/>
        </w:rPr>
        <w:t xml:space="preserve">вою дату рождения (число, месяц, год) </w:t>
      </w:r>
      <w:r>
        <w:rPr>
          <w:rStyle w:val="ad"/>
          <w:rFonts w:ascii="Times New Roman" w:hAnsi="Times New Roman" w:cs="Times New Roman"/>
          <w:color w:val="000000"/>
          <w:sz w:val="28"/>
          <w:szCs w:val="28"/>
        </w:rPr>
        <w:t xml:space="preserve">указывать </w:t>
      </w:r>
      <w:r w:rsidR="007E301C" w:rsidRPr="007E301C">
        <w:rPr>
          <w:rStyle w:val="ad"/>
          <w:rFonts w:ascii="Times New Roman" w:hAnsi="Times New Roman" w:cs="Times New Roman"/>
          <w:color w:val="000000"/>
          <w:sz w:val="28"/>
          <w:szCs w:val="28"/>
        </w:rPr>
        <w:t>в соответствии с записью в документе, удостоверяющем личность</w:t>
      </w:r>
      <w:r>
        <w:rPr>
          <w:rStyle w:val="ad"/>
          <w:rFonts w:ascii="Times New Roman" w:hAnsi="Times New Roman" w:cs="Times New Roman"/>
          <w:color w:val="000000"/>
          <w:sz w:val="28"/>
          <w:szCs w:val="28"/>
        </w:rPr>
        <w:t>.</w:t>
      </w:r>
    </w:p>
    <w:p w:rsidR="007E301C" w:rsidRDefault="001508CD" w:rsidP="001508CD">
      <w:pPr>
        <w:pStyle w:val="ae"/>
        <w:shd w:val="clear" w:color="auto" w:fill="auto"/>
        <w:spacing w:after="0"/>
        <w:ind w:left="20" w:right="20" w:firstLine="688"/>
        <w:rPr>
          <w:rStyle w:val="ad"/>
          <w:rFonts w:ascii="Times New Roman" w:hAnsi="Times New Roman" w:cs="Times New Roman"/>
          <w:color w:val="000000"/>
          <w:sz w:val="28"/>
          <w:szCs w:val="28"/>
        </w:rPr>
      </w:pPr>
      <w:r>
        <w:rPr>
          <w:rStyle w:val="ad"/>
          <w:rFonts w:ascii="Times New Roman" w:hAnsi="Times New Roman" w:cs="Times New Roman"/>
          <w:color w:val="000000"/>
          <w:sz w:val="28"/>
          <w:szCs w:val="28"/>
        </w:rPr>
        <w:t>4. М</w:t>
      </w:r>
      <w:r w:rsidR="007E301C" w:rsidRPr="007E301C">
        <w:rPr>
          <w:rStyle w:val="ad"/>
          <w:rFonts w:ascii="Times New Roman" w:hAnsi="Times New Roman" w:cs="Times New Roman"/>
          <w:color w:val="000000"/>
          <w:sz w:val="28"/>
          <w:szCs w:val="28"/>
        </w:rPr>
        <w:t>есто службы</w:t>
      </w:r>
      <w:r w:rsidR="00FE6DD6">
        <w:rPr>
          <w:rStyle w:val="ad"/>
          <w:rFonts w:ascii="Times New Roman" w:hAnsi="Times New Roman" w:cs="Times New Roman"/>
          <w:color w:val="000000"/>
          <w:sz w:val="28"/>
          <w:szCs w:val="28"/>
        </w:rPr>
        <w:t xml:space="preserve"> (работы)</w:t>
      </w:r>
      <w:r w:rsidR="007E301C" w:rsidRPr="007E301C">
        <w:rPr>
          <w:rStyle w:val="ad"/>
          <w:rFonts w:ascii="Times New Roman" w:hAnsi="Times New Roman" w:cs="Times New Roman"/>
          <w:color w:val="000000"/>
          <w:sz w:val="28"/>
          <w:szCs w:val="28"/>
        </w:rPr>
        <w:t xml:space="preserve"> и занимаем</w:t>
      </w:r>
      <w:r w:rsidR="00AD28B0">
        <w:rPr>
          <w:rStyle w:val="ad"/>
          <w:rFonts w:ascii="Times New Roman" w:hAnsi="Times New Roman" w:cs="Times New Roman"/>
          <w:color w:val="000000"/>
          <w:sz w:val="28"/>
          <w:szCs w:val="28"/>
        </w:rPr>
        <w:t>ую</w:t>
      </w:r>
      <w:r w:rsidR="007E301C" w:rsidRPr="007E301C">
        <w:rPr>
          <w:rStyle w:val="ad"/>
          <w:rFonts w:ascii="Times New Roman" w:hAnsi="Times New Roman" w:cs="Times New Roman"/>
          <w:color w:val="000000"/>
          <w:sz w:val="28"/>
          <w:szCs w:val="28"/>
        </w:rPr>
        <w:t xml:space="preserve"> должность </w:t>
      </w:r>
      <w:r>
        <w:rPr>
          <w:rStyle w:val="ad"/>
          <w:rFonts w:ascii="Times New Roman" w:hAnsi="Times New Roman" w:cs="Times New Roman"/>
          <w:color w:val="000000"/>
          <w:sz w:val="28"/>
          <w:szCs w:val="28"/>
        </w:rPr>
        <w:t xml:space="preserve">указывать в соответствии с </w:t>
      </w:r>
      <w:r w:rsidR="007E301C" w:rsidRPr="007E301C">
        <w:rPr>
          <w:rStyle w:val="ad"/>
          <w:rFonts w:ascii="Times New Roman" w:hAnsi="Times New Roman" w:cs="Times New Roman"/>
          <w:color w:val="000000"/>
          <w:sz w:val="28"/>
          <w:szCs w:val="28"/>
        </w:rPr>
        <w:t xml:space="preserve"> приказом о назначении и служебным контрактом </w:t>
      </w:r>
      <w:r>
        <w:rPr>
          <w:rStyle w:val="ad"/>
          <w:rFonts w:ascii="Times New Roman" w:hAnsi="Times New Roman" w:cs="Times New Roman"/>
          <w:color w:val="000000"/>
          <w:sz w:val="28"/>
          <w:szCs w:val="28"/>
        </w:rPr>
        <w:t>(трудовым договором).</w:t>
      </w:r>
    </w:p>
    <w:p w:rsidR="007E301C" w:rsidRPr="00A2464C" w:rsidRDefault="00043BE6" w:rsidP="001508CD">
      <w:pPr>
        <w:pStyle w:val="ae"/>
        <w:shd w:val="clear" w:color="auto" w:fill="auto"/>
        <w:spacing w:after="0"/>
        <w:ind w:left="20" w:right="20" w:firstLine="688"/>
        <w:rPr>
          <w:rStyle w:val="ad"/>
          <w:rFonts w:ascii="Times New Roman" w:hAnsi="Times New Roman" w:cs="Times New Roman"/>
          <w:color w:val="000000"/>
          <w:sz w:val="28"/>
          <w:szCs w:val="28"/>
        </w:rPr>
      </w:pPr>
      <w:r>
        <w:rPr>
          <w:rStyle w:val="ad"/>
          <w:rFonts w:ascii="Times New Roman" w:hAnsi="Times New Roman" w:cs="Times New Roman"/>
          <w:color w:val="000000"/>
          <w:sz w:val="28"/>
          <w:szCs w:val="28"/>
        </w:rPr>
        <w:t>5</w:t>
      </w:r>
      <w:r w:rsidR="001508CD" w:rsidRPr="00AD28B0">
        <w:rPr>
          <w:rStyle w:val="ad"/>
          <w:rFonts w:ascii="Times New Roman" w:hAnsi="Times New Roman" w:cs="Times New Roman"/>
          <w:color w:val="000000"/>
          <w:sz w:val="28"/>
          <w:szCs w:val="28"/>
        </w:rPr>
        <w:t>. А</w:t>
      </w:r>
      <w:r w:rsidR="007E301C" w:rsidRPr="00AD28B0">
        <w:rPr>
          <w:rStyle w:val="ad"/>
          <w:rFonts w:ascii="Times New Roman" w:hAnsi="Times New Roman" w:cs="Times New Roman"/>
          <w:color w:val="000000"/>
          <w:sz w:val="28"/>
          <w:szCs w:val="28"/>
        </w:rPr>
        <w:t xml:space="preserve">дрес места жительства </w:t>
      </w:r>
      <w:r w:rsidR="001508CD" w:rsidRPr="00AD28B0">
        <w:rPr>
          <w:rStyle w:val="ad"/>
          <w:rFonts w:ascii="Times New Roman" w:hAnsi="Times New Roman" w:cs="Times New Roman"/>
          <w:color w:val="000000"/>
          <w:sz w:val="28"/>
          <w:szCs w:val="28"/>
        </w:rPr>
        <w:t xml:space="preserve">указывается </w:t>
      </w:r>
      <w:r w:rsidR="007E301C" w:rsidRPr="00AD28B0">
        <w:rPr>
          <w:rStyle w:val="ad"/>
          <w:rFonts w:ascii="Times New Roman" w:hAnsi="Times New Roman" w:cs="Times New Roman"/>
          <w:color w:val="000000"/>
          <w:sz w:val="28"/>
          <w:szCs w:val="28"/>
        </w:rPr>
        <w:t>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почтового индекса)</w:t>
      </w:r>
      <w:r w:rsidR="00A2464C">
        <w:rPr>
          <w:rStyle w:val="ad"/>
          <w:rFonts w:ascii="Times New Roman" w:hAnsi="Times New Roman" w:cs="Times New Roman"/>
          <w:color w:val="000000"/>
          <w:sz w:val="28"/>
          <w:szCs w:val="28"/>
        </w:rPr>
        <w:t xml:space="preserve"> по состоянию на дату представления справки о доходах</w:t>
      </w:r>
      <w:r w:rsidR="00164D9A" w:rsidRPr="00A2464C">
        <w:rPr>
          <w:rStyle w:val="ad"/>
          <w:rFonts w:ascii="Times New Roman" w:hAnsi="Times New Roman" w:cs="Times New Roman"/>
          <w:color w:val="000000"/>
          <w:sz w:val="28"/>
          <w:szCs w:val="28"/>
        </w:rPr>
        <w:t>.</w:t>
      </w:r>
    </w:p>
    <w:p w:rsidR="00164D9A" w:rsidRDefault="00043BE6" w:rsidP="001508CD">
      <w:pPr>
        <w:pStyle w:val="ae"/>
        <w:shd w:val="clear" w:color="auto" w:fill="auto"/>
        <w:spacing w:after="0"/>
        <w:ind w:left="20" w:right="20" w:firstLine="688"/>
        <w:rPr>
          <w:rFonts w:ascii="Times New Roman" w:hAnsi="Times New Roman" w:cs="Times New Roman"/>
          <w:sz w:val="28"/>
          <w:szCs w:val="28"/>
        </w:rPr>
      </w:pPr>
      <w:r>
        <w:rPr>
          <w:rFonts w:ascii="Times New Roman" w:hAnsi="Times New Roman" w:cs="Times New Roman"/>
          <w:sz w:val="28"/>
          <w:szCs w:val="28"/>
        </w:rPr>
        <w:t>6</w:t>
      </w:r>
      <w:r w:rsidR="00C31688">
        <w:rPr>
          <w:rFonts w:ascii="Times New Roman" w:hAnsi="Times New Roman" w:cs="Times New Roman"/>
          <w:sz w:val="28"/>
          <w:szCs w:val="28"/>
        </w:rPr>
        <w:t>. При заполнении справки о доходах на членов семьи указыва</w:t>
      </w:r>
      <w:r w:rsidR="0086156A">
        <w:rPr>
          <w:rFonts w:ascii="Times New Roman" w:hAnsi="Times New Roman" w:cs="Times New Roman"/>
          <w:sz w:val="28"/>
          <w:szCs w:val="28"/>
        </w:rPr>
        <w:t>е</w:t>
      </w:r>
      <w:r w:rsidR="00C31688">
        <w:rPr>
          <w:rFonts w:ascii="Times New Roman" w:hAnsi="Times New Roman" w:cs="Times New Roman"/>
          <w:sz w:val="28"/>
          <w:szCs w:val="28"/>
        </w:rPr>
        <w:t>тся:</w:t>
      </w:r>
    </w:p>
    <w:p w:rsidR="002B5AD5" w:rsidRPr="002B5AD5" w:rsidRDefault="002B5AD5" w:rsidP="002B5AD5">
      <w:pPr>
        <w:pStyle w:val="11"/>
        <w:shd w:val="clear" w:color="auto" w:fill="auto"/>
        <w:spacing w:line="240" w:lineRule="auto"/>
        <w:ind w:left="23" w:right="23" w:firstLine="686"/>
        <w:rPr>
          <w:rFonts w:ascii="Times New Roman" w:hAnsi="Times New Roman" w:cs="Times New Roman"/>
          <w:sz w:val="28"/>
          <w:szCs w:val="28"/>
        </w:rPr>
      </w:pPr>
      <w:r w:rsidRPr="002B5AD5">
        <w:rPr>
          <w:rStyle w:val="af1"/>
          <w:rFonts w:ascii="Times New Roman" w:hAnsi="Times New Roman" w:cs="Times New Roman"/>
          <w:color w:val="000000"/>
          <w:sz w:val="28"/>
          <w:szCs w:val="28"/>
        </w:rPr>
        <w:t>степень родства - супруг (супруга), несовершеннолетняя дочь, несовершеннолетний сын;</w:t>
      </w:r>
    </w:p>
    <w:p w:rsidR="002B5AD5" w:rsidRPr="002B5AD5" w:rsidRDefault="002B5AD5" w:rsidP="002B5AD5">
      <w:pPr>
        <w:pStyle w:val="11"/>
        <w:shd w:val="clear" w:color="auto" w:fill="auto"/>
        <w:spacing w:line="240" w:lineRule="auto"/>
        <w:ind w:left="23" w:right="23" w:firstLine="686"/>
        <w:rPr>
          <w:rFonts w:ascii="Times New Roman" w:hAnsi="Times New Roman" w:cs="Times New Roman"/>
          <w:sz w:val="28"/>
          <w:szCs w:val="28"/>
        </w:rPr>
      </w:pPr>
      <w:r w:rsidRPr="002B5AD5">
        <w:rPr>
          <w:rStyle w:val="af1"/>
          <w:rFonts w:ascii="Times New Roman" w:hAnsi="Times New Roman" w:cs="Times New Roman"/>
          <w:color w:val="000000"/>
          <w:sz w:val="28"/>
          <w:szCs w:val="28"/>
        </w:rPr>
        <w:t>фамили</w:t>
      </w:r>
      <w:r w:rsidR="00AD28B0">
        <w:rPr>
          <w:rStyle w:val="af1"/>
          <w:rFonts w:ascii="Times New Roman" w:hAnsi="Times New Roman" w:cs="Times New Roman"/>
          <w:color w:val="000000"/>
          <w:sz w:val="28"/>
          <w:szCs w:val="28"/>
        </w:rPr>
        <w:t>я</w:t>
      </w:r>
      <w:r w:rsidRPr="002B5AD5">
        <w:rPr>
          <w:rStyle w:val="af1"/>
          <w:rFonts w:ascii="Times New Roman" w:hAnsi="Times New Roman" w:cs="Times New Roman"/>
          <w:color w:val="000000"/>
          <w:sz w:val="28"/>
          <w:szCs w:val="28"/>
        </w:rPr>
        <w:t>, имя, отчество полностью без сокращений и дат</w:t>
      </w:r>
      <w:r w:rsidR="0086156A">
        <w:rPr>
          <w:rStyle w:val="af1"/>
          <w:rFonts w:ascii="Times New Roman" w:hAnsi="Times New Roman" w:cs="Times New Roman"/>
          <w:color w:val="000000"/>
          <w:sz w:val="28"/>
          <w:szCs w:val="28"/>
        </w:rPr>
        <w:t>а</w:t>
      </w:r>
      <w:r w:rsidRPr="002B5AD5">
        <w:rPr>
          <w:rStyle w:val="af1"/>
          <w:rFonts w:ascii="Times New Roman" w:hAnsi="Times New Roman" w:cs="Times New Roman"/>
          <w:color w:val="000000"/>
          <w:sz w:val="28"/>
          <w:szCs w:val="28"/>
        </w:rPr>
        <w:t xml:space="preserve"> рождения (число, месяц, год) члена семьи, на которого заполняется справка о доходах, в соответствии с документом, удостоверяющим личность;</w:t>
      </w:r>
    </w:p>
    <w:p w:rsidR="00F9474E" w:rsidRDefault="002B5AD5" w:rsidP="00F9474E">
      <w:pPr>
        <w:pStyle w:val="11"/>
        <w:shd w:val="clear" w:color="auto" w:fill="auto"/>
        <w:spacing w:line="240" w:lineRule="auto"/>
        <w:ind w:left="23" w:right="23" w:firstLine="686"/>
        <w:rPr>
          <w:rStyle w:val="af1"/>
          <w:rFonts w:ascii="Times New Roman" w:hAnsi="Times New Roman" w:cs="Times New Roman"/>
          <w:color w:val="000000"/>
          <w:sz w:val="28"/>
          <w:szCs w:val="28"/>
        </w:rPr>
      </w:pPr>
      <w:r w:rsidRPr="002B5AD5">
        <w:rPr>
          <w:rStyle w:val="af1"/>
          <w:rFonts w:ascii="Times New Roman" w:hAnsi="Times New Roman" w:cs="Times New Roman"/>
          <w:color w:val="000000"/>
          <w:sz w:val="28"/>
          <w:szCs w:val="28"/>
        </w:rPr>
        <w:t>основное место работы или службы, занимаемая должность, а в случае отсутствия основного места работы или службы — род занятий (временно неработающий, пенсионер, домохозяйка, студент, учащийся школы, колледжа, дошкольник и т.д.).</w:t>
      </w:r>
    </w:p>
    <w:p w:rsidR="006E1AC0" w:rsidRPr="008A6337" w:rsidRDefault="006E1AC0" w:rsidP="003E3EDE">
      <w:pPr>
        <w:pStyle w:val="31"/>
        <w:shd w:val="clear" w:color="auto" w:fill="auto"/>
        <w:tabs>
          <w:tab w:val="left" w:pos="274"/>
          <w:tab w:val="left" w:pos="4200"/>
        </w:tabs>
        <w:spacing w:before="0" w:after="0" w:line="240" w:lineRule="auto"/>
        <w:ind w:left="1077" w:firstLine="0"/>
        <w:rPr>
          <w:rFonts w:ascii="Times New Roman" w:hAnsi="Times New Roman" w:cs="Times New Roman"/>
          <w:b/>
          <w:bCs/>
          <w:sz w:val="28"/>
          <w:szCs w:val="28"/>
        </w:rPr>
      </w:pPr>
    </w:p>
    <w:p w:rsidR="00EE7843" w:rsidRPr="00AF5135" w:rsidRDefault="00542C92" w:rsidP="008A6337">
      <w:pPr>
        <w:pStyle w:val="31"/>
        <w:shd w:val="clear" w:color="auto" w:fill="auto"/>
        <w:tabs>
          <w:tab w:val="left" w:pos="274"/>
          <w:tab w:val="left" w:pos="4200"/>
        </w:tabs>
        <w:spacing w:before="0" w:after="0" w:line="240" w:lineRule="auto"/>
        <w:ind w:left="1077" w:firstLine="0"/>
        <w:rPr>
          <w:b/>
          <w:bCs/>
        </w:rPr>
      </w:pPr>
      <w:r w:rsidRPr="00A06AA6">
        <w:rPr>
          <w:rFonts w:ascii="Times New Roman" w:hAnsi="Times New Roman" w:cs="Times New Roman"/>
          <w:b/>
          <w:bCs/>
          <w:sz w:val="28"/>
          <w:szCs w:val="28"/>
        </w:rPr>
        <w:t xml:space="preserve"> Заполнение </w:t>
      </w:r>
      <w:r>
        <w:rPr>
          <w:rFonts w:ascii="Times New Roman" w:hAnsi="Times New Roman" w:cs="Times New Roman"/>
          <w:b/>
          <w:bCs/>
          <w:sz w:val="28"/>
          <w:szCs w:val="28"/>
        </w:rPr>
        <w:t>раздела 1 «Сведения о доходах»</w:t>
      </w:r>
    </w:p>
    <w:p w:rsidR="00AF5135" w:rsidRPr="00AF5135" w:rsidRDefault="00AF5135" w:rsidP="00CC7464">
      <w:pPr>
        <w:ind w:firstLine="540"/>
        <w:jc w:val="both"/>
        <w:rPr>
          <w:sz w:val="28"/>
          <w:szCs w:val="28"/>
        </w:rPr>
      </w:pPr>
      <w:r w:rsidRPr="00AF5135">
        <w:rPr>
          <w:sz w:val="28"/>
          <w:szCs w:val="28"/>
        </w:rPr>
        <w:t>Заполнение данного раздела предусматривает предоставление сведений о доходах, полученных за отчетный период (с 1 января по 31 декабря) от источников в Российской Федерации и за пределами Российской Федерации.</w:t>
      </w:r>
    </w:p>
    <w:p w:rsidR="00AF5135" w:rsidRDefault="00AF5135" w:rsidP="00763388">
      <w:pPr>
        <w:autoSpaceDE w:val="0"/>
        <w:autoSpaceDN w:val="0"/>
        <w:adjustRightInd w:val="0"/>
        <w:ind w:firstLine="540"/>
        <w:jc w:val="both"/>
        <w:rPr>
          <w:sz w:val="28"/>
          <w:szCs w:val="28"/>
        </w:rPr>
      </w:pPr>
      <w:r w:rsidRPr="00AF5135">
        <w:rPr>
          <w:sz w:val="28"/>
          <w:szCs w:val="28"/>
        </w:rPr>
        <w:t>Доходом признается экономическая выгода в денежной или натуральной форме, учитываемая в случае возможности ее оценки и в той мере, в которой такую выгоду можно оценить, и определяемая в соответствии с главой 23 «</w:t>
      </w:r>
      <w:hyperlink r:id="rId16" w:history="1">
        <w:r w:rsidRPr="00AF5135">
          <w:rPr>
            <w:sz w:val="28"/>
            <w:szCs w:val="28"/>
          </w:rPr>
          <w:t>Налог на доходы физических лиц</w:t>
        </w:r>
      </w:hyperlink>
      <w:r w:rsidRPr="00AF5135">
        <w:rPr>
          <w:sz w:val="28"/>
          <w:szCs w:val="28"/>
        </w:rPr>
        <w:t>» Налогового кодекса Российской Федерации (статья 41 Налогового кодекса Российской Федерации).</w:t>
      </w:r>
    </w:p>
    <w:p w:rsidR="00B85A9E" w:rsidRDefault="00B85A9E" w:rsidP="00B85A9E">
      <w:pPr>
        <w:pStyle w:val="ConsPlusCell"/>
        <w:ind w:firstLine="708"/>
        <w:jc w:val="both"/>
        <w:rPr>
          <w:rStyle w:val="ad"/>
          <w:rFonts w:ascii="Times New Roman" w:hAnsi="Times New Roman" w:cs="Times New Roman"/>
          <w:color w:val="000000"/>
        </w:rPr>
      </w:pPr>
      <w:r w:rsidRPr="00EC0807">
        <w:rPr>
          <w:bCs/>
        </w:rPr>
        <w:t xml:space="preserve">В данном разделе </w:t>
      </w:r>
      <w:r w:rsidRPr="00CC7464">
        <w:rPr>
          <w:b/>
          <w:bCs/>
        </w:rPr>
        <w:t>указываются суммы начисленных доходов</w:t>
      </w:r>
      <w:r w:rsidRPr="00CC7464">
        <w:rPr>
          <w:rStyle w:val="FontStyle12"/>
          <w:b/>
          <w:color w:val="000000"/>
        </w:rPr>
        <w:t xml:space="preserve"> </w:t>
      </w:r>
      <w:r w:rsidRPr="00CC7464">
        <w:rPr>
          <w:rStyle w:val="ad"/>
          <w:rFonts w:ascii="Times New Roman" w:hAnsi="Times New Roman" w:cs="Times New Roman"/>
          <w:b/>
          <w:color w:val="000000"/>
        </w:rPr>
        <w:t>без вычета причитающихся с этой суммы налогов и иных вычетов</w:t>
      </w:r>
      <w:r w:rsidRPr="00EC0807">
        <w:rPr>
          <w:rStyle w:val="ad"/>
          <w:rFonts w:ascii="Times New Roman" w:hAnsi="Times New Roman" w:cs="Times New Roman"/>
          <w:color w:val="000000"/>
        </w:rPr>
        <w:t>.</w:t>
      </w:r>
    </w:p>
    <w:p w:rsidR="00B85A9E" w:rsidRDefault="00B85A9E" w:rsidP="00B85A9E">
      <w:pPr>
        <w:pStyle w:val="ae"/>
        <w:shd w:val="clear" w:color="auto" w:fill="auto"/>
        <w:tabs>
          <w:tab w:val="left" w:pos="591"/>
        </w:tabs>
        <w:spacing w:after="0" w:line="240" w:lineRule="auto"/>
        <w:ind w:right="20" w:firstLine="0"/>
        <w:rPr>
          <w:rStyle w:val="ad"/>
          <w:rFonts w:ascii="Times New Roman" w:hAnsi="Times New Roman" w:cs="Times New Roman"/>
          <w:color w:val="000000"/>
          <w:sz w:val="28"/>
          <w:szCs w:val="28"/>
        </w:rPr>
      </w:pPr>
      <w:r>
        <w:rPr>
          <w:rStyle w:val="ad"/>
          <w:rFonts w:ascii="Times New Roman" w:hAnsi="Times New Roman" w:cs="Times New Roman"/>
          <w:color w:val="000000"/>
          <w:sz w:val="28"/>
          <w:szCs w:val="28"/>
        </w:rPr>
        <w:tab/>
      </w:r>
      <w:r w:rsidRPr="00F727A7">
        <w:rPr>
          <w:rStyle w:val="ad"/>
          <w:rFonts w:ascii="Times New Roman" w:hAnsi="Times New Roman" w:cs="Times New Roman"/>
          <w:color w:val="000000"/>
          <w:sz w:val="28"/>
          <w:szCs w:val="28"/>
        </w:rPr>
        <w:t>Сведения о суммах доходов следует указывать в соответствии со справками формы 2-НДФЛ. Данные справки необходимо получить из всех организаций, где мог быть получен доход в прошедшем году: предыдущие места работы, вузы (в случае осуществления научной или преподавательской деятельности) и другие организации. Гражданскому служащему (работнику) следует своевременно позаботиться о том, чтобы члены его семьи также получили справки 2-НДФЛ.</w:t>
      </w:r>
      <w:r>
        <w:rPr>
          <w:rStyle w:val="ad"/>
          <w:rFonts w:ascii="Times New Roman" w:hAnsi="Times New Roman" w:cs="Times New Roman"/>
          <w:color w:val="000000"/>
          <w:sz w:val="28"/>
          <w:szCs w:val="28"/>
        </w:rPr>
        <w:t xml:space="preserve"> </w:t>
      </w:r>
    </w:p>
    <w:p w:rsidR="00B85A9E" w:rsidRDefault="00B85A9E" w:rsidP="00B85A9E">
      <w:pPr>
        <w:pStyle w:val="ae"/>
        <w:shd w:val="clear" w:color="auto" w:fill="auto"/>
        <w:tabs>
          <w:tab w:val="left" w:pos="591"/>
        </w:tabs>
        <w:spacing w:after="0" w:line="240" w:lineRule="auto"/>
        <w:ind w:right="20" w:firstLine="0"/>
        <w:rPr>
          <w:rStyle w:val="ad"/>
          <w:rFonts w:ascii="Times New Roman" w:hAnsi="Times New Roman" w:cs="Times New Roman"/>
          <w:color w:val="000000"/>
          <w:sz w:val="28"/>
          <w:szCs w:val="28"/>
        </w:rPr>
      </w:pPr>
      <w:r>
        <w:rPr>
          <w:rStyle w:val="ad"/>
          <w:rFonts w:ascii="Times New Roman" w:hAnsi="Times New Roman" w:cs="Times New Roman"/>
          <w:color w:val="000000"/>
          <w:sz w:val="28"/>
          <w:szCs w:val="28"/>
        </w:rPr>
        <w:tab/>
      </w:r>
      <w:r w:rsidRPr="00F727A7">
        <w:rPr>
          <w:rStyle w:val="ad"/>
          <w:rFonts w:ascii="Times New Roman" w:hAnsi="Times New Roman" w:cs="Times New Roman"/>
          <w:color w:val="000000"/>
          <w:sz w:val="28"/>
          <w:szCs w:val="28"/>
        </w:rPr>
        <w:t xml:space="preserve">Кроме справок 2-НДФЛ сведения о полученных доходах можно установить из таких документов, как </w:t>
      </w:r>
      <w:r w:rsidR="00A56E0F">
        <w:rPr>
          <w:rStyle w:val="ad"/>
          <w:rFonts w:ascii="Times New Roman" w:hAnsi="Times New Roman" w:cs="Times New Roman"/>
          <w:color w:val="000000"/>
          <w:sz w:val="28"/>
          <w:szCs w:val="28"/>
        </w:rPr>
        <w:t xml:space="preserve">расчетные листки, </w:t>
      </w:r>
      <w:r w:rsidRPr="00F727A7">
        <w:rPr>
          <w:rStyle w:val="ad"/>
          <w:rFonts w:ascii="Times New Roman" w:hAnsi="Times New Roman" w:cs="Times New Roman"/>
          <w:color w:val="000000"/>
          <w:sz w:val="28"/>
          <w:szCs w:val="28"/>
        </w:rPr>
        <w:t xml:space="preserve">договоры подряда, авторские (лицензионные) договоры (в том числе из актов сдачи-приемки выполненных работ по договорам), сберегательные книжки, справки банков и иных кредитных </w:t>
      </w:r>
      <w:r w:rsidRPr="00F727A7">
        <w:rPr>
          <w:rStyle w:val="ad"/>
          <w:rFonts w:ascii="Times New Roman" w:hAnsi="Times New Roman" w:cs="Times New Roman"/>
          <w:color w:val="000000"/>
          <w:sz w:val="28"/>
          <w:szCs w:val="28"/>
        </w:rPr>
        <w:lastRenderedPageBreak/>
        <w:t>организаций</w:t>
      </w:r>
      <w:r w:rsidR="00A56E0F">
        <w:rPr>
          <w:rStyle w:val="ad"/>
          <w:rFonts w:ascii="Times New Roman" w:hAnsi="Times New Roman" w:cs="Times New Roman"/>
          <w:color w:val="000000"/>
          <w:sz w:val="28"/>
          <w:szCs w:val="28"/>
        </w:rPr>
        <w:t>, в том числе</w:t>
      </w:r>
      <w:r w:rsidRPr="00F727A7">
        <w:rPr>
          <w:rStyle w:val="ad"/>
          <w:rFonts w:ascii="Times New Roman" w:hAnsi="Times New Roman" w:cs="Times New Roman"/>
          <w:color w:val="000000"/>
          <w:sz w:val="28"/>
          <w:szCs w:val="28"/>
        </w:rPr>
        <w:t xml:space="preserve"> о доходах от вкладов за отчетный период, справки финансовых органов коммерческих организаций о доходах от ценных бумаг и долей участия за отчетный период и др.</w:t>
      </w:r>
    </w:p>
    <w:p w:rsidR="00B85A9E" w:rsidRDefault="00B85A9E" w:rsidP="00B85A9E">
      <w:pPr>
        <w:pStyle w:val="ae"/>
        <w:shd w:val="clear" w:color="auto" w:fill="auto"/>
        <w:tabs>
          <w:tab w:val="left" w:pos="591"/>
        </w:tabs>
        <w:spacing w:after="0" w:line="240" w:lineRule="auto"/>
        <w:ind w:right="20" w:firstLine="0"/>
        <w:rPr>
          <w:rStyle w:val="ad"/>
          <w:rFonts w:ascii="Times New Roman" w:hAnsi="Times New Roman" w:cs="Times New Roman"/>
          <w:color w:val="000000"/>
          <w:sz w:val="28"/>
          <w:szCs w:val="28"/>
        </w:rPr>
      </w:pPr>
      <w:r>
        <w:rPr>
          <w:rStyle w:val="ad"/>
          <w:rFonts w:ascii="Times New Roman" w:hAnsi="Times New Roman" w:cs="Times New Roman"/>
          <w:color w:val="000000"/>
          <w:sz w:val="28"/>
          <w:szCs w:val="28"/>
        </w:rPr>
        <w:tab/>
        <w:t>Доходы, полученные в иностранной валюте, указываются в рублях по курсу, установленному Банком России на дату получения дохода.</w:t>
      </w:r>
    </w:p>
    <w:p w:rsidR="002807BF" w:rsidRPr="00E77035" w:rsidRDefault="002807BF" w:rsidP="002807BF">
      <w:pPr>
        <w:pStyle w:val="ae"/>
        <w:shd w:val="clear" w:color="auto" w:fill="auto"/>
        <w:tabs>
          <w:tab w:val="left" w:pos="596"/>
        </w:tabs>
        <w:spacing w:after="0"/>
        <w:ind w:left="20" w:right="20" w:firstLine="340"/>
        <w:rPr>
          <w:rStyle w:val="ad"/>
          <w:rFonts w:ascii="Times New Roman" w:hAnsi="Times New Roman" w:cs="Times New Roman"/>
          <w:b/>
          <w:sz w:val="28"/>
          <w:szCs w:val="28"/>
        </w:rPr>
      </w:pPr>
      <w:r w:rsidRPr="00830792">
        <w:rPr>
          <w:rStyle w:val="ad"/>
          <w:rFonts w:ascii="Times New Roman" w:hAnsi="Times New Roman" w:cs="Times New Roman"/>
          <w:sz w:val="28"/>
          <w:szCs w:val="28"/>
        </w:rPr>
        <w:tab/>
      </w:r>
      <w:proofErr w:type="gramStart"/>
      <w:r w:rsidRPr="00830792">
        <w:rPr>
          <w:rStyle w:val="ad"/>
          <w:rFonts w:ascii="Times New Roman" w:hAnsi="Times New Roman" w:cs="Times New Roman"/>
          <w:sz w:val="28"/>
          <w:szCs w:val="28"/>
        </w:rPr>
        <w:t xml:space="preserve">В строке 1 </w:t>
      </w:r>
      <w:r w:rsidRPr="00830792">
        <w:rPr>
          <w:rFonts w:ascii="Times New Roman" w:hAnsi="Times New Roman" w:cs="Times New Roman"/>
          <w:sz w:val="28"/>
          <w:szCs w:val="28"/>
        </w:rPr>
        <w:t>«Доход по основному месту работы»</w:t>
      </w:r>
      <w:r w:rsidRPr="00830792">
        <w:rPr>
          <w:rStyle w:val="ad"/>
          <w:rFonts w:ascii="Times New Roman" w:hAnsi="Times New Roman" w:cs="Times New Roman"/>
          <w:sz w:val="28"/>
          <w:szCs w:val="28"/>
        </w:rPr>
        <w:t xml:space="preserve"> указывается величина дохода </w:t>
      </w:r>
      <w:r w:rsidR="00DC2D5B" w:rsidRPr="00C021CC">
        <w:rPr>
          <w:rStyle w:val="ad"/>
          <w:rFonts w:ascii="Times New Roman" w:hAnsi="Times New Roman" w:cs="Times New Roman"/>
          <w:sz w:val="28"/>
          <w:szCs w:val="28"/>
        </w:rPr>
        <w:t xml:space="preserve">по </w:t>
      </w:r>
      <w:r w:rsidRPr="00C021CC">
        <w:rPr>
          <w:rFonts w:ascii="Times New Roman" w:hAnsi="Times New Roman" w:cs="Times New Roman"/>
          <w:sz w:val="28"/>
          <w:szCs w:val="28"/>
        </w:rPr>
        <w:t xml:space="preserve">основному месту работы (общая сумма дохода, содержащаяся в справке </w:t>
      </w:r>
      <w:r w:rsidRPr="00C021CC">
        <w:rPr>
          <w:rFonts w:ascii="Times New Roman" w:hAnsi="Times New Roman" w:cs="Times New Roman"/>
          <w:sz w:val="28"/>
          <w:szCs w:val="28"/>
        </w:rPr>
        <w:br/>
        <w:t>№ 2-НДФЛ по месту службы (работы</w:t>
      </w:r>
      <w:r w:rsidRPr="00E77035">
        <w:rPr>
          <w:rFonts w:ascii="Times New Roman" w:hAnsi="Times New Roman" w:cs="Times New Roman"/>
          <w:b/>
          <w:sz w:val="28"/>
          <w:szCs w:val="28"/>
        </w:rPr>
        <w:t>).</w:t>
      </w:r>
      <w:proofErr w:type="gramEnd"/>
      <w:r w:rsidRPr="00E77035">
        <w:rPr>
          <w:rFonts w:ascii="Times New Roman" w:hAnsi="Times New Roman" w:cs="Times New Roman"/>
          <w:b/>
          <w:sz w:val="28"/>
          <w:szCs w:val="28"/>
        </w:rPr>
        <w:t xml:space="preserve"> </w:t>
      </w:r>
      <w:r w:rsidRPr="003D41B9">
        <w:rPr>
          <w:rStyle w:val="ad"/>
          <w:rFonts w:ascii="Times New Roman" w:hAnsi="Times New Roman" w:cs="Times New Roman"/>
          <w:b/>
          <w:sz w:val="28"/>
          <w:szCs w:val="28"/>
        </w:rPr>
        <w:t xml:space="preserve">В том случае, если основное место работы в отчетный период менялось, то в данной строке </w:t>
      </w:r>
      <w:r w:rsidR="001B183D" w:rsidRPr="003D41B9">
        <w:rPr>
          <w:rStyle w:val="ad"/>
          <w:rFonts w:ascii="Times New Roman" w:hAnsi="Times New Roman" w:cs="Times New Roman"/>
          <w:b/>
          <w:sz w:val="28"/>
          <w:szCs w:val="28"/>
        </w:rPr>
        <w:t xml:space="preserve">рекомендуется </w:t>
      </w:r>
      <w:r w:rsidRPr="003D41B9">
        <w:rPr>
          <w:rStyle w:val="ad"/>
          <w:rFonts w:ascii="Times New Roman" w:hAnsi="Times New Roman" w:cs="Times New Roman"/>
          <w:b/>
          <w:sz w:val="28"/>
          <w:szCs w:val="28"/>
        </w:rPr>
        <w:t>указыват</w:t>
      </w:r>
      <w:r w:rsidR="001B183D" w:rsidRPr="003D41B9">
        <w:rPr>
          <w:rStyle w:val="ad"/>
          <w:rFonts w:ascii="Times New Roman" w:hAnsi="Times New Roman" w:cs="Times New Roman"/>
          <w:b/>
          <w:sz w:val="28"/>
          <w:szCs w:val="28"/>
        </w:rPr>
        <w:t>ь</w:t>
      </w:r>
      <w:r w:rsidRPr="003D41B9">
        <w:rPr>
          <w:rStyle w:val="ad"/>
          <w:rFonts w:ascii="Times New Roman" w:hAnsi="Times New Roman" w:cs="Times New Roman"/>
          <w:b/>
          <w:sz w:val="28"/>
          <w:szCs w:val="28"/>
        </w:rPr>
        <w:t xml:space="preserve"> величин</w:t>
      </w:r>
      <w:r w:rsidR="001B183D" w:rsidRPr="003D41B9">
        <w:rPr>
          <w:rStyle w:val="ad"/>
          <w:rFonts w:ascii="Times New Roman" w:hAnsi="Times New Roman" w:cs="Times New Roman"/>
          <w:b/>
          <w:sz w:val="28"/>
          <w:szCs w:val="28"/>
        </w:rPr>
        <w:t>у</w:t>
      </w:r>
      <w:r w:rsidRPr="003D41B9">
        <w:rPr>
          <w:rStyle w:val="ad"/>
          <w:rFonts w:ascii="Times New Roman" w:hAnsi="Times New Roman" w:cs="Times New Roman"/>
          <w:b/>
          <w:sz w:val="28"/>
          <w:szCs w:val="28"/>
        </w:rPr>
        <w:t xml:space="preserve"> дохода по каждому месту работы с указанием наименования работодателя.</w:t>
      </w:r>
    </w:p>
    <w:p w:rsidR="00830792" w:rsidRPr="00830792" w:rsidRDefault="00830792" w:rsidP="00830792">
      <w:pPr>
        <w:widowControl w:val="0"/>
        <w:autoSpaceDE w:val="0"/>
        <w:autoSpaceDN w:val="0"/>
        <w:adjustRightInd w:val="0"/>
        <w:ind w:firstLine="540"/>
        <w:jc w:val="both"/>
        <w:rPr>
          <w:sz w:val="28"/>
          <w:szCs w:val="28"/>
        </w:rPr>
      </w:pPr>
      <w:r w:rsidRPr="00830792">
        <w:rPr>
          <w:sz w:val="28"/>
          <w:szCs w:val="28"/>
        </w:rPr>
        <w:t xml:space="preserve">В </w:t>
      </w:r>
      <w:hyperlink r:id="rId17" w:history="1">
        <w:r w:rsidRPr="00830792">
          <w:rPr>
            <w:sz w:val="28"/>
            <w:szCs w:val="28"/>
          </w:rPr>
          <w:t>строке 2</w:t>
        </w:r>
      </w:hyperlink>
      <w:r w:rsidRPr="00830792">
        <w:rPr>
          <w:sz w:val="28"/>
          <w:szCs w:val="28"/>
        </w:rPr>
        <w:t xml:space="preserve"> «Доход от педагогической деятельности» указывается общая сумма дохода, полученная со всех мест преподавания по </w:t>
      </w:r>
      <w:hyperlink r:id="rId18" w:history="1">
        <w:r w:rsidRPr="00830792">
          <w:rPr>
            <w:sz w:val="28"/>
            <w:szCs w:val="28"/>
          </w:rPr>
          <w:t>справке № 2-НДФЛ</w:t>
        </w:r>
      </w:hyperlink>
      <w:r w:rsidRPr="00830792">
        <w:rPr>
          <w:sz w:val="28"/>
          <w:szCs w:val="28"/>
        </w:rPr>
        <w:t>.</w:t>
      </w:r>
    </w:p>
    <w:p w:rsidR="00830792" w:rsidRPr="00830792" w:rsidRDefault="00830792" w:rsidP="00830792">
      <w:pPr>
        <w:widowControl w:val="0"/>
        <w:autoSpaceDE w:val="0"/>
        <w:autoSpaceDN w:val="0"/>
        <w:adjustRightInd w:val="0"/>
        <w:ind w:firstLine="540"/>
        <w:jc w:val="both"/>
        <w:rPr>
          <w:sz w:val="28"/>
          <w:szCs w:val="28"/>
        </w:rPr>
      </w:pPr>
      <w:r w:rsidRPr="00830792">
        <w:rPr>
          <w:sz w:val="28"/>
          <w:szCs w:val="28"/>
        </w:rPr>
        <w:t xml:space="preserve">В </w:t>
      </w:r>
      <w:hyperlink r:id="rId19" w:history="1">
        <w:r w:rsidRPr="00830792">
          <w:rPr>
            <w:sz w:val="28"/>
            <w:szCs w:val="28"/>
          </w:rPr>
          <w:t>строке 3</w:t>
        </w:r>
      </w:hyperlink>
      <w:r w:rsidRPr="00830792">
        <w:rPr>
          <w:sz w:val="28"/>
          <w:szCs w:val="28"/>
        </w:rPr>
        <w:t xml:space="preserve"> «Доход от научной деятельности» указывается общая сумма дохода, полученная со всех мест осуществления гражданским служащим научной деятельности по </w:t>
      </w:r>
      <w:hyperlink r:id="rId20" w:history="1">
        <w:r w:rsidRPr="00830792">
          <w:rPr>
            <w:sz w:val="28"/>
            <w:szCs w:val="28"/>
          </w:rPr>
          <w:t>справке 2-НДФЛ</w:t>
        </w:r>
      </w:hyperlink>
      <w:r w:rsidRPr="00830792">
        <w:rPr>
          <w:sz w:val="28"/>
          <w:szCs w:val="28"/>
        </w:rPr>
        <w:t>.</w:t>
      </w:r>
    </w:p>
    <w:p w:rsidR="00830792" w:rsidRPr="00830792" w:rsidRDefault="00830792" w:rsidP="00830792">
      <w:pPr>
        <w:widowControl w:val="0"/>
        <w:autoSpaceDE w:val="0"/>
        <w:autoSpaceDN w:val="0"/>
        <w:adjustRightInd w:val="0"/>
        <w:ind w:firstLine="540"/>
        <w:jc w:val="both"/>
        <w:rPr>
          <w:sz w:val="28"/>
          <w:szCs w:val="28"/>
        </w:rPr>
      </w:pPr>
      <w:r w:rsidRPr="00830792">
        <w:rPr>
          <w:sz w:val="28"/>
          <w:szCs w:val="28"/>
        </w:rPr>
        <w:t xml:space="preserve">В </w:t>
      </w:r>
      <w:hyperlink r:id="rId21" w:history="1">
        <w:r w:rsidRPr="00830792">
          <w:rPr>
            <w:sz w:val="28"/>
            <w:szCs w:val="28"/>
          </w:rPr>
          <w:t>строке 4</w:t>
        </w:r>
      </w:hyperlink>
      <w:r w:rsidRPr="00830792">
        <w:rPr>
          <w:sz w:val="28"/>
          <w:szCs w:val="28"/>
        </w:rPr>
        <w:t xml:space="preserve"> «Доход от иной творческой деятельности» указывается общая сумма доходов, полученных гражданским служащим в разных сферах творческой деятельности (технической, художественной, публицистической и т.д.). Например, указываются доходы от публикации произведений литературы, искусства, внедрения программных продуктов, баз данных, доходы, полученные в результате использования изобретений, промышленных образцов, полезных моделей, гонорары за участие в съемках и т.д.</w:t>
      </w:r>
    </w:p>
    <w:p w:rsidR="00830792" w:rsidRPr="00830792" w:rsidRDefault="00830792" w:rsidP="00830792">
      <w:pPr>
        <w:pStyle w:val="Default"/>
        <w:ind w:firstLine="540"/>
        <w:jc w:val="both"/>
        <w:rPr>
          <w:color w:val="auto"/>
          <w:sz w:val="28"/>
          <w:szCs w:val="28"/>
        </w:rPr>
      </w:pPr>
      <w:r w:rsidRPr="00830792">
        <w:rPr>
          <w:color w:val="auto"/>
          <w:sz w:val="28"/>
          <w:szCs w:val="28"/>
        </w:rPr>
        <w:t xml:space="preserve">Подлежат указанию в строках 3, 4, например, суммы, полученные государственными служащими (работниками) в виде: </w:t>
      </w:r>
    </w:p>
    <w:p w:rsidR="00830792" w:rsidRPr="00830792" w:rsidRDefault="00830792" w:rsidP="00830792">
      <w:pPr>
        <w:pStyle w:val="Default"/>
        <w:ind w:firstLine="20"/>
        <w:jc w:val="both"/>
        <w:rPr>
          <w:color w:val="auto"/>
          <w:sz w:val="28"/>
          <w:szCs w:val="28"/>
        </w:rPr>
      </w:pPr>
      <w:r w:rsidRPr="00830792">
        <w:rPr>
          <w:color w:val="auto"/>
          <w:sz w:val="28"/>
          <w:szCs w:val="28"/>
        </w:rPr>
        <w:t xml:space="preserve">       - грантов, предоставляемых для поддержки науки и образования культуры и искусства в Российской Федерации от международных и иных организаций; </w:t>
      </w:r>
    </w:p>
    <w:p w:rsidR="00830792" w:rsidRPr="00830792" w:rsidRDefault="00830792" w:rsidP="00830792">
      <w:pPr>
        <w:pStyle w:val="Default"/>
        <w:jc w:val="both"/>
        <w:rPr>
          <w:color w:val="auto"/>
          <w:sz w:val="28"/>
          <w:szCs w:val="28"/>
        </w:rPr>
      </w:pPr>
      <w:r w:rsidRPr="00830792">
        <w:rPr>
          <w:color w:val="auto"/>
          <w:sz w:val="28"/>
          <w:szCs w:val="28"/>
        </w:rPr>
        <w:t xml:space="preserve">     </w:t>
      </w:r>
      <w:r>
        <w:rPr>
          <w:color w:val="auto"/>
          <w:sz w:val="28"/>
          <w:szCs w:val="28"/>
        </w:rPr>
        <w:tab/>
      </w:r>
      <w:r w:rsidRPr="00830792">
        <w:rPr>
          <w:color w:val="auto"/>
          <w:sz w:val="28"/>
          <w:szCs w:val="28"/>
        </w:rPr>
        <w:t xml:space="preserve"> - международных (и иных) премий за выдающиеся достижения в области науки и техники, литературы и искусства, образования, культуры и т.д. </w:t>
      </w:r>
    </w:p>
    <w:p w:rsidR="00A83DD0" w:rsidRDefault="00A83DD0" w:rsidP="00A83DD0">
      <w:pPr>
        <w:pStyle w:val="ae"/>
        <w:shd w:val="clear" w:color="auto" w:fill="auto"/>
        <w:tabs>
          <w:tab w:val="left" w:pos="649"/>
        </w:tabs>
        <w:spacing w:after="0"/>
        <w:ind w:left="20" w:right="20" w:firstLine="0"/>
        <w:rPr>
          <w:rStyle w:val="ad"/>
          <w:rFonts w:ascii="Times New Roman" w:hAnsi="Times New Roman" w:cs="Times New Roman"/>
          <w:color w:val="000000"/>
          <w:sz w:val="28"/>
          <w:szCs w:val="28"/>
        </w:rPr>
      </w:pPr>
      <w:r>
        <w:rPr>
          <w:rStyle w:val="ad"/>
          <w:color w:val="000000"/>
        </w:rPr>
        <w:tab/>
      </w:r>
      <w:r w:rsidRPr="00DC3D7B">
        <w:rPr>
          <w:rStyle w:val="ad"/>
          <w:rFonts w:ascii="Times New Roman" w:hAnsi="Times New Roman" w:cs="Times New Roman"/>
          <w:color w:val="000000"/>
          <w:sz w:val="28"/>
          <w:szCs w:val="28"/>
        </w:rPr>
        <w:t xml:space="preserve">В </w:t>
      </w:r>
      <w:r>
        <w:rPr>
          <w:rStyle w:val="ad"/>
          <w:rFonts w:ascii="Times New Roman" w:hAnsi="Times New Roman" w:cs="Times New Roman"/>
          <w:color w:val="000000"/>
          <w:sz w:val="28"/>
          <w:szCs w:val="28"/>
        </w:rPr>
        <w:t>строке</w:t>
      </w:r>
      <w:r w:rsidRPr="00DC3D7B">
        <w:rPr>
          <w:rStyle w:val="ad"/>
          <w:rFonts w:ascii="Times New Roman" w:hAnsi="Times New Roman" w:cs="Times New Roman"/>
          <w:color w:val="000000"/>
          <w:sz w:val="28"/>
          <w:szCs w:val="28"/>
        </w:rPr>
        <w:t xml:space="preserve"> 5 </w:t>
      </w:r>
      <w:r w:rsidRPr="003515A5">
        <w:rPr>
          <w:rFonts w:ascii="Times New Roman" w:hAnsi="Times New Roman" w:cs="Times New Roman"/>
          <w:color w:val="000000"/>
          <w:sz w:val="28"/>
          <w:szCs w:val="28"/>
        </w:rPr>
        <w:t>«Доход от вкладов в банках и иных кредитных организациях»</w:t>
      </w:r>
      <w:r w:rsidRPr="00DC3D7B">
        <w:rPr>
          <w:rStyle w:val="ad"/>
          <w:rFonts w:ascii="Times New Roman" w:hAnsi="Times New Roman" w:cs="Times New Roman"/>
          <w:color w:val="000000"/>
          <w:sz w:val="28"/>
          <w:szCs w:val="28"/>
        </w:rPr>
        <w:t xml:space="preserve"> указывается общая сумма начисленных за год процентов по всем вкладам, в том числе </w:t>
      </w:r>
      <w:r>
        <w:rPr>
          <w:rStyle w:val="ad"/>
          <w:rFonts w:ascii="Times New Roman" w:hAnsi="Times New Roman" w:cs="Times New Roman"/>
          <w:color w:val="000000"/>
          <w:sz w:val="28"/>
          <w:szCs w:val="28"/>
        </w:rPr>
        <w:t>«</w:t>
      </w:r>
      <w:r w:rsidRPr="00DC3D7B">
        <w:rPr>
          <w:rStyle w:val="ad"/>
          <w:rFonts w:ascii="Times New Roman" w:hAnsi="Times New Roman" w:cs="Times New Roman"/>
          <w:color w:val="000000"/>
          <w:sz w:val="28"/>
          <w:szCs w:val="28"/>
        </w:rPr>
        <w:t>пенсионным</w:t>
      </w:r>
      <w:r>
        <w:rPr>
          <w:rStyle w:val="ad"/>
          <w:rFonts w:ascii="Times New Roman" w:hAnsi="Times New Roman" w:cs="Times New Roman"/>
          <w:color w:val="000000"/>
          <w:sz w:val="28"/>
          <w:szCs w:val="28"/>
        </w:rPr>
        <w:t>», «до востребования»</w:t>
      </w:r>
      <w:r w:rsidRPr="00DC3D7B">
        <w:rPr>
          <w:rStyle w:val="ad"/>
          <w:rFonts w:ascii="Times New Roman" w:hAnsi="Times New Roman" w:cs="Times New Roman"/>
          <w:color w:val="000000"/>
          <w:sz w:val="28"/>
          <w:szCs w:val="28"/>
        </w:rPr>
        <w:t xml:space="preserve"> (капитализация), включая закрытые в отчетном периоде, на основании сберегательной книжки, выписки, полученной в банке или кредитной организации.</w:t>
      </w:r>
    </w:p>
    <w:p w:rsidR="00A83DD0" w:rsidRDefault="00A83DD0" w:rsidP="00A83DD0">
      <w:pPr>
        <w:autoSpaceDE w:val="0"/>
        <w:autoSpaceDN w:val="0"/>
        <w:adjustRightInd w:val="0"/>
        <w:ind w:firstLine="540"/>
        <w:jc w:val="both"/>
        <w:rPr>
          <w:sz w:val="28"/>
          <w:szCs w:val="28"/>
        </w:rPr>
      </w:pPr>
      <w:r>
        <w:rPr>
          <w:rStyle w:val="ad"/>
          <w:rFonts w:ascii="Times New Roman" w:hAnsi="Times New Roman" w:cs="Times New Roman"/>
          <w:color w:val="000000"/>
          <w:sz w:val="28"/>
          <w:szCs w:val="28"/>
        </w:rPr>
        <w:t>В</w:t>
      </w:r>
      <w:r w:rsidRPr="00170898">
        <w:rPr>
          <w:rStyle w:val="ad"/>
          <w:rFonts w:ascii="Times New Roman" w:hAnsi="Times New Roman" w:cs="Times New Roman"/>
          <w:color w:val="000000"/>
          <w:sz w:val="28"/>
          <w:szCs w:val="28"/>
        </w:rPr>
        <w:t xml:space="preserve"> </w:t>
      </w:r>
      <w:r>
        <w:rPr>
          <w:rStyle w:val="ad"/>
          <w:rFonts w:ascii="Times New Roman" w:hAnsi="Times New Roman" w:cs="Times New Roman"/>
          <w:color w:val="000000"/>
          <w:sz w:val="28"/>
          <w:szCs w:val="28"/>
        </w:rPr>
        <w:t xml:space="preserve">строке </w:t>
      </w:r>
      <w:r w:rsidRPr="00170898">
        <w:rPr>
          <w:rStyle w:val="ad"/>
          <w:rFonts w:ascii="Times New Roman" w:hAnsi="Times New Roman" w:cs="Times New Roman"/>
          <w:color w:val="000000"/>
          <w:sz w:val="28"/>
          <w:szCs w:val="28"/>
        </w:rPr>
        <w:t xml:space="preserve">6 </w:t>
      </w:r>
      <w:r w:rsidRPr="003515A5">
        <w:rPr>
          <w:color w:val="000000"/>
          <w:sz w:val="28"/>
          <w:szCs w:val="28"/>
        </w:rPr>
        <w:t>«Доход от ценных бумаг и долей участия в коммерческих</w:t>
      </w:r>
      <w:r w:rsidRPr="003515A5">
        <w:rPr>
          <w:rStyle w:val="ad"/>
          <w:rFonts w:ascii="Times New Roman" w:hAnsi="Times New Roman" w:cs="Times New Roman"/>
          <w:color w:val="000000"/>
          <w:sz w:val="28"/>
          <w:szCs w:val="28"/>
        </w:rPr>
        <w:t xml:space="preserve"> </w:t>
      </w:r>
      <w:r w:rsidRPr="003515A5">
        <w:rPr>
          <w:color w:val="000000"/>
          <w:sz w:val="28"/>
          <w:szCs w:val="28"/>
        </w:rPr>
        <w:t>организациях»</w:t>
      </w:r>
      <w:r w:rsidRPr="00170898">
        <w:rPr>
          <w:rStyle w:val="ad"/>
          <w:rFonts w:ascii="Times New Roman" w:hAnsi="Times New Roman" w:cs="Times New Roman"/>
          <w:color w:val="000000"/>
          <w:sz w:val="28"/>
          <w:szCs w:val="28"/>
        </w:rPr>
        <w:t xml:space="preserve"> указывается общая сумма доходов, полученных в отчетном</w:t>
      </w:r>
      <w:r>
        <w:rPr>
          <w:rStyle w:val="ad"/>
          <w:rFonts w:ascii="Times New Roman" w:hAnsi="Times New Roman" w:cs="Times New Roman"/>
          <w:color w:val="000000"/>
          <w:sz w:val="28"/>
          <w:szCs w:val="28"/>
        </w:rPr>
        <w:t xml:space="preserve"> </w:t>
      </w:r>
      <w:r w:rsidRPr="00170898">
        <w:rPr>
          <w:rStyle w:val="ad"/>
          <w:rFonts w:ascii="Times New Roman" w:hAnsi="Times New Roman" w:cs="Times New Roman"/>
          <w:color w:val="000000"/>
          <w:sz w:val="28"/>
          <w:szCs w:val="28"/>
        </w:rPr>
        <w:t xml:space="preserve"> периоде, в виде дивидендов</w:t>
      </w:r>
      <w:r w:rsidRPr="00170898">
        <w:rPr>
          <w:sz w:val="28"/>
          <w:szCs w:val="28"/>
        </w:rPr>
        <w:t xml:space="preserve"> от долевого участия в организации</w:t>
      </w:r>
      <w:r w:rsidRPr="00170898">
        <w:rPr>
          <w:rStyle w:val="ad"/>
          <w:rFonts w:ascii="Times New Roman" w:hAnsi="Times New Roman" w:cs="Times New Roman"/>
          <w:color w:val="000000"/>
          <w:sz w:val="28"/>
          <w:szCs w:val="28"/>
        </w:rPr>
        <w:t xml:space="preserve">, </w:t>
      </w:r>
      <w:r w:rsidRPr="00170898">
        <w:rPr>
          <w:sz w:val="28"/>
          <w:szCs w:val="28"/>
        </w:rPr>
        <w:t>процента (купона, дисконта) по ценным бумагам</w:t>
      </w:r>
      <w:r>
        <w:rPr>
          <w:sz w:val="28"/>
          <w:szCs w:val="28"/>
        </w:rPr>
        <w:t>.</w:t>
      </w:r>
    </w:p>
    <w:p w:rsidR="00A83DD0" w:rsidRDefault="00A83DD0" w:rsidP="00A83DD0">
      <w:pPr>
        <w:pStyle w:val="ae"/>
        <w:shd w:val="clear" w:color="auto" w:fill="auto"/>
        <w:tabs>
          <w:tab w:val="left" w:pos="625"/>
        </w:tabs>
        <w:spacing w:after="0"/>
        <w:ind w:left="20" w:right="20" w:firstLine="0"/>
        <w:rPr>
          <w:rStyle w:val="ad"/>
          <w:rFonts w:ascii="Times New Roman" w:hAnsi="Times New Roman" w:cs="Times New Roman"/>
          <w:color w:val="000000"/>
          <w:sz w:val="28"/>
          <w:szCs w:val="28"/>
        </w:rPr>
      </w:pPr>
      <w:r>
        <w:rPr>
          <w:rStyle w:val="ad"/>
          <w:rFonts w:ascii="Times New Roman" w:hAnsi="Times New Roman" w:cs="Times New Roman"/>
          <w:color w:val="000000"/>
          <w:sz w:val="28"/>
          <w:szCs w:val="28"/>
        </w:rPr>
        <w:tab/>
        <w:t>В строке</w:t>
      </w:r>
      <w:r w:rsidRPr="00AD6A26">
        <w:rPr>
          <w:rStyle w:val="ad"/>
          <w:rFonts w:ascii="Times New Roman" w:hAnsi="Times New Roman" w:cs="Times New Roman"/>
          <w:color w:val="000000"/>
          <w:sz w:val="28"/>
          <w:szCs w:val="28"/>
        </w:rPr>
        <w:t xml:space="preserve"> 7 </w:t>
      </w:r>
      <w:r w:rsidRPr="003515A5">
        <w:rPr>
          <w:rStyle w:val="ad"/>
          <w:rFonts w:ascii="Times New Roman" w:hAnsi="Times New Roman" w:cs="Times New Roman"/>
          <w:color w:val="000000"/>
          <w:sz w:val="28"/>
          <w:szCs w:val="28"/>
        </w:rPr>
        <w:t>«Иные доходы (указать вид дохода)»</w:t>
      </w:r>
      <w:r w:rsidRPr="00AD6A26">
        <w:rPr>
          <w:rStyle w:val="ad"/>
          <w:rFonts w:ascii="Times New Roman" w:hAnsi="Times New Roman" w:cs="Times New Roman"/>
          <w:color w:val="000000"/>
          <w:sz w:val="28"/>
          <w:szCs w:val="28"/>
        </w:rPr>
        <w:t xml:space="preserve"> указываются дохо</w:t>
      </w:r>
      <w:r w:rsidRPr="00AD6A26">
        <w:rPr>
          <w:rStyle w:val="ad"/>
          <w:rFonts w:ascii="Times New Roman" w:hAnsi="Times New Roman" w:cs="Times New Roman"/>
          <w:color w:val="000000"/>
          <w:sz w:val="28"/>
          <w:szCs w:val="28"/>
        </w:rPr>
        <w:softHyphen/>
        <w:t xml:space="preserve">ды, которые не были отражены выше. </w:t>
      </w:r>
    </w:p>
    <w:p w:rsidR="00A83DD0" w:rsidRDefault="00A83DD0" w:rsidP="00A83DD0">
      <w:pPr>
        <w:pStyle w:val="ae"/>
        <w:shd w:val="clear" w:color="auto" w:fill="auto"/>
        <w:tabs>
          <w:tab w:val="left" w:pos="625"/>
        </w:tabs>
        <w:spacing w:after="0"/>
        <w:ind w:left="20" w:right="20" w:firstLine="0"/>
        <w:rPr>
          <w:rStyle w:val="ad"/>
          <w:rFonts w:ascii="Times New Roman" w:hAnsi="Times New Roman" w:cs="Times New Roman"/>
          <w:color w:val="000000"/>
          <w:sz w:val="28"/>
          <w:szCs w:val="28"/>
        </w:rPr>
      </w:pPr>
      <w:r>
        <w:rPr>
          <w:rStyle w:val="ad"/>
          <w:rFonts w:ascii="Times New Roman" w:hAnsi="Times New Roman" w:cs="Times New Roman"/>
          <w:color w:val="000000"/>
          <w:sz w:val="28"/>
          <w:szCs w:val="28"/>
        </w:rPr>
        <w:tab/>
      </w:r>
      <w:r w:rsidRPr="00AD6A26">
        <w:rPr>
          <w:rStyle w:val="ad"/>
          <w:rFonts w:ascii="Times New Roman" w:hAnsi="Times New Roman" w:cs="Times New Roman"/>
          <w:color w:val="000000"/>
          <w:sz w:val="28"/>
          <w:szCs w:val="28"/>
        </w:rPr>
        <w:t xml:space="preserve">Например: </w:t>
      </w:r>
    </w:p>
    <w:p w:rsidR="00A83DD0" w:rsidRDefault="00A83DD0" w:rsidP="00A83DD0">
      <w:pPr>
        <w:pStyle w:val="ae"/>
        <w:shd w:val="clear" w:color="auto" w:fill="auto"/>
        <w:tabs>
          <w:tab w:val="left" w:pos="625"/>
        </w:tabs>
        <w:spacing w:after="0"/>
        <w:ind w:left="20" w:right="20" w:firstLine="0"/>
        <w:rPr>
          <w:rStyle w:val="ad"/>
          <w:rFonts w:ascii="Times New Roman" w:hAnsi="Times New Roman" w:cs="Times New Roman"/>
          <w:color w:val="000000"/>
          <w:sz w:val="28"/>
          <w:szCs w:val="28"/>
        </w:rPr>
      </w:pPr>
      <w:r>
        <w:rPr>
          <w:rStyle w:val="ad"/>
          <w:rFonts w:ascii="Times New Roman" w:hAnsi="Times New Roman" w:cs="Times New Roman"/>
          <w:color w:val="000000"/>
          <w:sz w:val="28"/>
          <w:szCs w:val="28"/>
        </w:rPr>
        <w:tab/>
        <w:t>пенсия;</w:t>
      </w:r>
    </w:p>
    <w:p w:rsidR="00A83DD0" w:rsidRPr="007617C0" w:rsidRDefault="00A83DD0" w:rsidP="00A83DD0">
      <w:pPr>
        <w:pStyle w:val="Default"/>
        <w:ind w:firstLine="20"/>
        <w:jc w:val="both"/>
        <w:rPr>
          <w:sz w:val="28"/>
          <w:szCs w:val="28"/>
        </w:rPr>
      </w:pPr>
      <w:r>
        <w:rPr>
          <w:sz w:val="28"/>
          <w:szCs w:val="28"/>
        </w:rPr>
        <w:t xml:space="preserve">        </w:t>
      </w:r>
      <w:r w:rsidRPr="007617C0">
        <w:rPr>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w:t>
      </w:r>
    </w:p>
    <w:p w:rsidR="00A83DD0" w:rsidRPr="007617C0" w:rsidRDefault="00A83DD0" w:rsidP="00A83DD0">
      <w:pPr>
        <w:pStyle w:val="Default"/>
        <w:jc w:val="both"/>
        <w:rPr>
          <w:sz w:val="28"/>
          <w:szCs w:val="28"/>
        </w:rPr>
      </w:pPr>
      <w:r>
        <w:rPr>
          <w:sz w:val="28"/>
          <w:szCs w:val="28"/>
        </w:rPr>
        <w:t xml:space="preserve">        </w:t>
      </w:r>
      <w:r w:rsidRPr="007617C0">
        <w:rPr>
          <w:sz w:val="28"/>
          <w:szCs w:val="28"/>
        </w:rPr>
        <w:t>единовременные выплаты, срочные пенсионные выплаты, осуществляемые в порядке, установленном Федеральным законом «О порядке финансирования выплат за счет средств пенсионных накоплений»</w:t>
      </w:r>
      <w:r>
        <w:rPr>
          <w:sz w:val="28"/>
          <w:szCs w:val="28"/>
        </w:rPr>
        <w:t>;</w:t>
      </w:r>
      <w:r w:rsidRPr="007617C0">
        <w:rPr>
          <w:sz w:val="28"/>
          <w:szCs w:val="28"/>
        </w:rPr>
        <w:t xml:space="preserve"> </w:t>
      </w:r>
    </w:p>
    <w:p w:rsidR="00A83DD0" w:rsidRDefault="00A83DD0" w:rsidP="00A83DD0">
      <w:pPr>
        <w:pStyle w:val="ae"/>
        <w:shd w:val="clear" w:color="auto" w:fill="auto"/>
        <w:tabs>
          <w:tab w:val="left" w:pos="625"/>
        </w:tabs>
        <w:spacing w:after="0"/>
        <w:ind w:left="20" w:right="20" w:firstLine="0"/>
        <w:rPr>
          <w:rStyle w:val="ad"/>
          <w:rFonts w:ascii="Times New Roman" w:hAnsi="Times New Roman" w:cs="Times New Roman"/>
          <w:color w:val="000000"/>
          <w:sz w:val="28"/>
          <w:szCs w:val="28"/>
        </w:rPr>
      </w:pPr>
      <w:r>
        <w:rPr>
          <w:rStyle w:val="ad"/>
          <w:rFonts w:ascii="Times New Roman" w:hAnsi="Times New Roman" w:cs="Times New Roman"/>
          <w:color w:val="000000"/>
          <w:sz w:val="28"/>
          <w:szCs w:val="28"/>
        </w:rPr>
        <w:tab/>
        <w:t>все виды пособий (</w:t>
      </w:r>
      <w:r w:rsidRPr="00E27B46">
        <w:rPr>
          <w:rFonts w:ascii="Times New Roman" w:hAnsi="Times New Roman" w:cs="Times New Roman"/>
          <w:sz w:val="28"/>
          <w:szCs w:val="28"/>
        </w:rPr>
        <w:t xml:space="preserve">по временной нетрудоспособности, по беременности и </w:t>
      </w:r>
      <w:r w:rsidRPr="00E27B46">
        <w:rPr>
          <w:rFonts w:ascii="Times New Roman" w:hAnsi="Times New Roman" w:cs="Times New Roman"/>
          <w:sz w:val="28"/>
          <w:szCs w:val="28"/>
        </w:rPr>
        <w:lastRenderedPageBreak/>
        <w:t>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Pr>
          <w:rStyle w:val="ad"/>
          <w:rFonts w:ascii="Times New Roman" w:hAnsi="Times New Roman" w:cs="Times New Roman"/>
          <w:color w:val="000000"/>
          <w:sz w:val="28"/>
          <w:szCs w:val="28"/>
        </w:rPr>
        <w:t xml:space="preserve"> и др.);</w:t>
      </w:r>
    </w:p>
    <w:p w:rsidR="00A83DD0" w:rsidRPr="00575B1C" w:rsidRDefault="00A83DD0" w:rsidP="00A83DD0">
      <w:pPr>
        <w:pStyle w:val="ae"/>
        <w:shd w:val="clear" w:color="auto" w:fill="auto"/>
        <w:tabs>
          <w:tab w:val="left" w:pos="625"/>
        </w:tabs>
        <w:spacing w:after="0"/>
        <w:ind w:left="20" w:right="20" w:firstLine="0"/>
        <w:rPr>
          <w:rStyle w:val="ad"/>
          <w:rFonts w:ascii="Times New Roman" w:hAnsi="Times New Roman" w:cs="Times New Roman"/>
          <w:color w:val="000000"/>
          <w:sz w:val="28"/>
          <w:szCs w:val="28"/>
        </w:rPr>
      </w:pPr>
      <w:r>
        <w:rPr>
          <w:rFonts w:ascii="Times New Roman" w:hAnsi="Times New Roman" w:cs="Times New Roman"/>
          <w:sz w:val="28"/>
          <w:szCs w:val="28"/>
        </w:rPr>
        <w:tab/>
      </w:r>
      <w:r w:rsidR="00441299">
        <w:rPr>
          <w:rFonts w:ascii="Times New Roman" w:hAnsi="Times New Roman" w:cs="Times New Roman"/>
          <w:sz w:val="28"/>
          <w:szCs w:val="28"/>
        </w:rPr>
        <w:tab/>
      </w:r>
      <w:r w:rsidRPr="00575B1C">
        <w:rPr>
          <w:rFonts w:ascii="Times New Roman" w:hAnsi="Times New Roman" w:cs="Times New Roman"/>
          <w:sz w:val="28"/>
          <w:szCs w:val="28"/>
        </w:rPr>
        <w:t>государственный сертификат на материнский (семейный) капитал</w:t>
      </w:r>
      <w:r>
        <w:rPr>
          <w:rFonts w:ascii="Times New Roman" w:hAnsi="Times New Roman" w:cs="Times New Roman"/>
          <w:sz w:val="28"/>
          <w:szCs w:val="28"/>
        </w:rPr>
        <w:t>;</w:t>
      </w:r>
    </w:p>
    <w:p w:rsidR="00A83DD0" w:rsidRDefault="00A83DD0" w:rsidP="00A83DD0">
      <w:pPr>
        <w:pStyle w:val="ae"/>
        <w:shd w:val="clear" w:color="auto" w:fill="auto"/>
        <w:tabs>
          <w:tab w:val="left" w:pos="625"/>
        </w:tabs>
        <w:spacing w:after="0"/>
        <w:ind w:left="20" w:right="20" w:firstLine="0"/>
        <w:rPr>
          <w:rStyle w:val="ad"/>
          <w:rFonts w:ascii="Times New Roman" w:hAnsi="Times New Roman" w:cs="Times New Roman"/>
          <w:color w:val="000000"/>
          <w:sz w:val="28"/>
          <w:szCs w:val="28"/>
        </w:rPr>
      </w:pPr>
      <w:r>
        <w:rPr>
          <w:rStyle w:val="ad"/>
          <w:rFonts w:ascii="Times New Roman" w:hAnsi="Times New Roman" w:cs="Times New Roman"/>
          <w:color w:val="000000"/>
          <w:sz w:val="28"/>
          <w:szCs w:val="28"/>
        </w:rPr>
        <w:tab/>
      </w:r>
      <w:r w:rsidR="00441299">
        <w:rPr>
          <w:rStyle w:val="ad"/>
          <w:rFonts w:ascii="Times New Roman" w:hAnsi="Times New Roman" w:cs="Times New Roman"/>
          <w:color w:val="000000"/>
          <w:sz w:val="28"/>
          <w:szCs w:val="28"/>
        </w:rPr>
        <w:tab/>
      </w:r>
      <w:r>
        <w:rPr>
          <w:rStyle w:val="ad"/>
          <w:rFonts w:ascii="Times New Roman" w:hAnsi="Times New Roman" w:cs="Times New Roman"/>
          <w:color w:val="000000"/>
          <w:sz w:val="28"/>
          <w:szCs w:val="28"/>
        </w:rPr>
        <w:t>алименты;</w:t>
      </w:r>
    </w:p>
    <w:p w:rsidR="00A83DD0" w:rsidRDefault="00A83DD0" w:rsidP="00A83DD0">
      <w:pPr>
        <w:pStyle w:val="ae"/>
        <w:shd w:val="clear" w:color="auto" w:fill="auto"/>
        <w:tabs>
          <w:tab w:val="left" w:pos="625"/>
        </w:tabs>
        <w:spacing w:after="0"/>
        <w:ind w:left="20" w:right="20" w:firstLine="0"/>
        <w:rPr>
          <w:rStyle w:val="ad"/>
          <w:rFonts w:ascii="Times New Roman" w:hAnsi="Times New Roman" w:cs="Times New Roman"/>
          <w:color w:val="000000"/>
          <w:sz w:val="28"/>
          <w:szCs w:val="28"/>
        </w:rPr>
      </w:pPr>
      <w:r>
        <w:rPr>
          <w:rStyle w:val="ad"/>
          <w:rFonts w:ascii="Times New Roman" w:hAnsi="Times New Roman" w:cs="Times New Roman"/>
          <w:color w:val="000000"/>
          <w:sz w:val="28"/>
          <w:szCs w:val="28"/>
        </w:rPr>
        <w:tab/>
      </w:r>
      <w:r w:rsidR="00441299">
        <w:rPr>
          <w:rStyle w:val="ad"/>
          <w:rFonts w:ascii="Times New Roman" w:hAnsi="Times New Roman" w:cs="Times New Roman"/>
          <w:color w:val="000000"/>
          <w:sz w:val="28"/>
          <w:szCs w:val="28"/>
        </w:rPr>
        <w:tab/>
      </w:r>
      <w:r>
        <w:rPr>
          <w:rStyle w:val="ad"/>
          <w:rFonts w:ascii="Times New Roman" w:hAnsi="Times New Roman" w:cs="Times New Roman"/>
          <w:color w:val="000000"/>
          <w:sz w:val="28"/>
          <w:szCs w:val="28"/>
        </w:rPr>
        <w:t>стипендия;</w:t>
      </w:r>
    </w:p>
    <w:p w:rsidR="00A83DD0" w:rsidRPr="003078E5" w:rsidRDefault="00A83DD0" w:rsidP="00A83DD0">
      <w:pPr>
        <w:ind w:firstLine="20"/>
        <w:jc w:val="both"/>
        <w:rPr>
          <w:sz w:val="28"/>
          <w:szCs w:val="28"/>
        </w:rPr>
      </w:pPr>
      <w:r>
        <w:rPr>
          <w:sz w:val="28"/>
          <w:szCs w:val="28"/>
        </w:rPr>
        <w:t xml:space="preserve">        </w:t>
      </w:r>
      <w:r w:rsidR="00441299">
        <w:rPr>
          <w:sz w:val="28"/>
          <w:szCs w:val="28"/>
        </w:rPr>
        <w:tab/>
      </w:r>
      <w:r w:rsidRPr="003078E5">
        <w:rPr>
          <w:sz w:val="28"/>
          <w:szCs w:val="28"/>
        </w:rPr>
        <w:t>единовременная субсидия на приобретение жилого помещения (указывается в тот отчетный период, в котором денежные средства перечислены со счета № 40302 на счет продавца) и иные аналогичные выплаты;</w:t>
      </w:r>
    </w:p>
    <w:p w:rsidR="00A83DD0" w:rsidRDefault="00A83DD0" w:rsidP="00A83DD0">
      <w:pPr>
        <w:pStyle w:val="ae"/>
        <w:shd w:val="clear" w:color="auto" w:fill="auto"/>
        <w:tabs>
          <w:tab w:val="left" w:pos="625"/>
        </w:tabs>
        <w:spacing w:after="0"/>
        <w:ind w:left="20" w:right="20" w:firstLine="0"/>
        <w:rPr>
          <w:rStyle w:val="ad"/>
          <w:rFonts w:ascii="Times New Roman" w:hAnsi="Times New Roman" w:cs="Times New Roman"/>
          <w:color w:val="000000"/>
          <w:sz w:val="28"/>
          <w:szCs w:val="28"/>
        </w:rPr>
      </w:pPr>
      <w:r>
        <w:rPr>
          <w:rStyle w:val="ad"/>
          <w:rFonts w:ascii="Times New Roman" w:hAnsi="Times New Roman" w:cs="Times New Roman"/>
          <w:color w:val="000000"/>
          <w:sz w:val="28"/>
          <w:szCs w:val="28"/>
        </w:rPr>
        <w:tab/>
      </w:r>
      <w:r w:rsidR="00441299">
        <w:rPr>
          <w:rStyle w:val="ad"/>
          <w:rFonts w:ascii="Times New Roman" w:hAnsi="Times New Roman" w:cs="Times New Roman"/>
          <w:color w:val="000000"/>
          <w:sz w:val="28"/>
          <w:szCs w:val="28"/>
        </w:rPr>
        <w:tab/>
      </w:r>
      <w:r w:rsidRPr="00AD6A26">
        <w:rPr>
          <w:rStyle w:val="ad"/>
          <w:rFonts w:ascii="Times New Roman" w:hAnsi="Times New Roman" w:cs="Times New Roman"/>
          <w:color w:val="000000"/>
          <w:sz w:val="28"/>
          <w:szCs w:val="28"/>
        </w:rPr>
        <w:t xml:space="preserve">доходы, полученные от сдачи в аренду или иного использования имущества; </w:t>
      </w:r>
    </w:p>
    <w:p w:rsidR="00A83DD0" w:rsidRDefault="00A83DD0" w:rsidP="00A83DD0">
      <w:pPr>
        <w:pStyle w:val="ae"/>
        <w:shd w:val="clear" w:color="auto" w:fill="auto"/>
        <w:tabs>
          <w:tab w:val="left" w:pos="625"/>
        </w:tabs>
        <w:spacing w:after="0"/>
        <w:ind w:left="20" w:right="20" w:firstLine="0"/>
        <w:rPr>
          <w:rFonts w:ascii="Times New Roman" w:hAnsi="Times New Roman" w:cs="Times New Roman"/>
          <w:sz w:val="28"/>
          <w:szCs w:val="28"/>
        </w:rPr>
      </w:pPr>
      <w:r w:rsidRPr="00B744C5">
        <w:rPr>
          <w:rStyle w:val="ad"/>
          <w:rFonts w:ascii="Times New Roman" w:hAnsi="Times New Roman" w:cs="Times New Roman"/>
          <w:color w:val="000000"/>
          <w:sz w:val="28"/>
          <w:szCs w:val="28"/>
        </w:rPr>
        <w:tab/>
      </w:r>
      <w:r w:rsidR="00441299">
        <w:rPr>
          <w:rStyle w:val="ad"/>
          <w:rFonts w:ascii="Times New Roman" w:hAnsi="Times New Roman" w:cs="Times New Roman"/>
          <w:color w:val="000000"/>
          <w:sz w:val="28"/>
          <w:szCs w:val="28"/>
        </w:rPr>
        <w:tab/>
      </w:r>
      <w:r w:rsidRPr="00B744C5">
        <w:rPr>
          <w:rStyle w:val="ad"/>
          <w:rFonts w:ascii="Times New Roman" w:hAnsi="Times New Roman" w:cs="Times New Roman"/>
          <w:color w:val="000000"/>
          <w:sz w:val="28"/>
          <w:szCs w:val="28"/>
        </w:rPr>
        <w:t>доходы от реализации недвижимого и иного имущества (реко</w:t>
      </w:r>
      <w:r w:rsidRPr="00B744C5">
        <w:rPr>
          <w:rStyle w:val="ad"/>
          <w:rFonts w:ascii="Times New Roman" w:hAnsi="Times New Roman" w:cs="Times New Roman"/>
          <w:color w:val="000000"/>
          <w:sz w:val="28"/>
          <w:szCs w:val="28"/>
        </w:rPr>
        <w:softHyphen/>
        <w:t>мендуется указать адрес проданного недвижимого имущества, вид и марку транс</w:t>
      </w:r>
      <w:r w:rsidRPr="00B744C5">
        <w:rPr>
          <w:rStyle w:val="ad"/>
          <w:rFonts w:ascii="Times New Roman" w:hAnsi="Times New Roman" w:cs="Times New Roman"/>
          <w:color w:val="000000"/>
          <w:sz w:val="28"/>
          <w:szCs w:val="28"/>
        </w:rPr>
        <w:softHyphen/>
        <w:t xml:space="preserve">портного средства), в том числе в случае </w:t>
      </w:r>
      <w:r w:rsidRPr="00B744C5">
        <w:rPr>
          <w:rFonts w:ascii="Times New Roman" w:hAnsi="Times New Roman" w:cs="Times New Roman"/>
          <w:sz w:val="28"/>
          <w:szCs w:val="28"/>
        </w:rPr>
        <w:t xml:space="preserve">зачета стоимости старого транспортного средства в стоимость при покупке нового; </w:t>
      </w:r>
    </w:p>
    <w:p w:rsidR="00A83DD0" w:rsidRDefault="00A83DD0" w:rsidP="00A83DD0">
      <w:pPr>
        <w:pStyle w:val="ae"/>
        <w:shd w:val="clear" w:color="auto" w:fill="auto"/>
        <w:tabs>
          <w:tab w:val="left" w:pos="625"/>
        </w:tabs>
        <w:spacing w:after="0"/>
        <w:ind w:left="20" w:right="20" w:firstLine="0"/>
        <w:rPr>
          <w:rStyle w:val="ad"/>
          <w:rFonts w:ascii="Times New Roman" w:hAnsi="Times New Roman" w:cs="Times New Roman"/>
          <w:color w:val="000000"/>
          <w:sz w:val="28"/>
          <w:szCs w:val="28"/>
        </w:rPr>
      </w:pPr>
      <w:r>
        <w:rPr>
          <w:rStyle w:val="ad"/>
          <w:rFonts w:ascii="Times New Roman" w:hAnsi="Times New Roman" w:cs="Times New Roman"/>
          <w:color w:val="000000"/>
          <w:sz w:val="28"/>
          <w:szCs w:val="28"/>
        </w:rPr>
        <w:tab/>
      </w:r>
      <w:r w:rsidR="00441299">
        <w:rPr>
          <w:rStyle w:val="ad"/>
          <w:rFonts w:ascii="Times New Roman" w:hAnsi="Times New Roman" w:cs="Times New Roman"/>
          <w:color w:val="000000"/>
          <w:sz w:val="28"/>
          <w:szCs w:val="28"/>
        </w:rPr>
        <w:tab/>
      </w:r>
      <w:r w:rsidRPr="00AD6A26">
        <w:rPr>
          <w:rStyle w:val="ad"/>
          <w:rFonts w:ascii="Times New Roman" w:hAnsi="Times New Roman" w:cs="Times New Roman"/>
          <w:color w:val="000000"/>
          <w:sz w:val="28"/>
          <w:szCs w:val="28"/>
        </w:rPr>
        <w:t xml:space="preserve">доходы, полученные от использования транспортных средств; </w:t>
      </w:r>
    </w:p>
    <w:p w:rsidR="00A83DD0" w:rsidRDefault="00A83DD0" w:rsidP="00A83DD0">
      <w:pPr>
        <w:pStyle w:val="ae"/>
        <w:shd w:val="clear" w:color="auto" w:fill="auto"/>
        <w:tabs>
          <w:tab w:val="left" w:pos="625"/>
        </w:tabs>
        <w:spacing w:after="0"/>
        <w:ind w:left="20" w:right="20" w:firstLine="0"/>
        <w:rPr>
          <w:rStyle w:val="ad"/>
          <w:rFonts w:ascii="Times New Roman" w:hAnsi="Times New Roman" w:cs="Times New Roman"/>
          <w:color w:val="000000"/>
          <w:sz w:val="28"/>
          <w:szCs w:val="28"/>
        </w:rPr>
      </w:pPr>
      <w:r>
        <w:rPr>
          <w:rStyle w:val="ad"/>
          <w:rFonts w:ascii="Times New Roman" w:hAnsi="Times New Roman" w:cs="Times New Roman"/>
          <w:color w:val="000000"/>
          <w:sz w:val="28"/>
          <w:szCs w:val="28"/>
        </w:rPr>
        <w:tab/>
      </w:r>
      <w:r w:rsidR="00441299">
        <w:rPr>
          <w:rStyle w:val="ad"/>
          <w:rFonts w:ascii="Times New Roman" w:hAnsi="Times New Roman" w:cs="Times New Roman"/>
          <w:color w:val="000000"/>
          <w:sz w:val="28"/>
          <w:szCs w:val="28"/>
        </w:rPr>
        <w:tab/>
      </w:r>
      <w:r w:rsidRPr="00AD6A26">
        <w:rPr>
          <w:rStyle w:val="ad"/>
          <w:rFonts w:ascii="Times New Roman" w:hAnsi="Times New Roman" w:cs="Times New Roman"/>
          <w:color w:val="000000"/>
          <w:sz w:val="28"/>
          <w:szCs w:val="28"/>
        </w:rPr>
        <w:t>выигрыши в лотереях, тотализаторах, конкурсах и иных играх</w:t>
      </w:r>
      <w:r>
        <w:rPr>
          <w:rStyle w:val="ad"/>
          <w:rFonts w:ascii="Times New Roman" w:hAnsi="Times New Roman" w:cs="Times New Roman"/>
          <w:color w:val="000000"/>
          <w:sz w:val="28"/>
          <w:szCs w:val="28"/>
        </w:rPr>
        <w:t>;</w:t>
      </w:r>
    </w:p>
    <w:p w:rsidR="00A83DD0" w:rsidRDefault="00A83DD0" w:rsidP="00A83DD0">
      <w:pPr>
        <w:pStyle w:val="ae"/>
        <w:shd w:val="clear" w:color="auto" w:fill="auto"/>
        <w:tabs>
          <w:tab w:val="left" w:pos="625"/>
        </w:tabs>
        <w:spacing w:after="0"/>
        <w:ind w:left="20" w:right="20" w:firstLine="0"/>
        <w:rPr>
          <w:rStyle w:val="ad"/>
          <w:rFonts w:ascii="Times New Roman" w:hAnsi="Times New Roman" w:cs="Times New Roman"/>
          <w:color w:val="000000"/>
          <w:sz w:val="28"/>
          <w:szCs w:val="28"/>
        </w:rPr>
      </w:pPr>
      <w:r>
        <w:rPr>
          <w:rStyle w:val="ad"/>
          <w:rFonts w:ascii="Times New Roman" w:hAnsi="Times New Roman" w:cs="Times New Roman"/>
          <w:color w:val="000000"/>
          <w:sz w:val="28"/>
          <w:szCs w:val="28"/>
        </w:rPr>
        <w:tab/>
      </w:r>
      <w:r w:rsidR="00441299">
        <w:rPr>
          <w:rStyle w:val="ad"/>
          <w:rFonts w:ascii="Times New Roman" w:hAnsi="Times New Roman" w:cs="Times New Roman"/>
          <w:color w:val="000000"/>
          <w:sz w:val="28"/>
          <w:szCs w:val="28"/>
        </w:rPr>
        <w:tab/>
      </w:r>
      <w:r w:rsidRPr="00AD6A26">
        <w:rPr>
          <w:rStyle w:val="ad"/>
          <w:rFonts w:ascii="Times New Roman" w:hAnsi="Times New Roman" w:cs="Times New Roman"/>
          <w:color w:val="000000"/>
          <w:sz w:val="28"/>
          <w:szCs w:val="28"/>
        </w:rPr>
        <w:t>вознаграждения по договорам гражданско-правового характера</w:t>
      </w:r>
      <w:r>
        <w:rPr>
          <w:rStyle w:val="ad"/>
          <w:rFonts w:ascii="Times New Roman" w:hAnsi="Times New Roman" w:cs="Times New Roman"/>
          <w:color w:val="000000"/>
          <w:sz w:val="28"/>
          <w:szCs w:val="28"/>
        </w:rPr>
        <w:t>;</w:t>
      </w:r>
    </w:p>
    <w:p w:rsidR="00A83DD0" w:rsidRDefault="00A83DD0" w:rsidP="00A83DD0">
      <w:pPr>
        <w:pStyle w:val="ae"/>
        <w:shd w:val="clear" w:color="auto" w:fill="auto"/>
        <w:tabs>
          <w:tab w:val="left" w:pos="625"/>
        </w:tabs>
        <w:spacing w:after="0"/>
        <w:ind w:left="20" w:right="20" w:firstLine="0"/>
        <w:rPr>
          <w:rStyle w:val="ad"/>
          <w:rFonts w:ascii="Times New Roman" w:hAnsi="Times New Roman" w:cs="Times New Roman"/>
          <w:color w:val="000000"/>
          <w:sz w:val="28"/>
          <w:szCs w:val="28"/>
        </w:rPr>
      </w:pPr>
      <w:r>
        <w:rPr>
          <w:rStyle w:val="ad"/>
          <w:rFonts w:ascii="Times New Roman" w:hAnsi="Times New Roman" w:cs="Times New Roman"/>
          <w:color w:val="000000"/>
          <w:sz w:val="28"/>
          <w:szCs w:val="28"/>
        </w:rPr>
        <w:tab/>
      </w:r>
      <w:r w:rsidR="00441299">
        <w:rPr>
          <w:rStyle w:val="ad"/>
          <w:rFonts w:ascii="Times New Roman" w:hAnsi="Times New Roman" w:cs="Times New Roman"/>
          <w:color w:val="000000"/>
          <w:sz w:val="28"/>
          <w:szCs w:val="28"/>
        </w:rPr>
        <w:tab/>
      </w:r>
      <w:r>
        <w:rPr>
          <w:rStyle w:val="ad"/>
          <w:rFonts w:ascii="Times New Roman" w:hAnsi="Times New Roman" w:cs="Times New Roman"/>
          <w:color w:val="000000"/>
          <w:sz w:val="28"/>
          <w:szCs w:val="28"/>
        </w:rPr>
        <w:t>доходы по трудовым договорам по совместительству;</w:t>
      </w:r>
      <w:r w:rsidRPr="00AD6A26">
        <w:rPr>
          <w:rStyle w:val="ad"/>
          <w:rFonts w:ascii="Times New Roman" w:hAnsi="Times New Roman" w:cs="Times New Roman"/>
          <w:color w:val="000000"/>
          <w:sz w:val="28"/>
          <w:szCs w:val="28"/>
        </w:rPr>
        <w:t xml:space="preserve"> </w:t>
      </w:r>
    </w:p>
    <w:p w:rsidR="00A83DD0" w:rsidRDefault="00A83DD0" w:rsidP="00A83DD0">
      <w:pPr>
        <w:pStyle w:val="ae"/>
        <w:shd w:val="clear" w:color="auto" w:fill="auto"/>
        <w:tabs>
          <w:tab w:val="left" w:pos="625"/>
        </w:tabs>
        <w:spacing w:after="0"/>
        <w:ind w:left="20" w:right="20" w:firstLine="0"/>
        <w:rPr>
          <w:rFonts w:ascii="Times New Roman" w:hAnsi="Times New Roman" w:cs="Times New Roman"/>
          <w:color w:val="000000"/>
          <w:sz w:val="28"/>
          <w:szCs w:val="28"/>
        </w:rPr>
      </w:pPr>
      <w:r>
        <w:rPr>
          <w:rStyle w:val="ad"/>
          <w:rFonts w:ascii="Times New Roman" w:hAnsi="Times New Roman" w:cs="Times New Roman"/>
          <w:color w:val="000000"/>
          <w:sz w:val="28"/>
          <w:szCs w:val="28"/>
        </w:rPr>
        <w:tab/>
      </w:r>
      <w:r w:rsidR="00441299">
        <w:rPr>
          <w:rStyle w:val="ad"/>
          <w:rFonts w:ascii="Times New Roman" w:hAnsi="Times New Roman" w:cs="Times New Roman"/>
          <w:color w:val="000000"/>
          <w:sz w:val="28"/>
          <w:szCs w:val="28"/>
        </w:rPr>
        <w:tab/>
      </w:r>
      <w:r w:rsidRPr="00AD6A26">
        <w:rPr>
          <w:rStyle w:val="ad"/>
          <w:rFonts w:ascii="Times New Roman" w:hAnsi="Times New Roman" w:cs="Times New Roman"/>
          <w:color w:val="000000"/>
          <w:sz w:val="28"/>
          <w:szCs w:val="28"/>
        </w:rPr>
        <w:t xml:space="preserve">доходы от продажи </w:t>
      </w:r>
      <w:r w:rsidRPr="00045853">
        <w:rPr>
          <w:rFonts w:ascii="Times New Roman" w:hAnsi="Times New Roman" w:cs="Times New Roman"/>
          <w:color w:val="000000"/>
          <w:sz w:val="28"/>
          <w:szCs w:val="28"/>
        </w:rPr>
        <w:t>ценных бумаг и долей участия в коммерческих</w:t>
      </w:r>
      <w:r w:rsidRPr="00045853">
        <w:rPr>
          <w:rStyle w:val="ad"/>
          <w:rFonts w:ascii="Times New Roman" w:hAnsi="Times New Roman" w:cs="Times New Roman"/>
          <w:color w:val="000000"/>
          <w:sz w:val="28"/>
          <w:szCs w:val="28"/>
        </w:rPr>
        <w:t xml:space="preserve"> </w:t>
      </w:r>
      <w:r w:rsidRPr="00045853">
        <w:rPr>
          <w:rFonts w:ascii="Times New Roman" w:hAnsi="Times New Roman" w:cs="Times New Roman"/>
          <w:color w:val="000000"/>
          <w:sz w:val="28"/>
          <w:szCs w:val="28"/>
        </w:rPr>
        <w:t>организациях</w:t>
      </w:r>
      <w:r>
        <w:rPr>
          <w:rFonts w:ascii="Times New Roman" w:hAnsi="Times New Roman" w:cs="Times New Roman"/>
          <w:color w:val="000000"/>
          <w:sz w:val="28"/>
          <w:szCs w:val="28"/>
        </w:rPr>
        <w:t xml:space="preserve"> (рекомендуется указать: вид ценной бумаги, лицо ее выпустившее, проданное количество; наименование организации и проданное количество акций или размер доли участия) и др.;</w:t>
      </w:r>
    </w:p>
    <w:p w:rsidR="00A83DD0" w:rsidRPr="00E7775E" w:rsidRDefault="00A83DD0" w:rsidP="00A83DD0">
      <w:pPr>
        <w:pStyle w:val="ae"/>
        <w:shd w:val="clear" w:color="auto" w:fill="auto"/>
        <w:tabs>
          <w:tab w:val="left" w:pos="625"/>
        </w:tabs>
        <w:spacing w:after="0"/>
        <w:ind w:left="20" w:right="20" w:firstLine="0"/>
        <w:rPr>
          <w:rFonts w:ascii="Times New Roman" w:hAnsi="Times New Roman" w:cs="Times New Roman"/>
          <w:color w:val="000000"/>
          <w:sz w:val="28"/>
          <w:szCs w:val="28"/>
        </w:rPr>
      </w:pPr>
      <w:r w:rsidRPr="00E7775E">
        <w:rPr>
          <w:rFonts w:ascii="Times New Roman" w:hAnsi="Times New Roman" w:cs="Times New Roman"/>
          <w:sz w:val="28"/>
          <w:szCs w:val="28"/>
        </w:rPr>
        <w:tab/>
      </w:r>
      <w:r w:rsidR="00441299">
        <w:rPr>
          <w:rFonts w:ascii="Times New Roman" w:hAnsi="Times New Roman" w:cs="Times New Roman"/>
          <w:sz w:val="28"/>
          <w:szCs w:val="28"/>
        </w:rPr>
        <w:tab/>
      </w:r>
      <w:r w:rsidRPr="00E7775E">
        <w:rPr>
          <w:rFonts w:ascii="Times New Roman" w:hAnsi="Times New Roman" w:cs="Times New Roman"/>
          <w:sz w:val="28"/>
          <w:szCs w:val="28"/>
        </w:rPr>
        <w:t>денежные средства полученные в порядке дарения или наследования;</w:t>
      </w:r>
    </w:p>
    <w:p w:rsidR="00A83DD0" w:rsidRPr="007617C0" w:rsidRDefault="00A83DD0" w:rsidP="00A83DD0">
      <w:pPr>
        <w:pStyle w:val="Default"/>
        <w:ind w:firstLine="709"/>
        <w:jc w:val="both"/>
        <w:rPr>
          <w:sz w:val="28"/>
          <w:szCs w:val="28"/>
        </w:rPr>
      </w:pPr>
      <w:r w:rsidRPr="007617C0">
        <w:rPr>
          <w:sz w:val="28"/>
          <w:szCs w:val="28"/>
        </w:rPr>
        <w:t xml:space="preserve">возмещение вреда, причиненного увечьем или иным повреждением здоровья; </w:t>
      </w:r>
    </w:p>
    <w:p w:rsidR="00A83DD0" w:rsidRPr="007617C0" w:rsidRDefault="00A83DD0" w:rsidP="00A83DD0">
      <w:pPr>
        <w:pStyle w:val="Default"/>
        <w:ind w:firstLine="709"/>
        <w:jc w:val="both"/>
        <w:rPr>
          <w:sz w:val="28"/>
          <w:szCs w:val="28"/>
        </w:rPr>
      </w:pPr>
      <w:r w:rsidRPr="007617C0">
        <w:rPr>
          <w:sz w:val="28"/>
          <w:szCs w:val="28"/>
        </w:rPr>
        <w:t xml:space="preserve">возмещение расходов на повышение профессионального уровня; </w:t>
      </w:r>
    </w:p>
    <w:p w:rsidR="00A83DD0" w:rsidRDefault="00A83DD0" w:rsidP="00A83DD0">
      <w:pPr>
        <w:pStyle w:val="Default"/>
        <w:ind w:firstLine="709"/>
        <w:jc w:val="both"/>
        <w:rPr>
          <w:sz w:val="28"/>
          <w:szCs w:val="28"/>
        </w:rPr>
      </w:pPr>
      <w:proofErr w:type="gramStart"/>
      <w:r w:rsidRPr="007617C0">
        <w:rPr>
          <w:sz w:val="28"/>
          <w:szCs w:val="28"/>
        </w:rPr>
        <w:t>выплаты</w:t>
      </w:r>
      <w:proofErr w:type="gramEnd"/>
      <w:r w:rsidRPr="007617C0">
        <w:rPr>
          <w:sz w:val="28"/>
          <w:szCs w:val="28"/>
        </w:rPr>
        <w:t xml:space="preserve"> связанные с гибелью </w:t>
      </w:r>
      <w:r w:rsidR="00C26BB5">
        <w:rPr>
          <w:sz w:val="28"/>
          <w:szCs w:val="28"/>
        </w:rPr>
        <w:t>гражданских</w:t>
      </w:r>
      <w:r w:rsidRPr="007617C0">
        <w:rPr>
          <w:sz w:val="28"/>
          <w:szCs w:val="28"/>
        </w:rPr>
        <w:t xml:space="preserve"> служащих</w:t>
      </w:r>
      <w:r>
        <w:rPr>
          <w:sz w:val="28"/>
          <w:szCs w:val="28"/>
        </w:rPr>
        <w:t xml:space="preserve"> (работников)</w:t>
      </w:r>
      <w:r w:rsidRPr="007617C0">
        <w:rPr>
          <w:sz w:val="28"/>
          <w:szCs w:val="28"/>
        </w:rPr>
        <w:t xml:space="preserve">; </w:t>
      </w:r>
    </w:p>
    <w:p w:rsidR="004311EE" w:rsidRPr="007617C0" w:rsidRDefault="004311EE" w:rsidP="004311EE">
      <w:pPr>
        <w:autoSpaceDE w:val="0"/>
        <w:autoSpaceDN w:val="0"/>
        <w:adjustRightInd w:val="0"/>
        <w:ind w:firstLine="540"/>
        <w:jc w:val="both"/>
        <w:rPr>
          <w:sz w:val="28"/>
          <w:szCs w:val="28"/>
        </w:rPr>
      </w:pPr>
      <w:r>
        <w:rPr>
          <w:b/>
          <w:bCs/>
          <w:sz w:val="28"/>
          <w:szCs w:val="28"/>
        </w:rPr>
        <w:t xml:space="preserve">  </w:t>
      </w:r>
      <w:r w:rsidRPr="004311EE">
        <w:rPr>
          <w:bCs/>
          <w:sz w:val="28"/>
          <w:szCs w:val="28"/>
        </w:rPr>
        <w:t>страховые выплаты при наступлении страхового случая</w:t>
      </w:r>
      <w:r>
        <w:rPr>
          <w:bCs/>
          <w:sz w:val="28"/>
          <w:szCs w:val="28"/>
        </w:rPr>
        <w:t>;</w:t>
      </w:r>
    </w:p>
    <w:p w:rsidR="00A83DD0" w:rsidRPr="008A6337" w:rsidRDefault="00A83DD0" w:rsidP="00A83DD0">
      <w:pPr>
        <w:pStyle w:val="Default"/>
        <w:ind w:firstLine="709"/>
        <w:jc w:val="both"/>
        <w:rPr>
          <w:b/>
          <w:color w:val="auto"/>
          <w:sz w:val="28"/>
          <w:szCs w:val="28"/>
        </w:rPr>
      </w:pPr>
      <w:r w:rsidRPr="008A6337">
        <w:rPr>
          <w:b/>
          <w:color w:val="auto"/>
          <w:sz w:val="28"/>
          <w:szCs w:val="28"/>
        </w:rPr>
        <w:t xml:space="preserve">выплаты, связанные с увольнением (компенсации за неиспользованный отпуск, </w:t>
      </w:r>
      <w:r w:rsidR="00A56E0F" w:rsidRPr="008A6337">
        <w:rPr>
          <w:b/>
          <w:color w:val="auto"/>
          <w:sz w:val="28"/>
          <w:szCs w:val="28"/>
        </w:rPr>
        <w:t xml:space="preserve">суммы выплат средних месячных заработков, </w:t>
      </w:r>
      <w:r w:rsidRPr="008A6337">
        <w:rPr>
          <w:b/>
          <w:color w:val="auto"/>
          <w:sz w:val="28"/>
          <w:szCs w:val="28"/>
        </w:rPr>
        <w:t>выходное пособие и т.д.</w:t>
      </w:r>
      <w:r w:rsidR="005A7B46" w:rsidRPr="008A6337">
        <w:rPr>
          <w:b/>
          <w:color w:val="auto"/>
          <w:sz w:val="28"/>
          <w:szCs w:val="28"/>
        </w:rPr>
        <w:t xml:space="preserve">), в случае </w:t>
      </w:r>
      <w:r w:rsidR="00A56E0F" w:rsidRPr="008A6337">
        <w:rPr>
          <w:b/>
          <w:color w:val="auto"/>
          <w:sz w:val="28"/>
          <w:szCs w:val="28"/>
        </w:rPr>
        <w:t xml:space="preserve"> если </w:t>
      </w:r>
      <w:r w:rsidR="005A7B46" w:rsidRPr="008A6337">
        <w:rPr>
          <w:b/>
          <w:color w:val="auto"/>
          <w:sz w:val="28"/>
          <w:szCs w:val="28"/>
        </w:rPr>
        <w:t xml:space="preserve">данные </w:t>
      </w:r>
      <w:r w:rsidR="00A56E0F" w:rsidRPr="008A6337">
        <w:rPr>
          <w:b/>
          <w:color w:val="auto"/>
          <w:sz w:val="28"/>
          <w:szCs w:val="28"/>
        </w:rPr>
        <w:t>выплаты не были включены в справку 2-НДФЛ</w:t>
      </w:r>
      <w:r w:rsidRPr="008A6337">
        <w:rPr>
          <w:b/>
          <w:color w:val="auto"/>
          <w:sz w:val="28"/>
          <w:szCs w:val="28"/>
        </w:rPr>
        <w:t xml:space="preserve">); </w:t>
      </w:r>
    </w:p>
    <w:p w:rsidR="00A83DD0" w:rsidRPr="007617C0" w:rsidRDefault="00A83DD0" w:rsidP="00A83DD0">
      <w:pPr>
        <w:pStyle w:val="Default"/>
        <w:ind w:firstLine="709"/>
        <w:jc w:val="both"/>
        <w:rPr>
          <w:sz w:val="28"/>
          <w:szCs w:val="28"/>
        </w:rPr>
      </w:pPr>
      <w:r w:rsidRPr="007617C0">
        <w:rPr>
          <w:sz w:val="28"/>
          <w:szCs w:val="28"/>
        </w:rPr>
        <w:t xml:space="preserve">вознаграждения донорам за сданную кровь, ее компонентов (и иную помощь), при условии возмездной сдачи; </w:t>
      </w:r>
    </w:p>
    <w:p w:rsidR="00A83DD0" w:rsidRPr="007617C0" w:rsidRDefault="00A83DD0" w:rsidP="00A83DD0">
      <w:pPr>
        <w:pStyle w:val="Default"/>
        <w:ind w:firstLine="709"/>
        <w:jc w:val="both"/>
        <w:rPr>
          <w:sz w:val="28"/>
          <w:szCs w:val="28"/>
        </w:rPr>
      </w:pPr>
      <w:r w:rsidRPr="007617C0">
        <w:rPr>
          <w:sz w:val="28"/>
          <w:szCs w:val="28"/>
        </w:rPr>
        <w:t>суммы полной или частичной компенсации своим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w:t>
      </w:r>
      <w:r>
        <w:rPr>
          <w:sz w:val="28"/>
          <w:szCs w:val="28"/>
        </w:rPr>
        <w:t xml:space="preserve"> и др.</w:t>
      </w:r>
      <w:r w:rsidRPr="007617C0">
        <w:rPr>
          <w:sz w:val="28"/>
          <w:szCs w:val="28"/>
        </w:rPr>
        <w:t xml:space="preserve">; </w:t>
      </w:r>
    </w:p>
    <w:p w:rsidR="00A83DD0" w:rsidRPr="00AD6A26" w:rsidRDefault="00A83DD0" w:rsidP="00A83DD0">
      <w:pPr>
        <w:pStyle w:val="ae"/>
        <w:shd w:val="clear" w:color="auto" w:fill="auto"/>
        <w:tabs>
          <w:tab w:val="left" w:pos="558"/>
        </w:tabs>
        <w:spacing w:after="0"/>
        <w:ind w:left="20" w:right="20" w:firstLine="0"/>
        <w:rPr>
          <w:rFonts w:ascii="Times New Roman" w:hAnsi="Times New Roman" w:cs="Times New Roman"/>
          <w:sz w:val="28"/>
          <w:szCs w:val="28"/>
        </w:rPr>
      </w:pPr>
      <w:r>
        <w:rPr>
          <w:rStyle w:val="ad"/>
          <w:rFonts w:ascii="Times New Roman" w:hAnsi="Times New Roman" w:cs="Times New Roman"/>
          <w:color w:val="000000"/>
          <w:sz w:val="28"/>
          <w:szCs w:val="28"/>
        </w:rPr>
        <w:tab/>
      </w:r>
      <w:r>
        <w:rPr>
          <w:rStyle w:val="ad"/>
          <w:rFonts w:ascii="Times New Roman" w:hAnsi="Times New Roman" w:cs="Times New Roman"/>
          <w:color w:val="000000"/>
          <w:sz w:val="28"/>
          <w:szCs w:val="28"/>
        </w:rPr>
        <w:tab/>
        <w:t xml:space="preserve">В строке </w:t>
      </w:r>
      <w:r w:rsidRPr="00AD6A26">
        <w:rPr>
          <w:rStyle w:val="ad"/>
          <w:rFonts w:ascii="Times New Roman" w:hAnsi="Times New Roman" w:cs="Times New Roman"/>
          <w:color w:val="000000"/>
          <w:sz w:val="28"/>
          <w:szCs w:val="28"/>
        </w:rPr>
        <w:t xml:space="preserve">8 </w:t>
      </w:r>
      <w:r w:rsidRPr="00AD6A26">
        <w:rPr>
          <w:rFonts w:ascii="Times New Roman" w:hAnsi="Times New Roman" w:cs="Times New Roman"/>
          <w:color w:val="000000"/>
          <w:sz w:val="28"/>
          <w:szCs w:val="28"/>
          <w:u w:val="single"/>
        </w:rPr>
        <w:t>«Итого доход за отчетный период</w:t>
      </w:r>
      <w:r w:rsidRPr="00AD6A26">
        <w:rPr>
          <w:rStyle w:val="ad"/>
          <w:rFonts w:ascii="Times New Roman" w:hAnsi="Times New Roman" w:cs="Times New Roman"/>
          <w:color w:val="000000"/>
          <w:sz w:val="28"/>
          <w:szCs w:val="28"/>
        </w:rPr>
        <w:t>» указывается суммарная величина дохода</w:t>
      </w:r>
      <w:r>
        <w:rPr>
          <w:rStyle w:val="ad"/>
          <w:rFonts w:ascii="Times New Roman" w:hAnsi="Times New Roman" w:cs="Times New Roman"/>
          <w:color w:val="000000"/>
          <w:sz w:val="28"/>
          <w:szCs w:val="28"/>
        </w:rPr>
        <w:t xml:space="preserve"> по всем пунктам раздела 1 «Сведения о доходах»</w:t>
      </w:r>
      <w:r w:rsidRPr="00AD6A26">
        <w:rPr>
          <w:rStyle w:val="ad"/>
          <w:rFonts w:ascii="Times New Roman" w:hAnsi="Times New Roman" w:cs="Times New Roman"/>
          <w:color w:val="000000"/>
          <w:sz w:val="28"/>
          <w:szCs w:val="28"/>
        </w:rPr>
        <w:t>.</w:t>
      </w:r>
    </w:p>
    <w:p w:rsidR="0083705D" w:rsidRDefault="0083705D" w:rsidP="00CC7464">
      <w:pPr>
        <w:autoSpaceDE w:val="0"/>
        <w:autoSpaceDN w:val="0"/>
        <w:adjustRightInd w:val="0"/>
        <w:ind w:firstLine="540"/>
        <w:jc w:val="both"/>
        <w:rPr>
          <w:sz w:val="28"/>
          <w:szCs w:val="28"/>
        </w:rPr>
      </w:pPr>
      <w:r w:rsidRPr="00903070">
        <w:rPr>
          <w:b/>
          <w:sz w:val="28"/>
          <w:szCs w:val="28"/>
        </w:rPr>
        <w:t>Доходами не признаются</w:t>
      </w:r>
      <w:r w:rsidRPr="00903070">
        <w:rPr>
          <w:sz w:val="28"/>
          <w:szCs w:val="28"/>
        </w:rPr>
        <w:t xml:space="preserve"> доходы от операций, связанных с имущественными и неимущественными отношениями физических лиц, признаваемых членами семьи и (или) близкими родственниками в соответствии с Семейным кодексом Российской Федерации, за исключением доходов, полученных указанными физическими лицами в результате заключения между этими лицами договоров гражданско-правового характера или трудовых соглашений (пункт 5 статьи 208 Налогового кодекса </w:t>
      </w:r>
      <w:r w:rsidRPr="00903070">
        <w:rPr>
          <w:sz w:val="28"/>
          <w:szCs w:val="28"/>
        </w:rPr>
        <w:lastRenderedPageBreak/>
        <w:t>Российской Федерации).</w:t>
      </w:r>
      <w:r w:rsidR="001413DC" w:rsidRPr="00903070">
        <w:rPr>
          <w:sz w:val="28"/>
          <w:szCs w:val="28"/>
        </w:rPr>
        <w:t xml:space="preserve"> Например, если денежные средства получены гражданским служащим (работником) от члена семьи по договору дарения, оформленному в установленном порядке, то данные денежные средства следует отразить в строке 7.1 раздела 1.  Если денежные средства получены гражданским служащим (работником) от члена семьи в дар без оформления договора дарения, то, в соответствии с Налоговым кодексом Российской Федерации, они не признаются доходом.</w:t>
      </w:r>
    </w:p>
    <w:p w:rsidR="0030403D" w:rsidRPr="003078E5" w:rsidRDefault="0030403D" w:rsidP="00763388">
      <w:pPr>
        <w:pStyle w:val="a3"/>
        <w:spacing w:before="0" w:beforeAutospacing="0" w:after="0" w:afterAutospacing="0"/>
        <w:ind w:firstLine="540"/>
        <w:jc w:val="both"/>
        <w:rPr>
          <w:sz w:val="28"/>
          <w:szCs w:val="28"/>
        </w:rPr>
      </w:pPr>
      <w:r w:rsidRPr="003078E5">
        <w:rPr>
          <w:sz w:val="28"/>
          <w:szCs w:val="28"/>
        </w:rPr>
        <w:t xml:space="preserve">Не подлежат указанию в </w:t>
      </w:r>
      <w:r>
        <w:rPr>
          <w:sz w:val="28"/>
          <w:szCs w:val="28"/>
        </w:rPr>
        <w:t xml:space="preserve">данном </w:t>
      </w:r>
      <w:r w:rsidRPr="003078E5">
        <w:rPr>
          <w:sz w:val="28"/>
          <w:szCs w:val="28"/>
        </w:rPr>
        <w:t>разделе следующие виды доходов:</w:t>
      </w:r>
    </w:p>
    <w:p w:rsidR="0030403D" w:rsidRPr="003078E5" w:rsidRDefault="0030403D" w:rsidP="00763388">
      <w:pPr>
        <w:ind w:firstLine="540"/>
        <w:jc w:val="both"/>
        <w:rPr>
          <w:sz w:val="28"/>
          <w:szCs w:val="28"/>
        </w:rPr>
      </w:pPr>
      <w:r>
        <w:rPr>
          <w:sz w:val="28"/>
          <w:szCs w:val="28"/>
        </w:rPr>
        <w:t xml:space="preserve">- </w:t>
      </w:r>
      <w:r w:rsidRPr="003078E5">
        <w:rPr>
          <w:sz w:val="28"/>
          <w:szCs w:val="28"/>
        </w:rPr>
        <w:t>возмещенные суммы расходов, связанных со служебными командировками;</w:t>
      </w:r>
    </w:p>
    <w:p w:rsidR="0030403D" w:rsidRPr="003078E5" w:rsidRDefault="0030403D" w:rsidP="00763388">
      <w:pPr>
        <w:ind w:firstLine="540"/>
        <w:jc w:val="both"/>
        <w:rPr>
          <w:sz w:val="28"/>
          <w:szCs w:val="28"/>
        </w:rPr>
      </w:pPr>
      <w:r>
        <w:rPr>
          <w:sz w:val="28"/>
          <w:szCs w:val="28"/>
        </w:rPr>
        <w:t xml:space="preserve">- </w:t>
      </w:r>
      <w:r w:rsidRPr="003078E5">
        <w:rPr>
          <w:sz w:val="28"/>
          <w:szCs w:val="28"/>
        </w:rPr>
        <w:t>компенсации расходов на оплату проезда и провоза багажа к месту использования отпуска и обратно, в том числе представляемые лицам, работающим и проживающим в районах Крайнего Севера и приравненных к ним местностям;</w:t>
      </w:r>
    </w:p>
    <w:p w:rsidR="0030403D" w:rsidRPr="003078E5" w:rsidRDefault="0030403D" w:rsidP="00763388">
      <w:pPr>
        <w:ind w:firstLine="540"/>
        <w:jc w:val="both"/>
        <w:rPr>
          <w:sz w:val="28"/>
          <w:szCs w:val="28"/>
        </w:rPr>
      </w:pPr>
      <w:r>
        <w:rPr>
          <w:sz w:val="28"/>
          <w:szCs w:val="28"/>
        </w:rPr>
        <w:t xml:space="preserve">- </w:t>
      </w:r>
      <w:r w:rsidRPr="003078E5">
        <w:rPr>
          <w:sz w:val="28"/>
          <w:szCs w:val="28"/>
        </w:rPr>
        <w:t xml:space="preserve">сумма социального </w:t>
      </w:r>
      <w:r w:rsidRPr="003D41B9">
        <w:rPr>
          <w:sz w:val="28"/>
          <w:szCs w:val="28"/>
        </w:rPr>
        <w:t>и имущественного</w:t>
      </w:r>
      <w:r>
        <w:rPr>
          <w:sz w:val="28"/>
          <w:szCs w:val="28"/>
        </w:rPr>
        <w:t xml:space="preserve"> </w:t>
      </w:r>
      <w:r w:rsidRPr="003078E5">
        <w:rPr>
          <w:sz w:val="28"/>
          <w:szCs w:val="28"/>
        </w:rPr>
        <w:t>налогового вычета;</w:t>
      </w:r>
    </w:p>
    <w:p w:rsidR="0030403D" w:rsidRPr="003078E5" w:rsidRDefault="0030403D" w:rsidP="00763388">
      <w:pPr>
        <w:ind w:firstLine="540"/>
        <w:jc w:val="both"/>
        <w:rPr>
          <w:sz w:val="28"/>
          <w:szCs w:val="28"/>
        </w:rPr>
      </w:pPr>
      <w:r>
        <w:rPr>
          <w:sz w:val="28"/>
          <w:szCs w:val="28"/>
        </w:rPr>
        <w:t xml:space="preserve">- </w:t>
      </w:r>
      <w:r w:rsidRPr="003078E5">
        <w:rPr>
          <w:sz w:val="28"/>
          <w:szCs w:val="28"/>
        </w:rPr>
        <w:t>оплата стоимости и (или) выдача полагающегося натурального довольствия, а также выплата денежных средств взамен этого довольствия;</w:t>
      </w:r>
    </w:p>
    <w:p w:rsidR="0030403D" w:rsidRPr="003078E5" w:rsidRDefault="0030403D" w:rsidP="00763388">
      <w:pPr>
        <w:ind w:firstLine="540"/>
        <w:jc w:val="both"/>
        <w:rPr>
          <w:sz w:val="28"/>
          <w:szCs w:val="28"/>
        </w:rPr>
      </w:pPr>
      <w:r>
        <w:rPr>
          <w:sz w:val="28"/>
          <w:szCs w:val="28"/>
        </w:rPr>
        <w:t xml:space="preserve">- </w:t>
      </w:r>
      <w:r w:rsidRPr="003078E5">
        <w:rPr>
          <w:sz w:val="28"/>
          <w:szCs w:val="28"/>
        </w:rPr>
        <w:t xml:space="preserve">приобретение проездных документов для исполнения служебных </w:t>
      </w:r>
      <w:r>
        <w:rPr>
          <w:sz w:val="28"/>
          <w:szCs w:val="28"/>
        </w:rPr>
        <w:t xml:space="preserve">(должностных) </w:t>
      </w:r>
      <w:r w:rsidRPr="003078E5">
        <w:rPr>
          <w:sz w:val="28"/>
          <w:szCs w:val="28"/>
        </w:rPr>
        <w:t>обязанностей.</w:t>
      </w:r>
    </w:p>
    <w:p w:rsidR="00F00C9B" w:rsidRPr="00F9474E" w:rsidRDefault="00CC7464" w:rsidP="00F9474E">
      <w:pPr>
        <w:pStyle w:val="ae"/>
        <w:shd w:val="clear" w:color="auto" w:fill="auto"/>
        <w:tabs>
          <w:tab w:val="left" w:pos="596"/>
        </w:tabs>
        <w:spacing w:after="0"/>
        <w:ind w:left="20" w:right="20" w:firstLine="340"/>
        <w:rPr>
          <w:rFonts w:ascii="Times New Roman" w:hAnsi="Times New Roman" w:cs="Times New Roman"/>
          <w:b/>
          <w:sz w:val="28"/>
          <w:szCs w:val="28"/>
        </w:rPr>
      </w:pPr>
      <w:r w:rsidRPr="00A83DD0">
        <w:rPr>
          <w:rStyle w:val="ad"/>
          <w:rFonts w:ascii="Times New Roman" w:hAnsi="Times New Roman" w:cs="Times New Roman"/>
          <w:color w:val="000000"/>
          <w:sz w:val="28"/>
          <w:szCs w:val="28"/>
        </w:rPr>
        <w:tab/>
      </w:r>
      <w:r w:rsidR="00EB6ED8" w:rsidRPr="00A83DD0">
        <w:rPr>
          <w:rFonts w:ascii="Times New Roman" w:hAnsi="Times New Roman" w:cs="Times New Roman"/>
          <w:b/>
          <w:sz w:val="28"/>
          <w:szCs w:val="28"/>
        </w:rPr>
        <w:t xml:space="preserve">Не подлежит отражению в справке информация о наличии  инвестиционных монет и коллекционных монет из драгоценных металлов. </w:t>
      </w:r>
    </w:p>
    <w:p w:rsidR="006E1AC0" w:rsidRPr="008A6337" w:rsidRDefault="006E1AC0" w:rsidP="006E1AC0">
      <w:pPr>
        <w:rPr>
          <w:b/>
          <w:bCs/>
          <w:sz w:val="28"/>
          <w:szCs w:val="28"/>
        </w:rPr>
      </w:pPr>
    </w:p>
    <w:p w:rsidR="006E1AC0" w:rsidRPr="008A6337" w:rsidRDefault="006E1AC0" w:rsidP="006E1AC0">
      <w:pPr>
        <w:jc w:val="center"/>
        <w:rPr>
          <w:b/>
          <w:bCs/>
          <w:sz w:val="28"/>
          <w:szCs w:val="28"/>
        </w:rPr>
      </w:pPr>
    </w:p>
    <w:p w:rsidR="00D645EF" w:rsidRDefault="00F14865" w:rsidP="008A6337">
      <w:pPr>
        <w:jc w:val="center"/>
        <w:rPr>
          <w:b/>
          <w:sz w:val="28"/>
          <w:szCs w:val="28"/>
        </w:rPr>
      </w:pPr>
      <w:r w:rsidRPr="00A06AA6">
        <w:rPr>
          <w:b/>
          <w:bCs/>
          <w:sz w:val="28"/>
          <w:szCs w:val="28"/>
        </w:rPr>
        <w:t xml:space="preserve">Заполнение </w:t>
      </w:r>
      <w:r>
        <w:rPr>
          <w:b/>
          <w:bCs/>
          <w:sz w:val="28"/>
          <w:szCs w:val="28"/>
        </w:rPr>
        <w:t xml:space="preserve">раздела </w:t>
      </w:r>
      <w:r w:rsidRPr="005A692B">
        <w:rPr>
          <w:b/>
          <w:bCs/>
          <w:sz w:val="28"/>
          <w:szCs w:val="28"/>
        </w:rPr>
        <w:t>2</w:t>
      </w:r>
      <w:r>
        <w:rPr>
          <w:b/>
          <w:bCs/>
          <w:sz w:val="28"/>
          <w:szCs w:val="28"/>
        </w:rPr>
        <w:t xml:space="preserve"> «Сведения об имуществе»</w:t>
      </w:r>
    </w:p>
    <w:p w:rsidR="00817E04" w:rsidRPr="00817E04" w:rsidRDefault="00817E04" w:rsidP="00817E04">
      <w:pPr>
        <w:widowControl w:val="0"/>
        <w:autoSpaceDE w:val="0"/>
        <w:autoSpaceDN w:val="0"/>
        <w:adjustRightInd w:val="0"/>
        <w:ind w:firstLine="540"/>
        <w:jc w:val="both"/>
        <w:rPr>
          <w:sz w:val="28"/>
          <w:szCs w:val="28"/>
        </w:rPr>
      </w:pPr>
      <w:r w:rsidRPr="00547224">
        <w:rPr>
          <w:b/>
          <w:sz w:val="28"/>
          <w:szCs w:val="28"/>
        </w:rPr>
        <w:t>В данном разделе отражаются все объекты недвижимости и транспортные средства,</w:t>
      </w:r>
      <w:r w:rsidRPr="00817E04">
        <w:rPr>
          <w:sz w:val="28"/>
          <w:szCs w:val="28"/>
        </w:rPr>
        <w:t xml:space="preserve"> </w:t>
      </w:r>
      <w:r w:rsidRPr="00547224">
        <w:rPr>
          <w:b/>
          <w:sz w:val="28"/>
          <w:szCs w:val="28"/>
        </w:rPr>
        <w:t>принадлежащие на праве собственности</w:t>
      </w:r>
      <w:r w:rsidRPr="00817E04">
        <w:rPr>
          <w:sz w:val="28"/>
          <w:szCs w:val="28"/>
        </w:rPr>
        <w:t>, независимо от того, когда они были приобретены (возникло право собственности) и в каком регионе Российской Федерации или государстве зарегистрированы.</w:t>
      </w:r>
    </w:p>
    <w:p w:rsidR="00E20017" w:rsidRDefault="008A6337" w:rsidP="00817E04">
      <w:pPr>
        <w:widowControl w:val="0"/>
        <w:autoSpaceDE w:val="0"/>
        <w:autoSpaceDN w:val="0"/>
        <w:adjustRightInd w:val="0"/>
        <w:ind w:firstLine="540"/>
        <w:jc w:val="both"/>
        <w:rPr>
          <w:sz w:val="28"/>
          <w:szCs w:val="28"/>
        </w:rPr>
      </w:pPr>
      <w:r>
        <w:rPr>
          <w:noProof/>
          <w:sz w:val="28"/>
          <w:szCs w:val="28"/>
        </w:rPr>
        <w:pict>
          <v:roundrect id="_x0000_s1027" style="position:absolute;left:0;text-align:left;margin-left:.3pt;margin-top:6.1pt;width:503.25pt;height:120.6pt;z-index:251660288" arcsize="10923f" fillcolor="#d99594 [1941]" strokecolor="#f2f2f2 [3041]" strokeweight="3pt">
            <v:shadow on="t" type="perspective" color="#622423 [1605]" opacity=".5" offset="1pt" offset2="-1pt"/>
            <v:textbox style="mso-next-textbox:#_x0000_s1027">
              <w:txbxContent>
                <w:p w:rsidR="008A6337" w:rsidRPr="00E4574F" w:rsidRDefault="008A6337" w:rsidP="00E20017">
                  <w:pPr>
                    <w:widowControl w:val="0"/>
                    <w:autoSpaceDE w:val="0"/>
                    <w:autoSpaceDN w:val="0"/>
                    <w:adjustRightInd w:val="0"/>
                    <w:ind w:firstLine="540"/>
                    <w:jc w:val="both"/>
                    <w:rPr>
                      <w:b/>
                      <w:sz w:val="28"/>
                      <w:szCs w:val="28"/>
                    </w:rPr>
                  </w:pPr>
                  <w:r w:rsidRPr="00E4574F">
                    <w:rPr>
                      <w:b/>
                      <w:sz w:val="28"/>
                      <w:szCs w:val="28"/>
                    </w:rPr>
                    <w:t xml:space="preserve">Сведения об имуществе, находящемся в пользовании на основании договора аренды, безвозмездного пользования, социального найма, фактического предоставления и другие, не основанном на праве собственности, то есть сведения об обязательствах имущественного характера в настоящем разделе не указываются. Данные сведения необходимо указывать в </w:t>
                  </w:r>
                  <w:hyperlink r:id="rId22" w:history="1">
                    <w:r w:rsidRPr="00E4574F">
                      <w:rPr>
                        <w:b/>
                        <w:sz w:val="28"/>
                        <w:szCs w:val="28"/>
                      </w:rPr>
                      <w:t>подразделе 5.1</w:t>
                    </w:r>
                  </w:hyperlink>
                  <w:r w:rsidRPr="00E4574F">
                    <w:rPr>
                      <w:b/>
                      <w:sz w:val="28"/>
                      <w:szCs w:val="28"/>
                    </w:rPr>
                    <w:t xml:space="preserve"> Справки.</w:t>
                  </w:r>
                </w:p>
                <w:p w:rsidR="008A6337" w:rsidRDefault="008A6337"/>
              </w:txbxContent>
            </v:textbox>
          </v:roundrect>
        </w:pict>
      </w:r>
    </w:p>
    <w:p w:rsidR="00E20017" w:rsidRDefault="00E20017" w:rsidP="00817E04">
      <w:pPr>
        <w:widowControl w:val="0"/>
        <w:autoSpaceDE w:val="0"/>
        <w:autoSpaceDN w:val="0"/>
        <w:adjustRightInd w:val="0"/>
        <w:ind w:firstLine="540"/>
        <w:jc w:val="both"/>
        <w:rPr>
          <w:sz w:val="28"/>
          <w:szCs w:val="28"/>
        </w:rPr>
      </w:pPr>
    </w:p>
    <w:p w:rsidR="00E20017" w:rsidRDefault="00E20017" w:rsidP="00817E04">
      <w:pPr>
        <w:widowControl w:val="0"/>
        <w:autoSpaceDE w:val="0"/>
        <w:autoSpaceDN w:val="0"/>
        <w:adjustRightInd w:val="0"/>
        <w:ind w:firstLine="540"/>
        <w:jc w:val="both"/>
        <w:rPr>
          <w:sz w:val="28"/>
          <w:szCs w:val="28"/>
        </w:rPr>
      </w:pPr>
    </w:p>
    <w:p w:rsidR="00E20017" w:rsidRDefault="00E20017" w:rsidP="00817E04">
      <w:pPr>
        <w:widowControl w:val="0"/>
        <w:autoSpaceDE w:val="0"/>
        <w:autoSpaceDN w:val="0"/>
        <w:adjustRightInd w:val="0"/>
        <w:ind w:firstLine="540"/>
        <w:jc w:val="both"/>
        <w:rPr>
          <w:sz w:val="28"/>
          <w:szCs w:val="28"/>
        </w:rPr>
      </w:pPr>
    </w:p>
    <w:p w:rsidR="00E20017" w:rsidRDefault="00E20017" w:rsidP="008E4FBA">
      <w:pPr>
        <w:widowControl w:val="0"/>
        <w:autoSpaceDE w:val="0"/>
        <w:autoSpaceDN w:val="0"/>
        <w:adjustRightInd w:val="0"/>
        <w:ind w:firstLine="540"/>
        <w:jc w:val="both"/>
        <w:rPr>
          <w:b/>
          <w:sz w:val="28"/>
          <w:szCs w:val="28"/>
        </w:rPr>
      </w:pPr>
    </w:p>
    <w:p w:rsidR="00E20017" w:rsidRDefault="00E20017" w:rsidP="008E4FBA">
      <w:pPr>
        <w:widowControl w:val="0"/>
        <w:autoSpaceDE w:val="0"/>
        <w:autoSpaceDN w:val="0"/>
        <w:adjustRightInd w:val="0"/>
        <w:ind w:firstLine="540"/>
        <w:jc w:val="both"/>
        <w:rPr>
          <w:b/>
          <w:sz w:val="28"/>
          <w:szCs w:val="28"/>
        </w:rPr>
      </w:pPr>
    </w:p>
    <w:p w:rsidR="00E20017" w:rsidRDefault="00E20017" w:rsidP="008E4FBA">
      <w:pPr>
        <w:widowControl w:val="0"/>
        <w:autoSpaceDE w:val="0"/>
        <w:autoSpaceDN w:val="0"/>
        <w:adjustRightInd w:val="0"/>
        <w:ind w:firstLine="540"/>
        <w:jc w:val="both"/>
        <w:rPr>
          <w:b/>
          <w:sz w:val="28"/>
          <w:szCs w:val="28"/>
        </w:rPr>
      </w:pPr>
    </w:p>
    <w:p w:rsidR="00E20017" w:rsidRDefault="00E20017" w:rsidP="008E4FBA">
      <w:pPr>
        <w:widowControl w:val="0"/>
        <w:autoSpaceDE w:val="0"/>
        <w:autoSpaceDN w:val="0"/>
        <w:adjustRightInd w:val="0"/>
        <w:ind w:firstLine="540"/>
        <w:jc w:val="both"/>
        <w:rPr>
          <w:b/>
          <w:sz w:val="28"/>
          <w:szCs w:val="28"/>
        </w:rPr>
      </w:pPr>
    </w:p>
    <w:p w:rsidR="001D736D" w:rsidRPr="0096018E" w:rsidRDefault="001D736D" w:rsidP="008E4FBA">
      <w:pPr>
        <w:widowControl w:val="0"/>
        <w:autoSpaceDE w:val="0"/>
        <w:autoSpaceDN w:val="0"/>
        <w:adjustRightInd w:val="0"/>
        <w:ind w:firstLine="540"/>
        <w:jc w:val="both"/>
        <w:rPr>
          <w:b/>
          <w:sz w:val="28"/>
          <w:szCs w:val="28"/>
        </w:rPr>
      </w:pPr>
    </w:p>
    <w:p w:rsidR="008E4FBA" w:rsidRPr="001B1DA6" w:rsidRDefault="008E4FBA" w:rsidP="008E4FBA">
      <w:pPr>
        <w:widowControl w:val="0"/>
        <w:autoSpaceDE w:val="0"/>
        <w:autoSpaceDN w:val="0"/>
        <w:adjustRightInd w:val="0"/>
        <w:ind w:firstLine="540"/>
        <w:jc w:val="both"/>
        <w:rPr>
          <w:b/>
          <w:sz w:val="28"/>
          <w:szCs w:val="28"/>
        </w:rPr>
      </w:pPr>
      <w:r w:rsidRPr="001B1DA6">
        <w:rPr>
          <w:b/>
          <w:sz w:val="28"/>
          <w:szCs w:val="28"/>
        </w:rPr>
        <w:t>При заполнении п</w:t>
      </w:r>
      <w:r w:rsidRPr="001B1DA6">
        <w:rPr>
          <w:rStyle w:val="30"/>
          <w:rFonts w:ascii="Times New Roman" w:hAnsi="Times New Roman" w:cs="Times New Roman"/>
          <w:b/>
          <w:color w:val="000000"/>
          <w:sz w:val="28"/>
          <w:szCs w:val="28"/>
        </w:rPr>
        <w:t>одраздела 2.1 «Недвижимое имущество» следует учитывать следующее:</w:t>
      </w:r>
    </w:p>
    <w:p w:rsidR="00E6069E" w:rsidRDefault="00E6069E" w:rsidP="00E6069E">
      <w:pPr>
        <w:pStyle w:val="ae"/>
        <w:shd w:val="clear" w:color="auto" w:fill="auto"/>
        <w:spacing w:after="0"/>
        <w:ind w:left="20" w:right="20" w:firstLine="520"/>
        <w:rPr>
          <w:rFonts w:ascii="Times New Roman" w:hAnsi="Times New Roman" w:cs="Times New Roman"/>
          <w:sz w:val="28"/>
          <w:szCs w:val="28"/>
        </w:rPr>
      </w:pPr>
      <w:r>
        <w:rPr>
          <w:rFonts w:ascii="Times New Roman" w:hAnsi="Times New Roman" w:cs="Times New Roman"/>
          <w:sz w:val="28"/>
          <w:szCs w:val="28"/>
        </w:rPr>
        <w:t>- в</w:t>
      </w:r>
      <w:r w:rsidR="0052161D" w:rsidRPr="00E6069E">
        <w:rPr>
          <w:rFonts w:ascii="Times New Roman" w:hAnsi="Times New Roman" w:cs="Times New Roman"/>
          <w:sz w:val="28"/>
          <w:szCs w:val="28"/>
        </w:rPr>
        <w:t>ид и наименование</w:t>
      </w:r>
      <w:r w:rsidR="002F700C" w:rsidRPr="002F700C">
        <w:rPr>
          <w:rFonts w:ascii="Times New Roman" w:hAnsi="Times New Roman" w:cs="Times New Roman"/>
          <w:sz w:val="28"/>
          <w:szCs w:val="28"/>
        </w:rPr>
        <w:t xml:space="preserve"> </w:t>
      </w:r>
      <w:r w:rsidR="002F700C" w:rsidRPr="00E6069E">
        <w:rPr>
          <w:rFonts w:ascii="Times New Roman" w:hAnsi="Times New Roman" w:cs="Times New Roman"/>
          <w:sz w:val="28"/>
          <w:szCs w:val="28"/>
        </w:rPr>
        <w:t>недвижимого имущества</w:t>
      </w:r>
      <w:r w:rsidR="0052161D" w:rsidRPr="00E6069E">
        <w:rPr>
          <w:rFonts w:ascii="Times New Roman" w:hAnsi="Times New Roman" w:cs="Times New Roman"/>
          <w:sz w:val="28"/>
          <w:szCs w:val="28"/>
        </w:rPr>
        <w:t>, вид собственности, место нахождения (адрес)</w:t>
      </w:r>
      <w:r w:rsidRPr="00E6069E">
        <w:rPr>
          <w:rFonts w:ascii="Times New Roman" w:hAnsi="Times New Roman" w:cs="Times New Roman"/>
          <w:sz w:val="28"/>
          <w:szCs w:val="28"/>
        </w:rPr>
        <w:t>, площадь</w:t>
      </w:r>
      <w:r w:rsidR="0052161D" w:rsidRPr="00E6069E">
        <w:rPr>
          <w:rFonts w:ascii="Times New Roman" w:hAnsi="Times New Roman" w:cs="Times New Roman"/>
          <w:sz w:val="28"/>
          <w:szCs w:val="28"/>
        </w:rPr>
        <w:t xml:space="preserve">  недвижимого имущества указывается на основании документа</w:t>
      </w:r>
      <w:r w:rsidRPr="00E6069E">
        <w:rPr>
          <w:rFonts w:ascii="Times New Roman" w:hAnsi="Times New Roman" w:cs="Times New Roman"/>
          <w:sz w:val="28"/>
          <w:szCs w:val="28"/>
        </w:rPr>
        <w:t xml:space="preserve"> о праве собственности</w:t>
      </w:r>
      <w:r>
        <w:rPr>
          <w:rFonts w:ascii="Times New Roman" w:hAnsi="Times New Roman" w:cs="Times New Roman"/>
          <w:sz w:val="28"/>
          <w:szCs w:val="28"/>
        </w:rPr>
        <w:t>;</w:t>
      </w:r>
    </w:p>
    <w:p w:rsidR="00C33F46" w:rsidRDefault="00C33F46" w:rsidP="00C33F46">
      <w:pPr>
        <w:pStyle w:val="ae"/>
        <w:shd w:val="clear" w:color="auto" w:fill="auto"/>
        <w:spacing w:after="0"/>
        <w:ind w:left="20" w:right="20" w:firstLine="520"/>
        <w:rPr>
          <w:rStyle w:val="ad"/>
          <w:rFonts w:ascii="Times New Roman" w:hAnsi="Times New Roman" w:cs="Times New Roman"/>
          <w:color w:val="000000"/>
          <w:sz w:val="28"/>
          <w:szCs w:val="28"/>
        </w:rPr>
      </w:pPr>
      <w:r w:rsidRPr="00C33F46">
        <w:rPr>
          <w:rStyle w:val="ad"/>
          <w:rFonts w:ascii="Times New Roman" w:hAnsi="Times New Roman" w:cs="Times New Roman"/>
          <w:color w:val="000000"/>
          <w:sz w:val="28"/>
          <w:szCs w:val="28"/>
        </w:rPr>
        <w:t>- при наличии в собственности жилого, дачного или садового дома</w:t>
      </w:r>
      <w:r w:rsidR="00486A65">
        <w:rPr>
          <w:rStyle w:val="ad"/>
          <w:rFonts w:ascii="Times New Roman" w:hAnsi="Times New Roman" w:cs="Times New Roman"/>
          <w:color w:val="000000"/>
          <w:sz w:val="28"/>
          <w:szCs w:val="28"/>
        </w:rPr>
        <w:t xml:space="preserve"> </w:t>
      </w:r>
      <w:r w:rsidRPr="00C33F46">
        <w:rPr>
          <w:rStyle w:val="ad"/>
          <w:rFonts w:ascii="Times New Roman" w:hAnsi="Times New Roman" w:cs="Times New Roman"/>
          <w:color w:val="000000"/>
          <w:sz w:val="28"/>
          <w:szCs w:val="28"/>
        </w:rPr>
        <w:t xml:space="preserve"> должен быть указан соответствующий земельный участок, на котором он расположен (под индивидуальное жилищное строительство, дачный или садовый);</w:t>
      </w:r>
    </w:p>
    <w:p w:rsidR="0006669F" w:rsidRDefault="0006669F" w:rsidP="00C33F46">
      <w:pPr>
        <w:pStyle w:val="ae"/>
        <w:shd w:val="clear" w:color="auto" w:fill="auto"/>
        <w:spacing w:after="0"/>
        <w:ind w:left="20" w:right="20" w:firstLine="520"/>
        <w:rPr>
          <w:rStyle w:val="ad"/>
          <w:rFonts w:ascii="Times New Roman" w:hAnsi="Times New Roman" w:cs="Times New Roman"/>
          <w:color w:val="000000"/>
          <w:sz w:val="28"/>
          <w:szCs w:val="28"/>
        </w:rPr>
      </w:pPr>
      <w:r>
        <w:rPr>
          <w:rStyle w:val="ad"/>
          <w:rFonts w:ascii="Times New Roman" w:hAnsi="Times New Roman" w:cs="Times New Roman"/>
          <w:color w:val="000000"/>
          <w:sz w:val="28"/>
          <w:szCs w:val="28"/>
        </w:rPr>
        <w:t xml:space="preserve">- в том случае, если недвижимое имущество принадлежит гражданскому служащему (работнику) на праве </w:t>
      </w:r>
      <w:r w:rsidR="00F77AD3">
        <w:rPr>
          <w:rStyle w:val="ad"/>
          <w:rFonts w:ascii="Times New Roman" w:hAnsi="Times New Roman" w:cs="Times New Roman"/>
          <w:color w:val="000000"/>
          <w:sz w:val="28"/>
          <w:szCs w:val="28"/>
        </w:rPr>
        <w:t xml:space="preserve">совместной собственности (без определения долей) или </w:t>
      </w:r>
      <w:r>
        <w:rPr>
          <w:rStyle w:val="ad"/>
          <w:rFonts w:ascii="Times New Roman" w:hAnsi="Times New Roman" w:cs="Times New Roman"/>
          <w:color w:val="000000"/>
          <w:sz w:val="28"/>
          <w:szCs w:val="28"/>
        </w:rPr>
        <w:t xml:space="preserve">долевой собственности указывается общая площадь данной недвижимости, а не площадь доли; </w:t>
      </w:r>
    </w:p>
    <w:p w:rsidR="0006669F" w:rsidRPr="002D37F9" w:rsidRDefault="007D2AC3" w:rsidP="00C33F46">
      <w:pPr>
        <w:pStyle w:val="ae"/>
        <w:shd w:val="clear" w:color="auto" w:fill="auto"/>
        <w:spacing w:after="0"/>
        <w:ind w:left="20" w:right="20" w:firstLine="520"/>
        <w:rPr>
          <w:rStyle w:val="ad"/>
          <w:rFonts w:ascii="Times New Roman" w:hAnsi="Times New Roman" w:cs="Times New Roman"/>
          <w:color w:val="000000"/>
          <w:sz w:val="28"/>
          <w:szCs w:val="28"/>
        </w:rPr>
      </w:pPr>
      <w:r w:rsidRPr="002D37F9">
        <w:rPr>
          <w:rStyle w:val="ad"/>
          <w:rFonts w:ascii="Times New Roman" w:hAnsi="Times New Roman" w:cs="Times New Roman"/>
          <w:color w:val="000000"/>
          <w:sz w:val="28"/>
          <w:szCs w:val="28"/>
        </w:rPr>
        <w:t>- в случае, если у гражданского служащего (работника) в собственности находится комната в жилом доме  или квартире</w:t>
      </w:r>
      <w:r w:rsidR="00C63961" w:rsidRPr="002D37F9">
        <w:rPr>
          <w:rStyle w:val="ad"/>
          <w:rFonts w:ascii="Times New Roman" w:hAnsi="Times New Roman" w:cs="Times New Roman"/>
          <w:color w:val="000000"/>
          <w:sz w:val="28"/>
          <w:szCs w:val="28"/>
        </w:rPr>
        <w:t>, часть жилого дома (квартиры)</w:t>
      </w:r>
      <w:r w:rsidRPr="002D37F9">
        <w:rPr>
          <w:rStyle w:val="ad"/>
          <w:rFonts w:ascii="Times New Roman" w:hAnsi="Times New Roman" w:cs="Times New Roman"/>
          <w:color w:val="000000"/>
          <w:sz w:val="28"/>
          <w:szCs w:val="28"/>
        </w:rPr>
        <w:t>,</w:t>
      </w:r>
      <w:r w:rsidRPr="002D37F9">
        <w:rPr>
          <w:rStyle w:val="FontStyle12"/>
          <w:color w:val="000000"/>
          <w:sz w:val="28"/>
          <w:szCs w:val="28"/>
        </w:rPr>
        <w:t xml:space="preserve"> </w:t>
      </w:r>
      <w:r w:rsidRPr="002D37F9">
        <w:rPr>
          <w:rStyle w:val="ad"/>
          <w:rFonts w:ascii="Times New Roman" w:hAnsi="Times New Roman" w:cs="Times New Roman"/>
          <w:color w:val="000000"/>
          <w:sz w:val="28"/>
          <w:szCs w:val="28"/>
        </w:rPr>
        <w:t xml:space="preserve">то в </w:t>
      </w:r>
      <w:r w:rsidRPr="002D37F9">
        <w:rPr>
          <w:rStyle w:val="ad"/>
          <w:rFonts w:ascii="Times New Roman" w:hAnsi="Times New Roman" w:cs="Times New Roman"/>
          <w:color w:val="000000"/>
          <w:sz w:val="28"/>
          <w:szCs w:val="28"/>
        </w:rPr>
        <w:lastRenderedPageBreak/>
        <w:t xml:space="preserve">графе «Вид и наименование имущества» указывается </w:t>
      </w:r>
      <w:r w:rsidR="00C63961" w:rsidRPr="002D37F9">
        <w:rPr>
          <w:rStyle w:val="ad"/>
          <w:rFonts w:ascii="Times New Roman" w:hAnsi="Times New Roman" w:cs="Times New Roman"/>
          <w:color w:val="000000"/>
          <w:sz w:val="28"/>
          <w:szCs w:val="28"/>
        </w:rPr>
        <w:t>соответственно</w:t>
      </w:r>
      <w:r w:rsidR="002D37F9" w:rsidRPr="002D37F9">
        <w:rPr>
          <w:rStyle w:val="ad"/>
          <w:rFonts w:ascii="Times New Roman" w:hAnsi="Times New Roman" w:cs="Times New Roman"/>
          <w:color w:val="000000"/>
          <w:sz w:val="28"/>
          <w:szCs w:val="28"/>
        </w:rPr>
        <w:t xml:space="preserve"> -</w:t>
      </w:r>
      <w:r w:rsidR="00C63961" w:rsidRPr="002D37F9">
        <w:rPr>
          <w:rStyle w:val="ad"/>
          <w:rFonts w:ascii="Times New Roman" w:hAnsi="Times New Roman" w:cs="Times New Roman"/>
          <w:color w:val="000000"/>
          <w:sz w:val="28"/>
          <w:szCs w:val="28"/>
        </w:rPr>
        <w:t xml:space="preserve"> </w:t>
      </w:r>
      <w:r w:rsidRPr="002D37F9">
        <w:rPr>
          <w:rStyle w:val="ad"/>
          <w:rFonts w:ascii="Times New Roman" w:hAnsi="Times New Roman" w:cs="Times New Roman"/>
          <w:color w:val="000000"/>
          <w:sz w:val="28"/>
          <w:szCs w:val="28"/>
        </w:rPr>
        <w:t>«Комната»</w:t>
      </w:r>
      <w:r w:rsidR="00C63961" w:rsidRPr="002D37F9">
        <w:rPr>
          <w:rStyle w:val="ad"/>
          <w:rFonts w:ascii="Times New Roman" w:hAnsi="Times New Roman" w:cs="Times New Roman"/>
          <w:color w:val="000000"/>
          <w:sz w:val="28"/>
          <w:szCs w:val="28"/>
        </w:rPr>
        <w:t>, «Часть жилого дома» «Часть квартиры»</w:t>
      </w:r>
      <w:r w:rsidRPr="002D37F9">
        <w:rPr>
          <w:rStyle w:val="ad"/>
          <w:rFonts w:ascii="Times New Roman" w:hAnsi="Times New Roman" w:cs="Times New Roman"/>
          <w:color w:val="000000"/>
          <w:sz w:val="28"/>
          <w:szCs w:val="28"/>
        </w:rPr>
        <w:t xml:space="preserve">, а в графе «Площадь» </w:t>
      </w:r>
      <w:r w:rsidR="002D37F9" w:rsidRPr="002D37F9">
        <w:rPr>
          <w:rStyle w:val="ad"/>
          <w:rFonts w:ascii="Times New Roman" w:hAnsi="Times New Roman" w:cs="Times New Roman"/>
          <w:color w:val="000000"/>
          <w:sz w:val="28"/>
          <w:szCs w:val="28"/>
        </w:rPr>
        <w:t xml:space="preserve">указывается соответственно - </w:t>
      </w:r>
      <w:r w:rsidRPr="002D37F9">
        <w:rPr>
          <w:rStyle w:val="ad"/>
          <w:rFonts w:ascii="Times New Roman" w:hAnsi="Times New Roman" w:cs="Times New Roman"/>
          <w:color w:val="000000"/>
          <w:sz w:val="28"/>
          <w:szCs w:val="28"/>
        </w:rPr>
        <w:t xml:space="preserve"> площадь данной комнаты (независимо от того, находится данная комната </w:t>
      </w:r>
      <w:r w:rsidR="002D37F9" w:rsidRPr="002D37F9">
        <w:rPr>
          <w:rStyle w:val="ad"/>
          <w:rFonts w:ascii="Times New Roman" w:hAnsi="Times New Roman" w:cs="Times New Roman"/>
          <w:color w:val="000000"/>
          <w:sz w:val="28"/>
          <w:szCs w:val="28"/>
        </w:rPr>
        <w:t>в индивидуальной, совместной или долевой собственности), части жилого дома (квартиры);</w:t>
      </w:r>
    </w:p>
    <w:p w:rsidR="00024690" w:rsidRPr="002068A3" w:rsidRDefault="00517664" w:rsidP="002068A3">
      <w:pPr>
        <w:autoSpaceDE w:val="0"/>
        <w:autoSpaceDN w:val="0"/>
        <w:adjustRightInd w:val="0"/>
        <w:ind w:firstLine="540"/>
        <w:jc w:val="both"/>
        <w:rPr>
          <w:sz w:val="28"/>
          <w:szCs w:val="28"/>
        </w:rPr>
      </w:pPr>
      <w:r w:rsidRPr="002068A3">
        <w:rPr>
          <w:rStyle w:val="ad"/>
          <w:rFonts w:ascii="Times New Roman" w:hAnsi="Times New Roman" w:cs="Times New Roman"/>
          <w:color w:val="000000"/>
          <w:sz w:val="28"/>
          <w:szCs w:val="28"/>
        </w:rPr>
        <w:t xml:space="preserve">- в </w:t>
      </w:r>
      <w:r w:rsidR="0053361E">
        <w:rPr>
          <w:rStyle w:val="ad"/>
          <w:rFonts w:ascii="Times New Roman" w:hAnsi="Times New Roman" w:cs="Times New Roman"/>
          <w:color w:val="000000"/>
          <w:sz w:val="28"/>
          <w:szCs w:val="28"/>
        </w:rPr>
        <w:t>строке</w:t>
      </w:r>
      <w:r w:rsidRPr="002068A3">
        <w:rPr>
          <w:rStyle w:val="ad"/>
          <w:rFonts w:ascii="Times New Roman" w:hAnsi="Times New Roman" w:cs="Times New Roman"/>
          <w:color w:val="000000"/>
          <w:sz w:val="28"/>
          <w:szCs w:val="28"/>
        </w:rPr>
        <w:t xml:space="preserve"> 5 «Гаражи» </w:t>
      </w:r>
      <w:r w:rsidR="002068A3" w:rsidRPr="002068A3">
        <w:rPr>
          <w:rStyle w:val="ad"/>
          <w:rFonts w:ascii="Times New Roman" w:hAnsi="Times New Roman" w:cs="Times New Roman"/>
          <w:color w:val="000000"/>
          <w:sz w:val="28"/>
          <w:szCs w:val="28"/>
        </w:rPr>
        <w:t xml:space="preserve">указываются информация об </w:t>
      </w:r>
      <w:r w:rsidR="002068A3" w:rsidRPr="002068A3">
        <w:rPr>
          <w:sz w:val="28"/>
          <w:szCs w:val="28"/>
        </w:rPr>
        <w:t>организованных местах хранения автотранспорта - «Гараж», «М</w:t>
      </w:r>
      <w:r w:rsidRPr="002068A3">
        <w:rPr>
          <w:rStyle w:val="ad"/>
          <w:rFonts w:ascii="Times New Roman" w:hAnsi="Times New Roman" w:cs="Times New Roman"/>
          <w:color w:val="000000"/>
          <w:sz w:val="28"/>
          <w:szCs w:val="28"/>
        </w:rPr>
        <w:t>ашино-место</w:t>
      </w:r>
      <w:r w:rsidR="002068A3" w:rsidRPr="002068A3">
        <w:rPr>
          <w:rStyle w:val="ad"/>
          <w:rFonts w:ascii="Times New Roman" w:hAnsi="Times New Roman" w:cs="Times New Roman"/>
          <w:color w:val="000000"/>
          <w:sz w:val="28"/>
          <w:szCs w:val="28"/>
        </w:rPr>
        <w:t>»</w:t>
      </w:r>
      <w:r w:rsidRPr="002068A3">
        <w:rPr>
          <w:rStyle w:val="ad"/>
          <w:rFonts w:ascii="Times New Roman" w:hAnsi="Times New Roman" w:cs="Times New Roman"/>
          <w:color w:val="000000"/>
          <w:sz w:val="28"/>
          <w:szCs w:val="28"/>
        </w:rPr>
        <w:t xml:space="preserve"> и другие </w:t>
      </w:r>
      <w:r w:rsidR="002068A3" w:rsidRPr="002068A3">
        <w:rPr>
          <w:rStyle w:val="ad"/>
          <w:rFonts w:ascii="Times New Roman" w:hAnsi="Times New Roman" w:cs="Times New Roman"/>
          <w:color w:val="000000"/>
          <w:sz w:val="28"/>
          <w:szCs w:val="28"/>
        </w:rPr>
        <w:t xml:space="preserve">на основании </w:t>
      </w:r>
      <w:r w:rsidR="00024690" w:rsidRPr="002068A3">
        <w:rPr>
          <w:sz w:val="28"/>
          <w:szCs w:val="28"/>
        </w:rPr>
        <w:t>свидетельств</w:t>
      </w:r>
      <w:r w:rsidR="002068A3" w:rsidRPr="002068A3">
        <w:rPr>
          <w:sz w:val="28"/>
          <w:szCs w:val="28"/>
        </w:rPr>
        <w:t>а</w:t>
      </w:r>
      <w:r w:rsidR="00024690" w:rsidRPr="002068A3">
        <w:rPr>
          <w:sz w:val="28"/>
          <w:szCs w:val="28"/>
        </w:rPr>
        <w:t xml:space="preserve"> о регистрации права собственности (ин</w:t>
      </w:r>
      <w:r w:rsidR="002068A3" w:rsidRPr="002068A3">
        <w:rPr>
          <w:sz w:val="28"/>
          <w:szCs w:val="28"/>
        </w:rPr>
        <w:t>ого</w:t>
      </w:r>
      <w:r w:rsidR="00024690" w:rsidRPr="002068A3">
        <w:rPr>
          <w:sz w:val="28"/>
          <w:szCs w:val="28"/>
        </w:rPr>
        <w:t xml:space="preserve"> правоустанавливающ</w:t>
      </w:r>
      <w:r w:rsidR="002068A3" w:rsidRPr="002068A3">
        <w:rPr>
          <w:sz w:val="28"/>
          <w:szCs w:val="28"/>
        </w:rPr>
        <w:t>его</w:t>
      </w:r>
      <w:r w:rsidR="00024690" w:rsidRPr="002068A3">
        <w:rPr>
          <w:sz w:val="28"/>
          <w:szCs w:val="28"/>
        </w:rPr>
        <w:t xml:space="preserve"> документ</w:t>
      </w:r>
      <w:r w:rsidR="002068A3" w:rsidRPr="002068A3">
        <w:rPr>
          <w:sz w:val="28"/>
          <w:szCs w:val="28"/>
        </w:rPr>
        <w:t>а</w:t>
      </w:r>
      <w:r w:rsidR="00024690" w:rsidRPr="002068A3">
        <w:rPr>
          <w:sz w:val="28"/>
          <w:szCs w:val="28"/>
        </w:rPr>
        <w:t>)</w:t>
      </w:r>
      <w:r w:rsidR="002068A3" w:rsidRPr="002068A3">
        <w:rPr>
          <w:sz w:val="28"/>
          <w:szCs w:val="28"/>
        </w:rPr>
        <w:t>;</w:t>
      </w:r>
    </w:p>
    <w:p w:rsidR="00563263" w:rsidRPr="00563263" w:rsidRDefault="00563263" w:rsidP="00C33F46">
      <w:pPr>
        <w:pStyle w:val="ae"/>
        <w:shd w:val="clear" w:color="auto" w:fill="auto"/>
        <w:spacing w:after="0"/>
        <w:ind w:left="20" w:right="20" w:firstLine="520"/>
        <w:rPr>
          <w:rFonts w:ascii="Times New Roman" w:hAnsi="Times New Roman" w:cs="Times New Roman"/>
          <w:sz w:val="28"/>
          <w:szCs w:val="28"/>
        </w:rPr>
      </w:pPr>
      <w:r>
        <w:rPr>
          <w:rStyle w:val="ad"/>
          <w:rFonts w:ascii="Times New Roman" w:hAnsi="Times New Roman" w:cs="Times New Roman"/>
          <w:color w:val="000000"/>
          <w:sz w:val="28"/>
          <w:szCs w:val="28"/>
        </w:rPr>
        <w:t xml:space="preserve">- </w:t>
      </w:r>
      <w:r w:rsidR="0053361E">
        <w:rPr>
          <w:rStyle w:val="ad"/>
          <w:rFonts w:ascii="Times New Roman" w:hAnsi="Times New Roman" w:cs="Times New Roman"/>
          <w:color w:val="000000"/>
          <w:sz w:val="28"/>
          <w:szCs w:val="28"/>
        </w:rPr>
        <w:t>в строке</w:t>
      </w:r>
      <w:r w:rsidR="00024690" w:rsidRPr="00563263">
        <w:rPr>
          <w:rStyle w:val="ad"/>
          <w:rFonts w:ascii="Times New Roman" w:hAnsi="Times New Roman" w:cs="Times New Roman"/>
          <w:color w:val="000000"/>
          <w:sz w:val="28"/>
          <w:szCs w:val="28"/>
        </w:rPr>
        <w:t xml:space="preserve"> 6</w:t>
      </w:r>
      <w:r w:rsidR="00024690" w:rsidRPr="00563263">
        <w:rPr>
          <w:rFonts w:ascii="Times New Roman" w:hAnsi="Times New Roman" w:cs="Times New Roman"/>
          <w:sz w:val="28"/>
          <w:szCs w:val="28"/>
        </w:rPr>
        <w:t xml:space="preserve"> «Иное недвижимое имущество»</w:t>
      </w:r>
      <w:r w:rsidR="00024690">
        <w:rPr>
          <w:rFonts w:ascii="Times New Roman" w:hAnsi="Times New Roman" w:cs="Times New Roman"/>
          <w:sz w:val="28"/>
          <w:szCs w:val="28"/>
        </w:rPr>
        <w:t xml:space="preserve"> отражается информация </w:t>
      </w:r>
      <w:r w:rsidR="00024690">
        <w:rPr>
          <w:rStyle w:val="ad"/>
          <w:rFonts w:ascii="Times New Roman" w:hAnsi="Times New Roman" w:cs="Times New Roman"/>
          <w:color w:val="000000"/>
          <w:sz w:val="28"/>
          <w:szCs w:val="28"/>
        </w:rPr>
        <w:t xml:space="preserve">об </w:t>
      </w:r>
      <w:r w:rsidR="00D559CE">
        <w:rPr>
          <w:rStyle w:val="ad"/>
          <w:rFonts w:ascii="Times New Roman" w:hAnsi="Times New Roman" w:cs="Times New Roman"/>
          <w:color w:val="000000"/>
          <w:sz w:val="28"/>
          <w:szCs w:val="28"/>
        </w:rPr>
        <w:t xml:space="preserve">ином </w:t>
      </w:r>
      <w:r w:rsidR="00024690">
        <w:rPr>
          <w:rStyle w:val="ad"/>
          <w:rFonts w:ascii="Times New Roman" w:hAnsi="Times New Roman" w:cs="Times New Roman"/>
          <w:color w:val="000000"/>
          <w:sz w:val="28"/>
          <w:szCs w:val="28"/>
        </w:rPr>
        <w:t>недвижимом имуществе</w:t>
      </w:r>
      <w:r w:rsidR="00D559CE">
        <w:rPr>
          <w:rStyle w:val="ad"/>
          <w:rFonts w:ascii="Times New Roman" w:hAnsi="Times New Roman" w:cs="Times New Roman"/>
          <w:color w:val="000000"/>
          <w:sz w:val="28"/>
          <w:szCs w:val="28"/>
        </w:rPr>
        <w:t xml:space="preserve"> (не указанном в </w:t>
      </w:r>
      <w:r w:rsidR="0053361E">
        <w:rPr>
          <w:rStyle w:val="ad"/>
          <w:rFonts w:ascii="Times New Roman" w:hAnsi="Times New Roman" w:cs="Times New Roman"/>
          <w:color w:val="000000"/>
          <w:sz w:val="28"/>
          <w:szCs w:val="28"/>
        </w:rPr>
        <w:t>строках</w:t>
      </w:r>
      <w:r w:rsidR="00D559CE">
        <w:rPr>
          <w:rStyle w:val="ad"/>
          <w:rFonts w:ascii="Times New Roman" w:hAnsi="Times New Roman" w:cs="Times New Roman"/>
          <w:color w:val="000000"/>
          <w:sz w:val="28"/>
          <w:szCs w:val="28"/>
        </w:rPr>
        <w:t xml:space="preserve"> 1-5)</w:t>
      </w:r>
      <w:r w:rsidR="00024690">
        <w:rPr>
          <w:rStyle w:val="ad"/>
          <w:rFonts w:ascii="Times New Roman" w:hAnsi="Times New Roman" w:cs="Times New Roman"/>
          <w:color w:val="000000"/>
          <w:sz w:val="28"/>
          <w:szCs w:val="28"/>
        </w:rPr>
        <w:t xml:space="preserve">, в том числе </w:t>
      </w:r>
      <w:r>
        <w:rPr>
          <w:rStyle w:val="ad"/>
          <w:rFonts w:ascii="Times New Roman" w:hAnsi="Times New Roman" w:cs="Times New Roman"/>
          <w:color w:val="000000"/>
          <w:sz w:val="28"/>
          <w:szCs w:val="28"/>
        </w:rPr>
        <w:t>об объектах незавершенного строительства</w:t>
      </w:r>
      <w:r w:rsidR="00024690">
        <w:rPr>
          <w:rStyle w:val="ad"/>
          <w:rFonts w:ascii="Times New Roman" w:hAnsi="Times New Roman" w:cs="Times New Roman"/>
          <w:color w:val="000000"/>
          <w:sz w:val="28"/>
          <w:szCs w:val="28"/>
        </w:rPr>
        <w:t>.</w:t>
      </w:r>
    </w:p>
    <w:p w:rsidR="00563263" w:rsidRPr="001D736D" w:rsidRDefault="00563263" w:rsidP="00C33F46">
      <w:pPr>
        <w:pStyle w:val="ae"/>
        <w:shd w:val="clear" w:color="auto" w:fill="auto"/>
        <w:spacing w:after="0"/>
        <w:ind w:left="20" w:right="20" w:firstLine="520"/>
        <w:rPr>
          <w:rFonts w:ascii="Times New Roman" w:hAnsi="Times New Roman" w:cs="Times New Roman"/>
          <w:sz w:val="22"/>
          <w:szCs w:val="28"/>
        </w:rPr>
      </w:pPr>
    </w:p>
    <w:p w:rsidR="001E0261" w:rsidRPr="001B1DA6" w:rsidRDefault="001E0261" w:rsidP="001E0261">
      <w:pPr>
        <w:widowControl w:val="0"/>
        <w:autoSpaceDE w:val="0"/>
        <w:autoSpaceDN w:val="0"/>
        <w:adjustRightInd w:val="0"/>
        <w:ind w:firstLine="540"/>
        <w:jc w:val="both"/>
        <w:rPr>
          <w:b/>
          <w:sz w:val="28"/>
          <w:szCs w:val="28"/>
        </w:rPr>
      </w:pPr>
      <w:r w:rsidRPr="001B1DA6">
        <w:rPr>
          <w:b/>
          <w:sz w:val="28"/>
          <w:szCs w:val="28"/>
        </w:rPr>
        <w:t>При заполнении п</w:t>
      </w:r>
      <w:r w:rsidRPr="001B1DA6">
        <w:rPr>
          <w:rStyle w:val="30"/>
          <w:rFonts w:ascii="Times New Roman" w:hAnsi="Times New Roman" w:cs="Times New Roman"/>
          <w:b/>
          <w:color w:val="000000"/>
          <w:sz w:val="28"/>
          <w:szCs w:val="28"/>
        </w:rPr>
        <w:t>одраздела 2.</w:t>
      </w:r>
      <w:r>
        <w:rPr>
          <w:rStyle w:val="30"/>
          <w:rFonts w:ascii="Times New Roman" w:hAnsi="Times New Roman" w:cs="Times New Roman"/>
          <w:b/>
          <w:color w:val="000000"/>
          <w:sz w:val="28"/>
          <w:szCs w:val="28"/>
        </w:rPr>
        <w:t>2</w:t>
      </w:r>
      <w:r w:rsidRPr="001B1DA6">
        <w:rPr>
          <w:rStyle w:val="30"/>
          <w:rFonts w:ascii="Times New Roman" w:hAnsi="Times New Roman" w:cs="Times New Roman"/>
          <w:b/>
          <w:color w:val="000000"/>
          <w:sz w:val="28"/>
          <w:szCs w:val="28"/>
        </w:rPr>
        <w:t xml:space="preserve"> «</w:t>
      </w:r>
      <w:r>
        <w:rPr>
          <w:rStyle w:val="30"/>
          <w:rFonts w:ascii="Times New Roman" w:hAnsi="Times New Roman" w:cs="Times New Roman"/>
          <w:b/>
          <w:color w:val="000000"/>
          <w:sz w:val="28"/>
          <w:szCs w:val="28"/>
        </w:rPr>
        <w:t>Транспортные средства</w:t>
      </w:r>
      <w:r w:rsidRPr="001B1DA6">
        <w:rPr>
          <w:rStyle w:val="30"/>
          <w:rFonts w:ascii="Times New Roman" w:hAnsi="Times New Roman" w:cs="Times New Roman"/>
          <w:b/>
          <w:color w:val="000000"/>
          <w:sz w:val="28"/>
          <w:szCs w:val="28"/>
        </w:rPr>
        <w:t>» следует учитывать следующее</w:t>
      </w:r>
      <w:r w:rsidR="00D15017">
        <w:rPr>
          <w:rStyle w:val="30"/>
          <w:rFonts w:ascii="Times New Roman" w:hAnsi="Times New Roman" w:cs="Times New Roman"/>
          <w:b/>
          <w:color w:val="000000"/>
          <w:sz w:val="28"/>
          <w:szCs w:val="28"/>
        </w:rPr>
        <w:t>.</w:t>
      </w:r>
    </w:p>
    <w:p w:rsidR="007D0E2F" w:rsidRPr="003078E5" w:rsidRDefault="007D0E2F" w:rsidP="007D0E2F">
      <w:pPr>
        <w:pStyle w:val="a3"/>
        <w:spacing w:before="0" w:beforeAutospacing="0" w:after="0" w:afterAutospacing="0"/>
        <w:ind w:firstLine="540"/>
        <w:jc w:val="both"/>
        <w:rPr>
          <w:sz w:val="28"/>
          <w:szCs w:val="28"/>
        </w:rPr>
      </w:pPr>
      <w:r w:rsidRPr="003078E5">
        <w:rPr>
          <w:sz w:val="28"/>
          <w:szCs w:val="28"/>
        </w:rPr>
        <w:t xml:space="preserve">В данном </w:t>
      </w:r>
      <w:r>
        <w:rPr>
          <w:sz w:val="28"/>
          <w:szCs w:val="28"/>
        </w:rPr>
        <w:t>под</w:t>
      </w:r>
      <w:r w:rsidRPr="003078E5">
        <w:rPr>
          <w:sz w:val="28"/>
          <w:szCs w:val="28"/>
        </w:rPr>
        <w:t>разделе указываются сведения о транспортных средствах, находящихся в собственности</w:t>
      </w:r>
      <w:r>
        <w:rPr>
          <w:sz w:val="28"/>
          <w:szCs w:val="28"/>
        </w:rPr>
        <w:t xml:space="preserve">, </w:t>
      </w:r>
      <w:r w:rsidRPr="0037050E">
        <w:rPr>
          <w:sz w:val="28"/>
          <w:szCs w:val="28"/>
        </w:rPr>
        <w:t>включая находящиеся в угоне, полностью негодные к эксплуатации, переданные в пользование по доверенности, снятые с регистрационного учета и т.п.</w:t>
      </w:r>
      <w:r>
        <w:rPr>
          <w:sz w:val="28"/>
          <w:szCs w:val="28"/>
        </w:rPr>
        <w:t xml:space="preserve"> с указанием даты</w:t>
      </w:r>
      <w:r w:rsidRPr="003078E5">
        <w:rPr>
          <w:sz w:val="28"/>
          <w:szCs w:val="28"/>
        </w:rPr>
        <w:t xml:space="preserve"> производства (выпуска) </w:t>
      </w:r>
      <w:r>
        <w:rPr>
          <w:sz w:val="28"/>
          <w:szCs w:val="28"/>
        </w:rPr>
        <w:t>и покупки</w:t>
      </w:r>
      <w:r w:rsidRPr="003078E5">
        <w:rPr>
          <w:sz w:val="28"/>
          <w:szCs w:val="28"/>
        </w:rPr>
        <w:t>.</w:t>
      </w:r>
    </w:p>
    <w:p w:rsidR="00365416" w:rsidRDefault="00D15017" w:rsidP="00365416">
      <w:pPr>
        <w:widowControl w:val="0"/>
        <w:autoSpaceDE w:val="0"/>
        <w:autoSpaceDN w:val="0"/>
        <w:adjustRightInd w:val="0"/>
        <w:ind w:firstLine="540"/>
        <w:jc w:val="both"/>
        <w:rPr>
          <w:sz w:val="28"/>
          <w:szCs w:val="28"/>
        </w:rPr>
      </w:pPr>
      <w:r>
        <w:rPr>
          <w:sz w:val="28"/>
          <w:szCs w:val="28"/>
        </w:rPr>
        <w:t>Г</w:t>
      </w:r>
      <w:r w:rsidR="00365416" w:rsidRPr="00035FB9">
        <w:rPr>
          <w:sz w:val="28"/>
          <w:szCs w:val="28"/>
        </w:rPr>
        <w:t>рафа 2 «Вид и марка транспортного средства» заполняется согласно документу о регистрации транспортного средства</w:t>
      </w:r>
      <w:r w:rsidR="0034048D" w:rsidRPr="00035FB9">
        <w:rPr>
          <w:sz w:val="28"/>
          <w:szCs w:val="28"/>
        </w:rPr>
        <w:t xml:space="preserve"> (паспорт транспортного средства, свидетельство о регистрации транспортного средства и др.)</w:t>
      </w:r>
      <w:r w:rsidR="00365416" w:rsidRPr="00035FB9">
        <w:rPr>
          <w:sz w:val="28"/>
          <w:szCs w:val="28"/>
        </w:rPr>
        <w:t>. Необходимо указать его полн</w:t>
      </w:r>
      <w:r w:rsidR="00035FB9" w:rsidRPr="00035FB9">
        <w:rPr>
          <w:sz w:val="28"/>
          <w:szCs w:val="28"/>
        </w:rPr>
        <w:t>ые сведения о транспортном средстве, включая его ар</w:t>
      </w:r>
      <w:r w:rsidR="004F0CB2">
        <w:rPr>
          <w:sz w:val="28"/>
          <w:szCs w:val="28"/>
        </w:rPr>
        <w:t>тикул.</w:t>
      </w:r>
    </w:p>
    <w:p w:rsidR="004F0CB2" w:rsidRDefault="004F0CB2" w:rsidP="004F0CB2">
      <w:pPr>
        <w:pStyle w:val="12"/>
        <w:shd w:val="clear" w:color="auto" w:fill="auto"/>
        <w:spacing w:after="0" w:line="240" w:lineRule="auto"/>
        <w:ind w:firstLine="709"/>
        <w:jc w:val="both"/>
      </w:pPr>
      <w:r>
        <w:t>В графе 3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служащего, который представляет сведения.</w:t>
      </w:r>
    </w:p>
    <w:p w:rsidR="00D15017" w:rsidRPr="006425E8" w:rsidRDefault="00D15017" w:rsidP="00E773D5">
      <w:pPr>
        <w:widowControl w:val="0"/>
        <w:autoSpaceDE w:val="0"/>
        <w:autoSpaceDN w:val="0"/>
        <w:adjustRightInd w:val="0"/>
        <w:ind w:firstLine="540"/>
        <w:jc w:val="both"/>
        <w:rPr>
          <w:sz w:val="28"/>
          <w:szCs w:val="28"/>
        </w:rPr>
      </w:pPr>
      <w:r w:rsidRPr="006425E8">
        <w:rPr>
          <w:sz w:val="28"/>
          <w:szCs w:val="28"/>
        </w:rPr>
        <w:t>В</w:t>
      </w:r>
      <w:r w:rsidR="00E773D5" w:rsidRPr="006425E8">
        <w:rPr>
          <w:sz w:val="28"/>
          <w:szCs w:val="28"/>
        </w:rPr>
        <w:t xml:space="preserve"> графе 4 «</w:t>
      </w:r>
      <w:r w:rsidR="00352610" w:rsidRPr="006425E8">
        <w:rPr>
          <w:sz w:val="28"/>
          <w:szCs w:val="28"/>
        </w:rPr>
        <w:t>Место регистрации</w:t>
      </w:r>
      <w:r w:rsidR="00E773D5" w:rsidRPr="006425E8">
        <w:rPr>
          <w:sz w:val="28"/>
          <w:szCs w:val="28"/>
        </w:rPr>
        <w:t xml:space="preserve">» </w:t>
      </w:r>
      <w:r w:rsidR="007B5E28" w:rsidRPr="006425E8">
        <w:rPr>
          <w:sz w:val="28"/>
          <w:szCs w:val="28"/>
        </w:rPr>
        <w:t>указыва</w:t>
      </w:r>
      <w:r w:rsidR="00BA1232">
        <w:rPr>
          <w:sz w:val="28"/>
          <w:szCs w:val="28"/>
        </w:rPr>
        <w:t>ю</w:t>
      </w:r>
      <w:r w:rsidR="007B5E28" w:rsidRPr="006425E8">
        <w:rPr>
          <w:sz w:val="28"/>
          <w:szCs w:val="28"/>
        </w:rPr>
        <w:t>тся</w:t>
      </w:r>
      <w:r w:rsidR="00111508">
        <w:rPr>
          <w:sz w:val="28"/>
          <w:szCs w:val="28"/>
        </w:rPr>
        <w:t xml:space="preserve"> подразделение организации, осуществившей регистрацию транспортного средства</w:t>
      </w:r>
      <w:r w:rsidR="003E65F3">
        <w:rPr>
          <w:sz w:val="28"/>
          <w:szCs w:val="28"/>
        </w:rPr>
        <w:t xml:space="preserve"> (например, «3 отд. МОТОТР</w:t>
      </w:r>
      <w:r w:rsidR="00071A10">
        <w:rPr>
          <w:sz w:val="28"/>
          <w:szCs w:val="28"/>
        </w:rPr>
        <w:t>ЭР ГИБДД УВД по ЦАО г. Москвы»).</w:t>
      </w:r>
    </w:p>
    <w:p w:rsidR="006425E8" w:rsidRDefault="006425E8" w:rsidP="00A562A8">
      <w:pPr>
        <w:widowControl w:val="0"/>
        <w:autoSpaceDE w:val="0"/>
        <w:autoSpaceDN w:val="0"/>
        <w:adjustRightInd w:val="0"/>
        <w:ind w:firstLine="540"/>
        <w:jc w:val="both"/>
        <w:rPr>
          <w:sz w:val="28"/>
          <w:szCs w:val="28"/>
        </w:rPr>
      </w:pPr>
    </w:p>
    <w:p w:rsidR="00D645EF" w:rsidRDefault="005657EB" w:rsidP="008A6337">
      <w:pPr>
        <w:pStyle w:val="31"/>
        <w:shd w:val="clear" w:color="auto" w:fill="auto"/>
        <w:tabs>
          <w:tab w:val="left" w:pos="274"/>
        </w:tabs>
        <w:spacing w:before="0" w:after="0" w:line="240" w:lineRule="auto"/>
        <w:ind w:left="1077" w:firstLine="0"/>
        <w:rPr>
          <w:b/>
          <w:sz w:val="28"/>
          <w:szCs w:val="28"/>
        </w:rPr>
      </w:pPr>
      <w:r w:rsidRPr="00A06AA6">
        <w:rPr>
          <w:rFonts w:ascii="Times New Roman" w:hAnsi="Times New Roman" w:cs="Times New Roman"/>
          <w:b/>
          <w:bCs/>
          <w:sz w:val="28"/>
          <w:szCs w:val="28"/>
        </w:rPr>
        <w:t xml:space="preserve">Заполнение </w:t>
      </w:r>
      <w:r>
        <w:rPr>
          <w:rFonts w:ascii="Times New Roman" w:hAnsi="Times New Roman" w:cs="Times New Roman"/>
          <w:b/>
          <w:bCs/>
          <w:sz w:val="28"/>
          <w:szCs w:val="28"/>
        </w:rPr>
        <w:t xml:space="preserve">раздела 3 </w:t>
      </w:r>
      <w:r w:rsidRPr="005657EB">
        <w:rPr>
          <w:rFonts w:ascii="Times New Roman" w:hAnsi="Times New Roman" w:cs="Times New Roman"/>
          <w:b/>
          <w:bCs/>
          <w:sz w:val="28"/>
          <w:szCs w:val="28"/>
        </w:rPr>
        <w:t>«Сведения о денежных средствах, находящихся на счетах в банках и иных кредитных организациях»</w:t>
      </w:r>
    </w:p>
    <w:p w:rsidR="002D737F" w:rsidRPr="00E461F2" w:rsidRDefault="002D737F" w:rsidP="002D737F">
      <w:pPr>
        <w:widowControl w:val="0"/>
        <w:autoSpaceDE w:val="0"/>
        <w:autoSpaceDN w:val="0"/>
        <w:adjustRightInd w:val="0"/>
        <w:ind w:firstLine="540"/>
        <w:jc w:val="both"/>
        <w:rPr>
          <w:sz w:val="28"/>
          <w:szCs w:val="28"/>
        </w:rPr>
      </w:pPr>
      <w:proofErr w:type="gramStart"/>
      <w:r w:rsidRPr="00E461F2">
        <w:rPr>
          <w:sz w:val="28"/>
          <w:szCs w:val="28"/>
        </w:rPr>
        <w:t>Указывая сведения о денежных средствах, находящихся на счетах в банках и иных кредитных организациях</w:t>
      </w:r>
      <w:r w:rsidR="00D126A9" w:rsidRPr="00535B4D">
        <w:rPr>
          <w:sz w:val="28"/>
          <w:szCs w:val="28"/>
        </w:rPr>
        <w:t>, расположенных как на территории Российской Федерации, так и за пределами Российской Федерации</w:t>
      </w:r>
      <w:r w:rsidRPr="00535B4D">
        <w:rPr>
          <w:sz w:val="28"/>
          <w:szCs w:val="28"/>
        </w:rPr>
        <w:t>,</w:t>
      </w:r>
      <w:r w:rsidRPr="00E461F2">
        <w:rPr>
          <w:sz w:val="28"/>
          <w:szCs w:val="28"/>
        </w:rPr>
        <w:t xml:space="preserve"> следует отразить все счета, включая счета для начисления заработной платы (зарплатные карты, в том числе с предыдущих мест работы, давно не используемые и «нулевые счета»), пенсионные и т.п., в том числе на которых</w:t>
      </w:r>
      <w:proofErr w:type="gramEnd"/>
      <w:r w:rsidRPr="00E461F2">
        <w:rPr>
          <w:sz w:val="28"/>
          <w:szCs w:val="28"/>
        </w:rPr>
        <w:t xml:space="preserve"> денежные средства на конец отчетного периода отсутствовали или имелся отрицательный остаток, а также кредитные, ссудные и иные счета, на которых имелись неизрасходованные средства, так как законом не ограничен перечень видов и целей открытия счетов в банках. </w:t>
      </w:r>
    </w:p>
    <w:p w:rsidR="00B40F9B" w:rsidRDefault="00B40F9B" w:rsidP="00B40F9B">
      <w:pPr>
        <w:pStyle w:val="12"/>
        <w:shd w:val="clear" w:color="auto" w:fill="auto"/>
        <w:spacing w:after="0" w:line="240" w:lineRule="auto"/>
        <w:ind w:firstLine="709"/>
        <w:jc w:val="both"/>
      </w:pPr>
      <w:r>
        <w:t xml:space="preserve">Информация, необходимая для заполнения данного подраздела, содержится в договоре банковского вклада, который в соответствии с Гражданским кодексом Российской Федерации должен быть заключен в письменной форме. </w:t>
      </w:r>
    </w:p>
    <w:p w:rsidR="00CF54ED" w:rsidRDefault="00CF54ED" w:rsidP="00B40F9B">
      <w:pPr>
        <w:pStyle w:val="12"/>
        <w:shd w:val="clear" w:color="auto" w:fill="auto"/>
        <w:spacing w:after="0" w:line="240" w:lineRule="auto"/>
        <w:ind w:firstLine="709"/>
        <w:jc w:val="both"/>
      </w:pPr>
      <w:r>
        <w:t>Датой открытия счета является дата заключения договора.</w:t>
      </w:r>
    </w:p>
    <w:p w:rsidR="00AF0E8D" w:rsidRPr="0013122D" w:rsidRDefault="00AF0E8D" w:rsidP="0013122D">
      <w:pPr>
        <w:autoSpaceDE w:val="0"/>
        <w:autoSpaceDN w:val="0"/>
        <w:adjustRightInd w:val="0"/>
        <w:ind w:firstLine="708"/>
        <w:jc w:val="both"/>
        <w:rPr>
          <w:sz w:val="28"/>
          <w:szCs w:val="28"/>
        </w:rPr>
      </w:pPr>
      <w:r w:rsidRPr="0013122D">
        <w:rPr>
          <w:sz w:val="28"/>
          <w:szCs w:val="28"/>
        </w:rPr>
        <w:lastRenderedPageBreak/>
        <w:t xml:space="preserve">При заполнении графы 3 «Вид и валюта счета» необходимо руководствоваться </w:t>
      </w:r>
      <w:r w:rsidR="0013122D" w:rsidRPr="0013122D">
        <w:rPr>
          <w:sz w:val="28"/>
          <w:szCs w:val="28"/>
        </w:rPr>
        <w:t xml:space="preserve">Инструкцией Банка России от 14.09.2006 № 28-И «Об открытии и закрытии банковских счетов, счетов по вкладам (депозитам)», а также </w:t>
      </w:r>
      <w:r w:rsidRPr="0013122D">
        <w:rPr>
          <w:sz w:val="28"/>
          <w:szCs w:val="28"/>
        </w:rPr>
        <w:t>следующим.</w:t>
      </w:r>
    </w:p>
    <w:p w:rsidR="00AF0E8D" w:rsidRDefault="00AF0E8D" w:rsidP="00AF0E8D">
      <w:pPr>
        <w:pStyle w:val="12"/>
        <w:shd w:val="clear" w:color="auto" w:fill="auto"/>
        <w:spacing w:after="0" w:line="240" w:lineRule="auto"/>
        <w:ind w:firstLine="709"/>
        <w:jc w:val="both"/>
      </w:pPr>
      <w:r>
        <w:t>Депозиты подразделяются на:</w:t>
      </w:r>
    </w:p>
    <w:p w:rsidR="00AF0E8D" w:rsidRDefault="00AF0E8D" w:rsidP="00AF0E8D">
      <w:pPr>
        <w:pStyle w:val="12"/>
        <w:shd w:val="clear" w:color="auto" w:fill="auto"/>
        <w:spacing w:after="0" w:line="240" w:lineRule="auto"/>
        <w:ind w:firstLine="709"/>
        <w:jc w:val="both"/>
      </w:pPr>
      <w:r>
        <w:t>- депозиты до востребования (средства, которые могут быть востребованы в любой момент без предварительного уведомления банка со стороны клиента);</w:t>
      </w:r>
    </w:p>
    <w:p w:rsidR="00AF0E8D" w:rsidRDefault="00AF0E8D" w:rsidP="00AF0E8D">
      <w:pPr>
        <w:pStyle w:val="12"/>
        <w:shd w:val="clear" w:color="auto" w:fill="auto"/>
        <w:spacing w:after="0" w:line="240" w:lineRule="auto"/>
        <w:ind w:firstLine="709"/>
        <w:jc w:val="both"/>
      </w:pPr>
      <w:r>
        <w:t>- срочные депозиты (средства, привлекаемые на определенный срок, которые нельзя использовать для текущих платежей);</w:t>
      </w:r>
    </w:p>
    <w:p w:rsidR="00AF0E8D" w:rsidRDefault="00AF0E8D" w:rsidP="00AF0E8D">
      <w:pPr>
        <w:pStyle w:val="12"/>
        <w:shd w:val="clear" w:color="auto" w:fill="auto"/>
        <w:spacing w:after="0" w:line="240" w:lineRule="auto"/>
        <w:ind w:firstLine="709"/>
        <w:jc w:val="both"/>
      </w:pPr>
      <w:r>
        <w:t>- условные депозиты (средства, подлежащие изъятию при наступлении заранее оговоренных условий).</w:t>
      </w:r>
    </w:p>
    <w:p w:rsidR="00AF0E8D" w:rsidRDefault="00AF0E8D" w:rsidP="00AF0E8D">
      <w:pPr>
        <w:pStyle w:val="12"/>
        <w:shd w:val="clear" w:color="auto" w:fill="auto"/>
        <w:spacing w:after="0" w:line="240" w:lineRule="auto"/>
        <w:ind w:firstLine="709"/>
        <w:jc w:val="both"/>
      </w:pPr>
      <w:r>
        <w:t>Текущий счет - счет, открытый банком в валюте Российской Федерации и иностранных валютах физическому лицу для проведения расчетов, не связанных с предпринимательской деятельностью и частной практикой.</w:t>
      </w:r>
    </w:p>
    <w:p w:rsidR="00964306" w:rsidRDefault="00AF0E8D" w:rsidP="00AF0E8D">
      <w:pPr>
        <w:pStyle w:val="12"/>
        <w:shd w:val="clear" w:color="auto" w:fill="auto"/>
        <w:spacing w:after="0" w:line="240" w:lineRule="auto"/>
        <w:ind w:firstLine="709"/>
        <w:jc w:val="both"/>
      </w:pPr>
      <w:proofErr w:type="gramStart"/>
      <w:r w:rsidRPr="001A1E83">
        <w:rPr>
          <w:b/>
        </w:rPr>
        <w:t>Расчетные счета открываются юридическим лицам</w:t>
      </w:r>
      <w:r>
        <w:t xml:space="preserve">, не являющимся кредитными организациями, </w:t>
      </w:r>
      <w:r w:rsidRPr="001A1E83">
        <w:rPr>
          <w:b/>
        </w:rPr>
        <w:t>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w:t>
      </w:r>
      <w:r>
        <w:t>, для совершения расчетов, связанных с предпринимательской деятельностью или частной практикой.</w:t>
      </w:r>
      <w:r w:rsidR="00BC1371">
        <w:t xml:space="preserve"> </w:t>
      </w:r>
      <w:proofErr w:type="gramEnd"/>
    </w:p>
    <w:p w:rsidR="00964306" w:rsidRDefault="008A6337" w:rsidP="00AF0E8D">
      <w:pPr>
        <w:pStyle w:val="12"/>
        <w:shd w:val="clear" w:color="auto" w:fill="auto"/>
        <w:spacing w:after="0" w:line="240" w:lineRule="auto"/>
        <w:ind w:firstLine="709"/>
        <w:jc w:val="both"/>
      </w:pPr>
      <w:r>
        <w:rPr>
          <w:noProof/>
        </w:rPr>
        <w:pict>
          <v:roundrect id="_x0000_s1028" style="position:absolute;left:0;text-align:left;margin-left:1.8pt;margin-top:6.95pt;width:512.25pt;height:145.5pt;z-index:251661312" arcsize="10923f" fillcolor="#d99594 [1941]" strokecolor="#f2f2f2 [3041]" strokeweight="3pt">
            <v:shadow on="t" type="perspective" color="#622423 [1605]" opacity=".5" offset="1pt" offset2="-1pt"/>
            <v:textbox style="mso-next-textbox:#_x0000_s1028">
              <w:txbxContent>
                <w:p w:rsidR="008A6337" w:rsidRPr="006162BE" w:rsidRDefault="008A6337" w:rsidP="00964306">
                  <w:pPr>
                    <w:pStyle w:val="12"/>
                    <w:shd w:val="clear" w:color="auto" w:fill="auto"/>
                    <w:spacing w:after="0" w:line="240" w:lineRule="auto"/>
                    <w:ind w:firstLine="709"/>
                    <w:jc w:val="both"/>
                    <w:rPr>
                      <w:b/>
                    </w:rPr>
                  </w:pPr>
                  <w:r w:rsidRPr="006162BE">
                    <w:rPr>
                      <w:b/>
                    </w:rPr>
                    <w:t>Обращаем внимание, что гражданский служащий не должен иметь расчетных счетов, поскольку гражданскому служащему запрещено осуществлять предпринимательскую деятельность (пункт 4 части 1 статьи 17 Федерального закона № 79-ФЗ).</w:t>
                  </w:r>
                </w:p>
                <w:p w:rsidR="008A6337" w:rsidRDefault="008A6337" w:rsidP="007065BA">
                  <w:pPr>
                    <w:pStyle w:val="12"/>
                    <w:shd w:val="clear" w:color="auto" w:fill="auto"/>
                    <w:spacing w:after="0" w:line="240" w:lineRule="auto"/>
                    <w:ind w:firstLine="709"/>
                    <w:jc w:val="both"/>
                  </w:pPr>
                  <w:r w:rsidRPr="006162BE">
                    <w:rPr>
                      <w:b/>
                    </w:rPr>
                    <w:t>Гражданин, претендующий на замещение должностей гражданской службы, должен закрыть все имеющиеся у него расчетные счета до назначения на должность гражданской службы.</w:t>
                  </w:r>
                </w:p>
                <w:p w:rsidR="008A6337" w:rsidRDefault="008A6337"/>
              </w:txbxContent>
            </v:textbox>
          </v:roundrect>
        </w:pict>
      </w:r>
    </w:p>
    <w:p w:rsidR="00964306" w:rsidRDefault="00964306" w:rsidP="00AF0E8D">
      <w:pPr>
        <w:pStyle w:val="12"/>
        <w:shd w:val="clear" w:color="auto" w:fill="auto"/>
        <w:spacing w:after="0" w:line="240" w:lineRule="auto"/>
        <w:ind w:firstLine="709"/>
        <w:jc w:val="both"/>
      </w:pPr>
    </w:p>
    <w:p w:rsidR="00964306" w:rsidRDefault="00964306" w:rsidP="00AF0E8D">
      <w:pPr>
        <w:pStyle w:val="12"/>
        <w:shd w:val="clear" w:color="auto" w:fill="auto"/>
        <w:spacing w:after="0" w:line="240" w:lineRule="auto"/>
        <w:ind w:firstLine="709"/>
        <w:jc w:val="both"/>
      </w:pPr>
    </w:p>
    <w:p w:rsidR="00964306" w:rsidRDefault="00964306" w:rsidP="00AF0E8D">
      <w:pPr>
        <w:pStyle w:val="12"/>
        <w:shd w:val="clear" w:color="auto" w:fill="auto"/>
        <w:spacing w:after="0" w:line="240" w:lineRule="auto"/>
        <w:ind w:firstLine="709"/>
        <w:jc w:val="both"/>
      </w:pPr>
    </w:p>
    <w:p w:rsidR="00964306" w:rsidRDefault="00964306" w:rsidP="00AF0E8D">
      <w:pPr>
        <w:pStyle w:val="12"/>
        <w:shd w:val="clear" w:color="auto" w:fill="auto"/>
        <w:spacing w:after="0" w:line="240" w:lineRule="auto"/>
        <w:ind w:firstLine="709"/>
        <w:jc w:val="both"/>
      </w:pPr>
    </w:p>
    <w:p w:rsidR="00964306" w:rsidRDefault="00964306" w:rsidP="00AF0E8D">
      <w:pPr>
        <w:pStyle w:val="12"/>
        <w:shd w:val="clear" w:color="auto" w:fill="auto"/>
        <w:spacing w:after="0" w:line="240" w:lineRule="auto"/>
        <w:ind w:firstLine="709"/>
        <w:jc w:val="both"/>
      </w:pPr>
    </w:p>
    <w:p w:rsidR="00964306" w:rsidRDefault="00964306" w:rsidP="00AF0E8D">
      <w:pPr>
        <w:pStyle w:val="12"/>
        <w:shd w:val="clear" w:color="auto" w:fill="auto"/>
        <w:spacing w:after="0" w:line="240" w:lineRule="auto"/>
        <w:ind w:firstLine="709"/>
        <w:jc w:val="both"/>
      </w:pPr>
    </w:p>
    <w:p w:rsidR="001A1E83" w:rsidRDefault="001A1E83" w:rsidP="00AF0E8D">
      <w:pPr>
        <w:pStyle w:val="12"/>
        <w:shd w:val="clear" w:color="auto" w:fill="auto"/>
        <w:spacing w:after="0" w:line="240" w:lineRule="auto"/>
        <w:ind w:firstLine="709"/>
        <w:jc w:val="both"/>
      </w:pPr>
    </w:p>
    <w:p w:rsidR="001A1E83" w:rsidRDefault="001A1E83" w:rsidP="00AF0E8D">
      <w:pPr>
        <w:pStyle w:val="12"/>
        <w:shd w:val="clear" w:color="auto" w:fill="auto"/>
        <w:spacing w:after="0" w:line="240" w:lineRule="auto"/>
        <w:ind w:firstLine="709"/>
        <w:jc w:val="both"/>
      </w:pPr>
    </w:p>
    <w:p w:rsidR="00BA13A3" w:rsidRDefault="00BA13A3" w:rsidP="00AF0E8D">
      <w:pPr>
        <w:pStyle w:val="12"/>
        <w:shd w:val="clear" w:color="auto" w:fill="auto"/>
        <w:spacing w:after="0" w:line="240" w:lineRule="auto"/>
        <w:ind w:firstLine="709"/>
        <w:jc w:val="both"/>
      </w:pPr>
    </w:p>
    <w:p w:rsidR="00AF0E8D" w:rsidRDefault="00AF0E8D" w:rsidP="00AF0E8D">
      <w:pPr>
        <w:pStyle w:val="12"/>
        <w:shd w:val="clear" w:color="auto" w:fill="auto"/>
        <w:spacing w:after="0" w:line="240" w:lineRule="auto"/>
        <w:ind w:firstLine="709"/>
        <w:jc w:val="both"/>
      </w:pPr>
      <w:r>
        <w:t>Ссудный счет (счет по учету ссудной задолженности) открывается для целей отражения задолженности заемщика банка по выданным ссудам и является способом бухгалтерского учета денежных средств, не предназначен для расчетных операций. Ссудные счета не являются банковскими счетами и используются для отражения в балансе банка образования и погашения ссудной задолженности, то есть операций по предоставлению заемщикам и возврату ими денежных средств (кредитов) в соответствии с заключенными кредитными договорами.</w:t>
      </w:r>
    </w:p>
    <w:p w:rsidR="00300D5B" w:rsidRPr="001A0406" w:rsidRDefault="00125FA3" w:rsidP="00AF0E8D">
      <w:pPr>
        <w:pStyle w:val="12"/>
        <w:shd w:val="clear" w:color="auto" w:fill="auto"/>
        <w:spacing w:after="0" w:line="240" w:lineRule="auto"/>
        <w:ind w:firstLine="709"/>
        <w:jc w:val="both"/>
        <w:rPr>
          <w:rFonts w:ascii="Calibri" w:hAnsi="Calibri" w:cs="Calibri"/>
          <w:b/>
        </w:rPr>
      </w:pPr>
      <w:r w:rsidRPr="001A0406">
        <w:rPr>
          <w:b/>
        </w:rPr>
        <w:t>Счет зарплатной карты, как правило, текущий. Однако, если договоро</w:t>
      </w:r>
      <w:r w:rsidR="00BC1F90" w:rsidRPr="001A0406">
        <w:rPr>
          <w:b/>
        </w:rPr>
        <w:t>м</w:t>
      </w:r>
      <w:r w:rsidRPr="001A0406">
        <w:rPr>
          <w:b/>
        </w:rPr>
        <w:t xml:space="preserve"> </w:t>
      </w:r>
      <w:r w:rsidR="00BC1F90" w:rsidRPr="001A0406">
        <w:rPr>
          <w:b/>
        </w:rPr>
        <w:t>с банком предусмотрено начисление процентов по денежным средствам находящимся на зарплатной карте, то счет такой зарплатной карты является депозитным</w:t>
      </w:r>
      <w:r w:rsidR="00BC1F90" w:rsidRPr="001A0406">
        <w:rPr>
          <w:rFonts w:ascii="Calibri" w:hAnsi="Calibri" w:cs="Calibri"/>
          <w:b/>
        </w:rPr>
        <w:t>.</w:t>
      </w:r>
    </w:p>
    <w:p w:rsidR="00BC1F90" w:rsidRDefault="001A0406" w:rsidP="00AF0E8D">
      <w:pPr>
        <w:pStyle w:val="12"/>
        <w:shd w:val="clear" w:color="auto" w:fill="auto"/>
        <w:spacing w:after="0" w:line="240" w:lineRule="auto"/>
        <w:ind w:firstLine="709"/>
        <w:jc w:val="both"/>
        <w:rPr>
          <w:b/>
        </w:rPr>
      </w:pPr>
      <w:r w:rsidRPr="001A0406">
        <w:rPr>
          <w:b/>
        </w:rPr>
        <w:t>Пенсионные счета, счета пенсионной карты являются депозитными счетами, поскольку по данным счетам предусмотрено   начисление процентов</w:t>
      </w:r>
      <w:r>
        <w:rPr>
          <w:b/>
        </w:rPr>
        <w:t>.</w:t>
      </w:r>
    </w:p>
    <w:p w:rsidR="001A0406" w:rsidRDefault="00384B5F" w:rsidP="00AF0E8D">
      <w:pPr>
        <w:pStyle w:val="12"/>
        <w:shd w:val="clear" w:color="auto" w:fill="auto"/>
        <w:spacing w:after="0" w:line="240" w:lineRule="auto"/>
        <w:ind w:firstLine="709"/>
        <w:jc w:val="both"/>
        <w:rPr>
          <w:b/>
        </w:rPr>
      </w:pPr>
      <w:r w:rsidRPr="00384B5F">
        <w:rPr>
          <w:b/>
        </w:rPr>
        <w:t>Счета кредитных карт являются текущими.</w:t>
      </w:r>
    </w:p>
    <w:p w:rsidR="00350F7E" w:rsidRDefault="00350F7E" w:rsidP="00350F7E">
      <w:pPr>
        <w:widowControl w:val="0"/>
        <w:autoSpaceDE w:val="0"/>
        <w:autoSpaceDN w:val="0"/>
        <w:adjustRightInd w:val="0"/>
        <w:ind w:firstLine="708"/>
        <w:jc w:val="both"/>
        <w:rPr>
          <w:sz w:val="28"/>
          <w:szCs w:val="28"/>
        </w:rPr>
      </w:pPr>
      <w:r w:rsidRPr="00350F7E">
        <w:rPr>
          <w:sz w:val="28"/>
          <w:szCs w:val="28"/>
        </w:rPr>
        <w:t>Если по состоянию на отчетную дату имеется задолженность по зарплатной карте с установленным лимитом овердрафта, то в графе 6 «Остаток на счете» указывается размер задолженности по состоянию на отчетную дату.</w:t>
      </w:r>
    </w:p>
    <w:p w:rsidR="00E01957" w:rsidRPr="00AD65AB" w:rsidRDefault="00E01957" w:rsidP="00350F7E">
      <w:pPr>
        <w:widowControl w:val="0"/>
        <w:autoSpaceDE w:val="0"/>
        <w:autoSpaceDN w:val="0"/>
        <w:adjustRightInd w:val="0"/>
        <w:ind w:firstLine="708"/>
        <w:jc w:val="both"/>
        <w:rPr>
          <w:sz w:val="28"/>
          <w:szCs w:val="28"/>
        </w:rPr>
      </w:pPr>
      <w:r w:rsidRPr="00AD65AB">
        <w:rPr>
          <w:sz w:val="28"/>
          <w:szCs w:val="28"/>
        </w:rPr>
        <w:t>В графе 6 «Остаток на счете» по кредитной карте указываются денежные средства по состоянию на отчетную дату:</w:t>
      </w:r>
    </w:p>
    <w:p w:rsidR="00E01957" w:rsidRPr="00AD65AB" w:rsidRDefault="00E01957" w:rsidP="00350F7E">
      <w:pPr>
        <w:widowControl w:val="0"/>
        <w:autoSpaceDE w:val="0"/>
        <w:autoSpaceDN w:val="0"/>
        <w:adjustRightInd w:val="0"/>
        <w:ind w:firstLine="708"/>
        <w:jc w:val="both"/>
        <w:rPr>
          <w:sz w:val="28"/>
          <w:szCs w:val="28"/>
        </w:rPr>
      </w:pPr>
      <w:r w:rsidRPr="00AD65AB">
        <w:rPr>
          <w:sz w:val="28"/>
          <w:szCs w:val="28"/>
        </w:rPr>
        <w:lastRenderedPageBreak/>
        <w:t>- кредитный лимит карты</w:t>
      </w:r>
      <w:r w:rsidR="00F57720" w:rsidRPr="00AD65AB">
        <w:rPr>
          <w:sz w:val="28"/>
          <w:szCs w:val="28"/>
        </w:rPr>
        <w:t xml:space="preserve"> (при отсутствии задолженности по кредитной карте)</w:t>
      </w:r>
      <w:r w:rsidRPr="00AD65AB">
        <w:rPr>
          <w:sz w:val="28"/>
          <w:szCs w:val="28"/>
        </w:rPr>
        <w:t>;</w:t>
      </w:r>
    </w:p>
    <w:p w:rsidR="00E01957" w:rsidRPr="00AD65AB" w:rsidRDefault="00E01957" w:rsidP="00350F7E">
      <w:pPr>
        <w:widowControl w:val="0"/>
        <w:autoSpaceDE w:val="0"/>
        <w:autoSpaceDN w:val="0"/>
        <w:adjustRightInd w:val="0"/>
        <w:ind w:firstLine="708"/>
        <w:jc w:val="both"/>
        <w:rPr>
          <w:sz w:val="28"/>
          <w:szCs w:val="28"/>
        </w:rPr>
      </w:pPr>
      <w:r w:rsidRPr="00AD65AB">
        <w:rPr>
          <w:sz w:val="28"/>
          <w:szCs w:val="28"/>
        </w:rPr>
        <w:t>- разница между кредитным лимитом и использованными средствами</w:t>
      </w:r>
      <w:r w:rsidR="00535B4D" w:rsidRPr="00AD65AB">
        <w:rPr>
          <w:sz w:val="28"/>
          <w:szCs w:val="28"/>
        </w:rPr>
        <w:t xml:space="preserve"> кредитного лимита</w:t>
      </w:r>
      <w:r w:rsidRPr="00AD65AB">
        <w:rPr>
          <w:sz w:val="28"/>
          <w:szCs w:val="28"/>
        </w:rPr>
        <w:t>;</w:t>
      </w:r>
    </w:p>
    <w:p w:rsidR="00E01957" w:rsidRPr="00AD65AB" w:rsidRDefault="00E01957" w:rsidP="00350F7E">
      <w:pPr>
        <w:widowControl w:val="0"/>
        <w:autoSpaceDE w:val="0"/>
        <w:autoSpaceDN w:val="0"/>
        <w:adjustRightInd w:val="0"/>
        <w:ind w:firstLine="708"/>
        <w:jc w:val="both"/>
        <w:rPr>
          <w:sz w:val="28"/>
          <w:szCs w:val="28"/>
        </w:rPr>
      </w:pPr>
      <w:r w:rsidRPr="00AD65AB">
        <w:rPr>
          <w:sz w:val="28"/>
          <w:szCs w:val="28"/>
        </w:rPr>
        <w:t>- задолженность по кредитной карте.</w:t>
      </w:r>
    </w:p>
    <w:p w:rsidR="00AE4E0F" w:rsidRPr="00AE4E0F" w:rsidRDefault="00350F7E" w:rsidP="00A2770A">
      <w:pPr>
        <w:widowControl w:val="0"/>
        <w:autoSpaceDE w:val="0"/>
        <w:autoSpaceDN w:val="0"/>
        <w:adjustRightInd w:val="0"/>
        <w:ind w:firstLine="708"/>
        <w:jc w:val="both"/>
        <w:rPr>
          <w:sz w:val="28"/>
          <w:szCs w:val="28"/>
        </w:rPr>
      </w:pPr>
      <w:r w:rsidRPr="00AD65AB">
        <w:rPr>
          <w:sz w:val="28"/>
          <w:szCs w:val="28"/>
        </w:rPr>
        <w:t>В том случае, если задолженность по карте составляет более 100-кратного размера минимальной оплаты труда, установленного на отчетную дату</w:t>
      </w:r>
      <w:r w:rsidR="00AE4E0F" w:rsidRPr="00AD65AB">
        <w:rPr>
          <w:sz w:val="28"/>
          <w:szCs w:val="28"/>
        </w:rPr>
        <w:t xml:space="preserve"> (более 520 500 рублей), то возникшее в этой связи обязательство необходимо </w:t>
      </w:r>
      <w:r w:rsidR="00840E93" w:rsidRPr="00AD65AB">
        <w:rPr>
          <w:sz w:val="28"/>
          <w:szCs w:val="28"/>
        </w:rPr>
        <w:t xml:space="preserve">также </w:t>
      </w:r>
      <w:r w:rsidR="00AE4E0F" w:rsidRPr="00AD65AB">
        <w:rPr>
          <w:sz w:val="28"/>
          <w:szCs w:val="28"/>
        </w:rPr>
        <w:t xml:space="preserve">указать в </w:t>
      </w:r>
      <w:hyperlink r:id="rId23" w:history="1">
        <w:r w:rsidR="00AE4E0F" w:rsidRPr="00AD65AB">
          <w:rPr>
            <w:sz w:val="28"/>
            <w:szCs w:val="28"/>
          </w:rPr>
          <w:t>подразделе 5.2</w:t>
        </w:r>
      </w:hyperlink>
      <w:r w:rsidR="00AE4E0F" w:rsidRPr="00AD65AB">
        <w:rPr>
          <w:sz w:val="28"/>
          <w:szCs w:val="28"/>
        </w:rPr>
        <w:t xml:space="preserve"> справки.</w:t>
      </w:r>
    </w:p>
    <w:p w:rsidR="00350F7E" w:rsidRPr="00AE4E0F" w:rsidRDefault="00AE4E0F" w:rsidP="00804C34">
      <w:pPr>
        <w:autoSpaceDE w:val="0"/>
        <w:autoSpaceDN w:val="0"/>
        <w:adjustRightInd w:val="0"/>
        <w:ind w:firstLine="708"/>
        <w:jc w:val="both"/>
        <w:rPr>
          <w:i/>
          <w:sz w:val="28"/>
          <w:szCs w:val="28"/>
        </w:rPr>
      </w:pPr>
      <w:r w:rsidRPr="00AE4E0F">
        <w:rPr>
          <w:i/>
          <w:sz w:val="28"/>
          <w:szCs w:val="28"/>
        </w:rPr>
        <w:t>Справочно. П</w:t>
      </w:r>
      <w:r w:rsidR="00350F7E" w:rsidRPr="00AE4E0F">
        <w:rPr>
          <w:i/>
          <w:sz w:val="28"/>
          <w:szCs w:val="28"/>
        </w:rPr>
        <w:t xml:space="preserve">о состоянию на 31 декабря 2013 года  </w:t>
      </w:r>
      <w:r w:rsidR="00AD65AB">
        <w:rPr>
          <w:i/>
          <w:sz w:val="28"/>
          <w:szCs w:val="28"/>
        </w:rPr>
        <w:t xml:space="preserve">в соответствии со статьей 1 Федерального закона </w:t>
      </w:r>
      <w:r w:rsidR="00804C34">
        <w:rPr>
          <w:i/>
          <w:iCs/>
          <w:sz w:val="28"/>
          <w:szCs w:val="28"/>
        </w:rPr>
        <w:t xml:space="preserve">19.06.2000 № 82-ФЗ «О минимальном размере оплаты труда» </w:t>
      </w:r>
      <w:r w:rsidR="00350F7E" w:rsidRPr="00AE4E0F">
        <w:rPr>
          <w:i/>
          <w:sz w:val="28"/>
          <w:szCs w:val="28"/>
        </w:rPr>
        <w:t>минимальный размер оплаты труда</w:t>
      </w:r>
      <w:r w:rsidR="00804C34">
        <w:rPr>
          <w:i/>
          <w:sz w:val="28"/>
          <w:szCs w:val="28"/>
        </w:rPr>
        <w:t xml:space="preserve"> составляет </w:t>
      </w:r>
      <w:r w:rsidR="00350F7E" w:rsidRPr="00AE4E0F">
        <w:rPr>
          <w:i/>
          <w:sz w:val="28"/>
          <w:szCs w:val="28"/>
        </w:rPr>
        <w:t xml:space="preserve"> </w:t>
      </w:r>
      <w:r w:rsidRPr="00AE4E0F">
        <w:rPr>
          <w:i/>
          <w:sz w:val="28"/>
          <w:szCs w:val="28"/>
        </w:rPr>
        <w:t>–</w:t>
      </w:r>
      <w:r w:rsidR="00350F7E" w:rsidRPr="00AE4E0F">
        <w:rPr>
          <w:i/>
          <w:sz w:val="28"/>
          <w:szCs w:val="28"/>
        </w:rPr>
        <w:t xml:space="preserve"> </w:t>
      </w:r>
      <w:r w:rsidRPr="00AE4E0F">
        <w:rPr>
          <w:i/>
          <w:sz w:val="28"/>
          <w:szCs w:val="28"/>
        </w:rPr>
        <w:t xml:space="preserve">5205 </w:t>
      </w:r>
      <w:r w:rsidR="00350F7E" w:rsidRPr="00AE4E0F">
        <w:rPr>
          <w:i/>
          <w:sz w:val="28"/>
          <w:szCs w:val="28"/>
        </w:rPr>
        <w:t>рублей.</w:t>
      </w:r>
    </w:p>
    <w:p w:rsidR="00AF0E8D" w:rsidRPr="008A6337" w:rsidRDefault="00300D5B" w:rsidP="00AF0E8D">
      <w:pPr>
        <w:pStyle w:val="12"/>
        <w:shd w:val="clear" w:color="auto" w:fill="auto"/>
        <w:spacing w:after="0" w:line="240" w:lineRule="auto"/>
        <w:ind w:firstLine="709"/>
        <w:jc w:val="both"/>
      </w:pPr>
      <w:r w:rsidRPr="008A6337">
        <w:t xml:space="preserve">Для каждой зарплатной карты, пенсионной карты, кредитной карты и других видов пластиковых карт банком открывается </w:t>
      </w:r>
      <w:r w:rsidRPr="008A6337">
        <w:rPr>
          <w:b/>
        </w:rPr>
        <w:t>специальный 20-ти значный счет</w:t>
      </w:r>
      <w:r w:rsidRPr="008A6337">
        <w:t>, который указывается в графе 5 «Номер счета»</w:t>
      </w:r>
      <w:r w:rsidR="00CF54ED" w:rsidRPr="008A6337">
        <w:t>.</w:t>
      </w:r>
    </w:p>
    <w:p w:rsidR="003A305F" w:rsidRPr="008A6337" w:rsidRDefault="003A305F" w:rsidP="00AF0E8D">
      <w:pPr>
        <w:pStyle w:val="12"/>
        <w:shd w:val="clear" w:color="auto" w:fill="auto"/>
        <w:spacing w:after="0" w:line="240" w:lineRule="auto"/>
        <w:ind w:firstLine="709"/>
        <w:jc w:val="both"/>
        <w:rPr>
          <w:b/>
        </w:rPr>
      </w:pPr>
      <w:r w:rsidRPr="008A6337">
        <w:rPr>
          <w:b/>
        </w:rPr>
        <w:t>Указание в графе 5 «Номер счета» номера пластиковой карты не допускается.</w:t>
      </w:r>
    </w:p>
    <w:p w:rsidR="00BD1A19" w:rsidRDefault="001912A5" w:rsidP="001912A5">
      <w:pPr>
        <w:pStyle w:val="Default"/>
        <w:ind w:firstLine="708"/>
        <w:jc w:val="both"/>
        <w:rPr>
          <w:sz w:val="28"/>
          <w:szCs w:val="28"/>
        </w:rPr>
      </w:pPr>
      <w:r>
        <w:rPr>
          <w:sz w:val="28"/>
          <w:szCs w:val="28"/>
        </w:rPr>
        <w:t xml:space="preserve">В данном разделе подлежит указанию </w:t>
      </w:r>
      <w:r w:rsidRPr="00E00E91">
        <w:rPr>
          <w:b/>
          <w:sz w:val="28"/>
          <w:szCs w:val="28"/>
        </w:rPr>
        <w:t>и</w:t>
      </w:r>
      <w:r w:rsidR="00BD1A19" w:rsidRPr="00E00E91">
        <w:rPr>
          <w:b/>
          <w:sz w:val="28"/>
          <w:szCs w:val="28"/>
        </w:rPr>
        <w:t>нформация о наличии обезличенного металлического счета</w:t>
      </w:r>
      <w:r w:rsidR="00BD1A19" w:rsidRPr="007617C0">
        <w:rPr>
          <w:sz w:val="28"/>
          <w:szCs w:val="28"/>
        </w:rPr>
        <w:t xml:space="preserve"> (далее - ОМС) с указанием вида счета и металла в котором он открыт. Отражение граммов драгоценного металла в рублевом эквиваленте осуществляется аналогично счетам, открытым в иностранной валюте, остаток на ОМС указывается в рублях по курсу Банка России на отчетную дату (по ценам на </w:t>
      </w:r>
      <w:r w:rsidR="00BD1A19">
        <w:rPr>
          <w:sz w:val="28"/>
          <w:szCs w:val="28"/>
        </w:rPr>
        <w:t xml:space="preserve"> </w:t>
      </w:r>
      <w:r w:rsidR="00BD1A19" w:rsidRPr="007617C0">
        <w:rPr>
          <w:sz w:val="28"/>
          <w:szCs w:val="28"/>
        </w:rPr>
        <w:t>31 декабря отчетного периода).</w:t>
      </w:r>
    </w:p>
    <w:p w:rsidR="00222695" w:rsidRPr="00222695" w:rsidRDefault="00222695" w:rsidP="00222695">
      <w:pPr>
        <w:widowControl w:val="0"/>
        <w:autoSpaceDE w:val="0"/>
        <w:autoSpaceDN w:val="0"/>
        <w:adjustRightInd w:val="0"/>
        <w:ind w:firstLine="540"/>
        <w:jc w:val="both"/>
        <w:rPr>
          <w:sz w:val="28"/>
          <w:szCs w:val="28"/>
        </w:rPr>
      </w:pPr>
      <w:r w:rsidRPr="00222695">
        <w:rPr>
          <w:sz w:val="28"/>
          <w:szCs w:val="28"/>
        </w:rPr>
        <w:t xml:space="preserve">В случае наличия </w:t>
      </w:r>
      <w:r w:rsidRPr="00222695">
        <w:rPr>
          <w:b/>
          <w:sz w:val="28"/>
          <w:szCs w:val="28"/>
        </w:rPr>
        <w:t>долгосрочного вклада с отложенным сроком получения процентов</w:t>
      </w:r>
      <w:r w:rsidRPr="00222695">
        <w:rPr>
          <w:sz w:val="28"/>
          <w:szCs w:val="28"/>
        </w:rPr>
        <w:t xml:space="preserve"> (например, по окончании срока вклада), по которому в отчетном году  доход (проценты) не начислялись, в данном подразделе следует указывать соответствующие пояснения. Сведения по долгосрочным вкладам вносятся в справку по фактическому поступлению средств в отчетном периоде.</w:t>
      </w:r>
    </w:p>
    <w:p w:rsidR="002A163D" w:rsidRDefault="002A163D" w:rsidP="00B53924">
      <w:pPr>
        <w:pStyle w:val="31"/>
        <w:shd w:val="clear" w:color="auto" w:fill="auto"/>
        <w:tabs>
          <w:tab w:val="left" w:pos="274"/>
        </w:tabs>
        <w:spacing w:before="0" w:after="0" w:line="240" w:lineRule="auto"/>
        <w:ind w:left="1077" w:firstLine="0"/>
        <w:rPr>
          <w:rFonts w:ascii="Times New Roman" w:hAnsi="Times New Roman" w:cs="Times New Roman"/>
          <w:b/>
          <w:bCs/>
          <w:sz w:val="28"/>
          <w:szCs w:val="28"/>
        </w:rPr>
      </w:pPr>
    </w:p>
    <w:p w:rsidR="00D645EF" w:rsidRDefault="00B53924" w:rsidP="008A6337">
      <w:pPr>
        <w:pStyle w:val="31"/>
        <w:shd w:val="clear" w:color="auto" w:fill="auto"/>
        <w:tabs>
          <w:tab w:val="left" w:pos="274"/>
        </w:tabs>
        <w:spacing w:before="0" w:after="0" w:line="240" w:lineRule="auto"/>
        <w:ind w:left="1077" w:firstLine="0"/>
        <w:rPr>
          <w:b/>
          <w:sz w:val="28"/>
          <w:szCs w:val="28"/>
        </w:rPr>
      </w:pPr>
      <w:r w:rsidRPr="00A06AA6">
        <w:rPr>
          <w:rFonts w:ascii="Times New Roman" w:hAnsi="Times New Roman" w:cs="Times New Roman"/>
          <w:b/>
          <w:bCs/>
          <w:sz w:val="28"/>
          <w:szCs w:val="28"/>
        </w:rPr>
        <w:t xml:space="preserve">Заполнение </w:t>
      </w:r>
      <w:r>
        <w:rPr>
          <w:rFonts w:ascii="Times New Roman" w:hAnsi="Times New Roman" w:cs="Times New Roman"/>
          <w:b/>
          <w:bCs/>
          <w:sz w:val="28"/>
          <w:szCs w:val="28"/>
        </w:rPr>
        <w:t xml:space="preserve">раздела </w:t>
      </w:r>
      <w:r w:rsidRPr="00B53924">
        <w:rPr>
          <w:rFonts w:ascii="Times New Roman" w:hAnsi="Times New Roman" w:cs="Times New Roman"/>
          <w:b/>
          <w:bCs/>
          <w:sz w:val="28"/>
          <w:szCs w:val="28"/>
        </w:rPr>
        <w:t>4</w:t>
      </w:r>
      <w:r>
        <w:rPr>
          <w:rFonts w:ascii="Times New Roman" w:hAnsi="Times New Roman" w:cs="Times New Roman"/>
          <w:b/>
          <w:bCs/>
          <w:sz w:val="28"/>
          <w:szCs w:val="28"/>
        </w:rPr>
        <w:t xml:space="preserve"> </w:t>
      </w:r>
      <w:r w:rsidRPr="005657EB">
        <w:rPr>
          <w:rFonts w:ascii="Times New Roman" w:hAnsi="Times New Roman" w:cs="Times New Roman"/>
          <w:b/>
          <w:bCs/>
          <w:sz w:val="28"/>
          <w:szCs w:val="28"/>
        </w:rPr>
        <w:t>«Сведения о</w:t>
      </w:r>
      <w:r w:rsidRPr="00B53924">
        <w:rPr>
          <w:rFonts w:ascii="Times New Roman" w:hAnsi="Times New Roman" w:cs="Times New Roman"/>
          <w:b/>
          <w:bCs/>
          <w:sz w:val="28"/>
          <w:szCs w:val="28"/>
        </w:rPr>
        <w:t xml:space="preserve"> ценных бумагах</w:t>
      </w:r>
      <w:r w:rsidRPr="005657EB">
        <w:rPr>
          <w:rFonts w:ascii="Times New Roman" w:hAnsi="Times New Roman" w:cs="Times New Roman"/>
          <w:b/>
          <w:bCs/>
          <w:sz w:val="28"/>
          <w:szCs w:val="28"/>
        </w:rPr>
        <w:t>»</w:t>
      </w:r>
    </w:p>
    <w:p w:rsidR="00AA6B1C" w:rsidRPr="003078E5" w:rsidRDefault="00AA6B1C" w:rsidP="00AA6B1C">
      <w:pPr>
        <w:pStyle w:val="a3"/>
        <w:spacing w:before="0" w:beforeAutospacing="0" w:after="0" w:afterAutospacing="0"/>
        <w:ind w:firstLine="540"/>
        <w:jc w:val="both"/>
        <w:rPr>
          <w:sz w:val="28"/>
          <w:szCs w:val="28"/>
        </w:rPr>
      </w:pPr>
      <w:r w:rsidRPr="003078E5">
        <w:rPr>
          <w:sz w:val="28"/>
          <w:szCs w:val="28"/>
        </w:rPr>
        <w:t>При заполнении данного раздела необходимо учитывать следующее.</w:t>
      </w:r>
    </w:p>
    <w:p w:rsidR="00875080" w:rsidRPr="00875080" w:rsidRDefault="00AA6B1C" w:rsidP="00875080">
      <w:pPr>
        <w:pStyle w:val="a3"/>
        <w:spacing w:before="0" w:beforeAutospacing="0" w:after="0" w:afterAutospacing="0"/>
        <w:ind w:firstLine="540"/>
        <w:jc w:val="both"/>
        <w:rPr>
          <w:bCs/>
          <w:sz w:val="28"/>
          <w:szCs w:val="28"/>
        </w:rPr>
      </w:pPr>
      <w:r w:rsidRPr="00875080">
        <w:rPr>
          <w:sz w:val="28"/>
          <w:szCs w:val="28"/>
        </w:rPr>
        <w:t>Видами ценных бумаг являются</w:t>
      </w:r>
      <w:r w:rsidR="00875080" w:rsidRPr="00875080">
        <w:rPr>
          <w:sz w:val="28"/>
          <w:szCs w:val="28"/>
        </w:rPr>
        <w:t>:</w:t>
      </w:r>
      <w:r w:rsidRPr="00875080">
        <w:rPr>
          <w:sz w:val="28"/>
          <w:szCs w:val="28"/>
        </w:rPr>
        <w:t xml:space="preserve"> </w:t>
      </w:r>
      <w:r w:rsidR="00875080" w:rsidRPr="00875080">
        <w:rPr>
          <w:bCs/>
          <w:sz w:val="28"/>
          <w:szCs w:val="28"/>
        </w:rPr>
        <w:t>государственная облигация, облигация, вексель, чек, депозитный и сберегательный сертификаты, банковская сберегательная книжка на предъявителя, коносамент, акция, приватизационные ценные бумаги, инвестиционный пай, закладная и другие документы, которые законами о ценных бумагах или в установленном ими порядке отнесены к числу ценных бумаг (статья 143 Гражданского кодекса Российской Федерации).</w:t>
      </w:r>
    </w:p>
    <w:p w:rsidR="00875080" w:rsidRPr="003078E5" w:rsidRDefault="00875080" w:rsidP="00875080">
      <w:pPr>
        <w:pStyle w:val="a3"/>
        <w:spacing w:before="0" w:beforeAutospacing="0" w:after="0" w:afterAutospacing="0"/>
        <w:ind w:firstLine="540"/>
        <w:jc w:val="both"/>
        <w:rPr>
          <w:sz w:val="28"/>
          <w:szCs w:val="28"/>
        </w:rPr>
      </w:pPr>
      <w:r w:rsidRPr="003078E5">
        <w:rPr>
          <w:sz w:val="28"/>
          <w:szCs w:val="28"/>
        </w:rPr>
        <w:t>Акция - подтверждение права на долю в капитале (праве на получение части прибыли, право на участие в управлении, право на получение части стоимости имущества эмитента при его ликвидации).</w:t>
      </w:r>
    </w:p>
    <w:p w:rsidR="00AA6B1C" w:rsidRPr="00741B4F" w:rsidRDefault="00AA6B1C" w:rsidP="00AA6B1C">
      <w:pPr>
        <w:pStyle w:val="a3"/>
        <w:spacing w:before="0" w:beforeAutospacing="0" w:after="0" w:afterAutospacing="0"/>
        <w:ind w:firstLine="540"/>
        <w:jc w:val="both"/>
        <w:rPr>
          <w:sz w:val="28"/>
          <w:szCs w:val="28"/>
        </w:rPr>
      </w:pPr>
      <w:r w:rsidRPr="00741B4F">
        <w:rPr>
          <w:sz w:val="28"/>
          <w:szCs w:val="28"/>
        </w:rPr>
        <w:t xml:space="preserve">Обращаем внимание, что </w:t>
      </w:r>
      <w:r w:rsidR="00BF5F59" w:rsidRPr="00741B4F">
        <w:rPr>
          <w:sz w:val="28"/>
          <w:szCs w:val="28"/>
        </w:rPr>
        <w:t xml:space="preserve">гражданский </w:t>
      </w:r>
      <w:r w:rsidRPr="00741B4F">
        <w:rPr>
          <w:sz w:val="28"/>
          <w:szCs w:val="28"/>
        </w:rPr>
        <w:t xml:space="preserve">служащий </w:t>
      </w:r>
      <w:r w:rsidR="00E50C75" w:rsidRPr="00741B4F">
        <w:rPr>
          <w:sz w:val="28"/>
          <w:szCs w:val="28"/>
        </w:rPr>
        <w:t xml:space="preserve">(работник) </w:t>
      </w:r>
      <w:r w:rsidRPr="00741B4F">
        <w:rPr>
          <w:sz w:val="28"/>
          <w:szCs w:val="28"/>
        </w:rPr>
        <w:t xml:space="preserve">может владеть ценными бумагами, </w:t>
      </w:r>
      <w:r w:rsidR="006B0888" w:rsidRPr="00741B4F">
        <w:rPr>
          <w:sz w:val="28"/>
          <w:szCs w:val="28"/>
        </w:rPr>
        <w:t>(</w:t>
      </w:r>
      <w:r w:rsidRPr="00741B4F">
        <w:rPr>
          <w:sz w:val="28"/>
          <w:szCs w:val="28"/>
        </w:rPr>
        <w:t>акциями</w:t>
      </w:r>
      <w:r w:rsidR="006B0888" w:rsidRPr="00741B4F">
        <w:rPr>
          <w:sz w:val="28"/>
          <w:szCs w:val="28"/>
        </w:rPr>
        <w:t xml:space="preserve">, </w:t>
      </w:r>
      <w:r w:rsidRPr="00741B4F">
        <w:rPr>
          <w:sz w:val="28"/>
          <w:szCs w:val="28"/>
        </w:rPr>
        <w:t>долями участия, паями в уставных (складочных) капиталах организаций), если это не приводит к конфликту интересов.</w:t>
      </w:r>
    </w:p>
    <w:p w:rsidR="00C86344" w:rsidRPr="00741B4F" w:rsidRDefault="00C86344" w:rsidP="00C86344">
      <w:pPr>
        <w:widowControl w:val="0"/>
        <w:autoSpaceDE w:val="0"/>
        <w:autoSpaceDN w:val="0"/>
        <w:adjustRightInd w:val="0"/>
        <w:ind w:firstLine="540"/>
        <w:jc w:val="both"/>
        <w:rPr>
          <w:sz w:val="28"/>
          <w:szCs w:val="28"/>
        </w:rPr>
      </w:pPr>
      <w:r w:rsidRPr="00741B4F">
        <w:rPr>
          <w:sz w:val="28"/>
          <w:szCs w:val="28"/>
        </w:rPr>
        <w:t>В случае если владение гражданским служащим (работником) приносящими доход ценными бумагами (акциями, долями участия в уставных капиталах организаций и др.) может привести к конфликту интересов (ситуация, при которой прямая или косвенная личная заинтересованность гражданского служащего</w:t>
      </w:r>
      <w:r w:rsidR="00E50C75" w:rsidRPr="00741B4F">
        <w:rPr>
          <w:sz w:val="28"/>
          <w:szCs w:val="28"/>
        </w:rPr>
        <w:t xml:space="preserve"> </w:t>
      </w:r>
      <w:r w:rsidR="00E50C75" w:rsidRPr="00741B4F">
        <w:rPr>
          <w:sz w:val="28"/>
          <w:szCs w:val="28"/>
        </w:rPr>
        <w:lastRenderedPageBreak/>
        <w:t>(работника)</w:t>
      </w:r>
      <w:r w:rsidRPr="00741B4F">
        <w:rPr>
          <w:sz w:val="28"/>
          <w:szCs w:val="28"/>
        </w:rPr>
        <w:t xml:space="preserve">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w:t>
      </w:r>
      <w:r w:rsidR="00E50C75" w:rsidRPr="00741B4F">
        <w:rPr>
          <w:sz w:val="28"/>
          <w:szCs w:val="28"/>
        </w:rPr>
        <w:t xml:space="preserve">(работника) </w:t>
      </w:r>
      <w:r w:rsidRPr="00741B4F">
        <w:rPr>
          <w:sz w:val="28"/>
          <w:szCs w:val="28"/>
        </w:rPr>
        <w:t xml:space="preserve">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гражданским </w:t>
      </w:r>
      <w:hyperlink r:id="rId24" w:history="1">
        <w:r w:rsidRPr="00741B4F">
          <w:rPr>
            <w:sz w:val="28"/>
            <w:szCs w:val="28"/>
          </w:rPr>
          <w:t>законодательством</w:t>
        </w:r>
      </w:hyperlink>
      <w:r w:rsidRPr="00741B4F">
        <w:rPr>
          <w:sz w:val="28"/>
          <w:szCs w:val="28"/>
        </w:rPr>
        <w:t xml:space="preserve"> Российской Федерации.</w:t>
      </w:r>
      <w:r w:rsidR="0085655D" w:rsidRPr="00741B4F">
        <w:rPr>
          <w:sz w:val="28"/>
          <w:szCs w:val="28"/>
        </w:rPr>
        <w:t xml:space="preserve"> </w:t>
      </w:r>
      <w:r w:rsidRPr="00741B4F">
        <w:rPr>
          <w:sz w:val="28"/>
          <w:szCs w:val="28"/>
        </w:rPr>
        <w:t>В этом случае гражданскому служащему (работнику) рекомендуется представить документальное подтверждение соблюдения соответствующих правил законодательства Российской Федерации, а также отразить в справке реквизиты соответствующего договора во избежание возможных претензий в случае проверки представленных сведений.</w:t>
      </w:r>
    </w:p>
    <w:p w:rsidR="00B2779C" w:rsidRPr="00741B4F" w:rsidRDefault="00B2779C" w:rsidP="00B2779C">
      <w:pPr>
        <w:widowControl w:val="0"/>
        <w:autoSpaceDE w:val="0"/>
        <w:autoSpaceDN w:val="0"/>
        <w:adjustRightInd w:val="0"/>
        <w:ind w:firstLine="540"/>
        <w:jc w:val="both"/>
        <w:rPr>
          <w:b/>
          <w:sz w:val="28"/>
          <w:szCs w:val="28"/>
        </w:rPr>
      </w:pPr>
      <w:r w:rsidRPr="00741B4F">
        <w:rPr>
          <w:b/>
          <w:sz w:val="28"/>
          <w:szCs w:val="28"/>
        </w:rPr>
        <w:t>В случае отсутствия дохода от ценных бумаг (акций, долей участия в коммерческих организациях и др.) рекомендуется дать соответствующее пояснение в данном подразделе справки.</w:t>
      </w:r>
    </w:p>
    <w:p w:rsidR="00D645EF" w:rsidRPr="00741B4F" w:rsidRDefault="0085655D" w:rsidP="0085655D">
      <w:pPr>
        <w:widowControl w:val="0"/>
        <w:autoSpaceDE w:val="0"/>
        <w:autoSpaceDN w:val="0"/>
        <w:adjustRightInd w:val="0"/>
        <w:ind w:firstLine="540"/>
        <w:jc w:val="both"/>
        <w:rPr>
          <w:rStyle w:val="ad"/>
          <w:rFonts w:ascii="Times New Roman" w:hAnsi="Times New Roman" w:cs="Times New Roman"/>
          <w:color w:val="000000"/>
          <w:sz w:val="28"/>
          <w:szCs w:val="28"/>
        </w:rPr>
      </w:pPr>
      <w:r w:rsidRPr="00741B4F">
        <w:rPr>
          <w:sz w:val="28"/>
          <w:szCs w:val="28"/>
        </w:rPr>
        <w:t xml:space="preserve">Если в отчетном периоде ценные бумаги (акции, доли участия в уставных капиталах организаций и др.) были проданы, то доход от продажи данных ценных бумаг следует отразить в строке 7 </w:t>
      </w:r>
      <w:r w:rsidRPr="00741B4F">
        <w:rPr>
          <w:rStyle w:val="ad"/>
          <w:rFonts w:ascii="Times New Roman" w:hAnsi="Times New Roman" w:cs="Times New Roman"/>
          <w:color w:val="000000"/>
          <w:sz w:val="28"/>
          <w:szCs w:val="28"/>
          <w:u w:val="single"/>
        </w:rPr>
        <w:t>«Иные доходы (указать вид дохода)»</w:t>
      </w:r>
      <w:r w:rsidRPr="00741B4F">
        <w:rPr>
          <w:rStyle w:val="ad"/>
          <w:rFonts w:ascii="Times New Roman" w:hAnsi="Times New Roman" w:cs="Times New Roman"/>
          <w:color w:val="000000"/>
          <w:sz w:val="28"/>
          <w:szCs w:val="28"/>
        </w:rPr>
        <w:t xml:space="preserve"> раздела 1 «Сведения о доходах».</w:t>
      </w:r>
    </w:p>
    <w:p w:rsidR="0066371B" w:rsidRPr="00741B4F" w:rsidRDefault="0066371B" w:rsidP="0085655D">
      <w:pPr>
        <w:widowControl w:val="0"/>
        <w:autoSpaceDE w:val="0"/>
        <w:autoSpaceDN w:val="0"/>
        <w:adjustRightInd w:val="0"/>
        <w:ind w:firstLine="540"/>
        <w:jc w:val="both"/>
        <w:rPr>
          <w:rStyle w:val="ad"/>
          <w:rFonts w:ascii="Times New Roman" w:hAnsi="Times New Roman" w:cs="Times New Roman"/>
          <w:color w:val="000000"/>
          <w:sz w:val="28"/>
          <w:szCs w:val="28"/>
        </w:rPr>
      </w:pPr>
      <w:r w:rsidRPr="00741B4F">
        <w:rPr>
          <w:rStyle w:val="ad"/>
          <w:rFonts w:ascii="Times New Roman" w:hAnsi="Times New Roman" w:cs="Times New Roman"/>
          <w:color w:val="000000"/>
          <w:sz w:val="28"/>
          <w:szCs w:val="28"/>
        </w:rPr>
        <w:t>Доля участия в акционерных обществах (подраздел 4.1 «Акции и иное участие в коммерческих организациях») определяется следующим образом:</w:t>
      </w:r>
    </w:p>
    <w:p w:rsidR="00555C56" w:rsidRPr="00741B4F" w:rsidRDefault="00555C56" w:rsidP="00555C56">
      <w:pPr>
        <w:autoSpaceDE w:val="0"/>
        <w:autoSpaceDN w:val="0"/>
        <w:adjustRightInd w:val="0"/>
        <w:ind w:firstLine="540"/>
        <w:rPr>
          <w:sz w:val="28"/>
          <w:szCs w:val="28"/>
        </w:rPr>
      </w:pPr>
      <w:r w:rsidRPr="00741B4F">
        <w:rPr>
          <w:sz w:val="28"/>
          <w:szCs w:val="28"/>
        </w:rPr>
        <w:t>((номинальная стоимость  одной  акции  *  количество акций)/ уставной капитал  в рублях) * 100%</w:t>
      </w:r>
    </w:p>
    <w:p w:rsidR="00D645EF" w:rsidRPr="00741B4F" w:rsidRDefault="009F2EC3" w:rsidP="00973B75">
      <w:pPr>
        <w:widowControl w:val="0"/>
        <w:autoSpaceDE w:val="0"/>
        <w:autoSpaceDN w:val="0"/>
        <w:adjustRightInd w:val="0"/>
        <w:ind w:firstLine="540"/>
        <w:jc w:val="both"/>
        <w:rPr>
          <w:sz w:val="28"/>
          <w:szCs w:val="28"/>
        </w:rPr>
      </w:pPr>
      <w:r w:rsidRPr="00741B4F">
        <w:rPr>
          <w:sz w:val="28"/>
          <w:szCs w:val="28"/>
        </w:rPr>
        <w:t>Сведения о суммарной декларированной стоимост</w:t>
      </w:r>
      <w:r w:rsidR="00D408C8" w:rsidRPr="00741B4F">
        <w:rPr>
          <w:sz w:val="28"/>
          <w:szCs w:val="28"/>
        </w:rPr>
        <w:t>и</w:t>
      </w:r>
      <w:r w:rsidRPr="00741B4F">
        <w:rPr>
          <w:sz w:val="28"/>
          <w:szCs w:val="28"/>
        </w:rPr>
        <w:t xml:space="preserve"> ценных бумаг, включая доли участия в коммерческих организациях (Итого по разделу 4 «Сведения о ценных бумагах»), определяется следующим образом:</w:t>
      </w:r>
    </w:p>
    <w:p w:rsidR="00A575DB" w:rsidRDefault="00E002AF" w:rsidP="008A6337">
      <w:pPr>
        <w:widowControl w:val="0"/>
        <w:autoSpaceDE w:val="0"/>
        <w:autoSpaceDN w:val="0"/>
        <w:adjustRightInd w:val="0"/>
        <w:ind w:firstLine="540"/>
        <w:jc w:val="both"/>
        <w:rPr>
          <w:sz w:val="26"/>
          <w:szCs w:val="26"/>
        </w:rPr>
      </w:pPr>
      <w:r w:rsidRPr="00741B4F">
        <w:rPr>
          <w:sz w:val="28"/>
          <w:szCs w:val="28"/>
        </w:rPr>
        <w:t>(количество акций * номинальная стоимость одной  акции) + (</w:t>
      </w:r>
      <w:r w:rsidR="00AD321F" w:rsidRPr="00741B4F">
        <w:rPr>
          <w:sz w:val="28"/>
          <w:szCs w:val="28"/>
        </w:rPr>
        <w:t xml:space="preserve">доля участия </w:t>
      </w:r>
      <w:r w:rsidR="00AD321F" w:rsidRPr="00741B4F">
        <w:rPr>
          <w:bCs/>
          <w:sz w:val="28"/>
          <w:szCs w:val="28"/>
        </w:rPr>
        <w:t xml:space="preserve">в коммерческих организациях * уставной капитал) + </w:t>
      </w:r>
      <w:r w:rsidR="00AD321F" w:rsidRPr="00741B4F">
        <w:rPr>
          <w:sz w:val="28"/>
          <w:szCs w:val="28"/>
        </w:rPr>
        <w:t>общая стоимость ценных бумаг всех видов исходя из стоимости их приобретения (а если ее нельзя определить – исходя из рыночной стоимости или номинальной стоимости).</w:t>
      </w:r>
    </w:p>
    <w:p w:rsidR="00A575DB" w:rsidRPr="00A575DB" w:rsidRDefault="00A575DB" w:rsidP="00A575DB">
      <w:pPr>
        <w:ind w:firstLine="540"/>
        <w:jc w:val="both"/>
        <w:rPr>
          <w:sz w:val="28"/>
          <w:szCs w:val="28"/>
        </w:rPr>
      </w:pPr>
      <w:r w:rsidRPr="00A575DB">
        <w:rPr>
          <w:sz w:val="28"/>
          <w:szCs w:val="28"/>
        </w:rPr>
        <w:t>Информацию об уставном капитале и стоимости акций можно узнать, как правило, на официальном сайте акционерного общества, либо в информационных письмах, которые рассылаются акционерам по итогам собраний акционеров. Также в соответствии с федеральным законом «Об акционерных обществах», акционер имеет право на получение данной информации от акционерного общества, либо его региональных представителей.</w:t>
      </w:r>
    </w:p>
    <w:p w:rsidR="00F9474E" w:rsidRDefault="00F9474E">
      <w:pPr>
        <w:rPr>
          <w:b/>
          <w:sz w:val="28"/>
          <w:szCs w:val="28"/>
        </w:rPr>
      </w:pPr>
    </w:p>
    <w:p w:rsidR="00AC24F1" w:rsidRPr="00741B4F" w:rsidRDefault="00AC24F1" w:rsidP="004E51D0">
      <w:pPr>
        <w:pStyle w:val="31"/>
        <w:shd w:val="clear" w:color="auto" w:fill="auto"/>
        <w:tabs>
          <w:tab w:val="left" w:pos="274"/>
        </w:tabs>
        <w:spacing w:before="0" w:after="0" w:line="240" w:lineRule="auto"/>
        <w:ind w:firstLine="0"/>
        <w:rPr>
          <w:rStyle w:val="ab"/>
          <w:rFonts w:ascii="Times New Roman" w:hAnsi="Times New Roman" w:cs="Times New Roman"/>
          <w:sz w:val="28"/>
          <w:szCs w:val="28"/>
        </w:rPr>
      </w:pPr>
      <w:r w:rsidRPr="00741B4F">
        <w:rPr>
          <w:rFonts w:ascii="Times New Roman" w:hAnsi="Times New Roman" w:cs="Times New Roman"/>
          <w:b/>
          <w:bCs/>
          <w:sz w:val="28"/>
          <w:szCs w:val="28"/>
        </w:rPr>
        <w:t>Заполнение раздела 5 «</w:t>
      </w:r>
      <w:r w:rsidRPr="00741B4F">
        <w:rPr>
          <w:rStyle w:val="ab"/>
          <w:rFonts w:ascii="Times New Roman" w:hAnsi="Times New Roman" w:cs="Times New Roman"/>
          <w:sz w:val="28"/>
          <w:szCs w:val="28"/>
        </w:rPr>
        <w:t>Сведения об обязательствах имущественного характера»</w:t>
      </w:r>
    </w:p>
    <w:p w:rsidR="008C4024" w:rsidRPr="00741B4F" w:rsidRDefault="008C4024" w:rsidP="008C4024">
      <w:pPr>
        <w:pStyle w:val="12"/>
        <w:shd w:val="clear" w:color="auto" w:fill="auto"/>
        <w:spacing w:after="0" w:line="240" w:lineRule="auto"/>
        <w:ind w:firstLine="0"/>
        <w:jc w:val="both"/>
        <w:rPr>
          <w:rFonts w:ascii="Calibri" w:hAnsi="Calibri" w:cs="Calibri"/>
        </w:rPr>
      </w:pPr>
    </w:p>
    <w:p w:rsidR="002A6E3A" w:rsidRPr="00741B4F" w:rsidRDefault="002A6E3A" w:rsidP="004E51D0">
      <w:pPr>
        <w:pStyle w:val="12"/>
        <w:shd w:val="clear" w:color="auto" w:fill="auto"/>
        <w:spacing w:after="0" w:line="240" w:lineRule="auto"/>
        <w:ind w:firstLine="0"/>
        <w:rPr>
          <w:b/>
        </w:rPr>
      </w:pPr>
      <w:r w:rsidRPr="00741B4F">
        <w:rPr>
          <w:b/>
        </w:rPr>
        <w:t xml:space="preserve">Подраздел 5.1 </w:t>
      </w:r>
      <w:r w:rsidR="00E84C9E" w:rsidRPr="00741B4F">
        <w:rPr>
          <w:b/>
        </w:rPr>
        <w:t>«</w:t>
      </w:r>
      <w:r w:rsidRPr="00741B4F">
        <w:rPr>
          <w:b/>
        </w:rPr>
        <w:t>Объекты недвижимого имущества, находящиеся в пользовании</w:t>
      </w:r>
      <w:r w:rsidR="00E84C9E" w:rsidRPr="00741B4F">
        <w:rPr>
          <w:b/>
        </w:rPr>
        <w:t>»</w:t>
      </w:r>
      <w:r w:rsidRPr="00741B4F">
        <w:rPr>
          <w:b/>
        </w:rPr>
        <w:t>.</w:t>
      </w:r>
    </w:p>
    <w:p w:rsidR="002A6E3A" w:rsidRPr="00741B4F" w:rsidRDefault="002A6E3A" w:rsidP="002A6E3A">
      <w:pPr>
        <w:pStyle w:val="12"/>
        <w:shd w:val="clear" w:color="auto" w:fill="auto"/>
        <w:spacing w:after="0" w:line="240" w:lineRule="auto"/>
        <w:ind w:firstLine="709"/>
        <w:jc w:val="both"/>
      </w:pPr>
      <w:r w:rsidRPr="00741B4F">
        <w:t xml:space="preserve">Указывается недвижимое имущество (муниципальное, ведомственное, арендованное и т.п.), находящееся во временном </w:t>
      </w:r>
      <w:r w:rsidR="00E84C9E" w:rsidRPr="00741B4F">
        <w:t xml:space="preserve">(или бессрочном) </w:t>
      </w:r>
      <w:r w:rsidRPr="00741B4F">
        <w:t>пользовании (</w:t>
      </w:r>
      <w:r w:rsidRPr="00741B4F">
        <w:rPr>
          <w:b/>
        </w:rPr>
        <w:t>не в собственности</w:t>
      </w:r>
      <w:r w:rsidRPr="00741B4F">
        <w:t xml:space="preserve">) </w:t>
      </w:r>
      <w:r w:rsidR="00E84C9E" w:rsidRPr="00741B4F">
        <w:t xml:space="preserve">гражданского </w:t>
      </w:r>
      <w:r w:rsidRPr="00741B4F">
        <w:t>служащего</w:t>
      </w:r>
      <w:r w:rsidR="00E84C9E" w:rsidRPr="00741B4F">
        <w:t xml:space="preserve"> (работника)</w:t>
      </w:r>
      <w:r w:rsidRPr="00741B4F">
        <w:t>, а также основание пользования (</w:t>
      </w:r>
      <w:r w:rsidR="00154698">
        <w:t xml:space="preserve">договор социального найма, </w:t>
      </w:r>
      <w:r w:rsidRPr="00741B4F">
        <w:t xml:space="preserve">договор аренды, фактическое </w:t>
      </w:r>
      <w:r w:rsidRPr="00741B4F">
        <w:lastRenderedPageBreak/>
        <w:t>предоставление и другие). При этом указывается общая площадь объекта недвижимого имущества, находящегося в пользовании.</w:t>
      </w:r>
    </w:p>
    <w:p w:rsidR="002A6E3A" w:rsidRPr="00741B4F" w:rsidRDefault="002A6E3A" w:rsidP="002A6E3A">
      <w:pPr>
        <w:pStyle w:val="12"/>
        <w:shd w:val="clear" w:color="auto" w:fill="auto"/>
        <w:spacing w:after="0" w:line="240" w:lineRule="auto"/>
        <w:ind w:firstLine="709"/>
        <w:jc w:val="both"/>
      </w:pPr>
      <w:r w:rsidRPr="00741B4F">
        <w:t xml:space="preserve">Данный подраздел заполняется в обязательном порядке теми </w:t>
      </w:r>
      <w:r w:rsidR="00E47951" w:rsidRPr="00741B4F">
        <w:t xml:space="preserve">гражданскими </w:t>
      </w:r>
      <w:r w:rsidRPr="00741B4F">
        <w:t>служащими</w:t>
      </w:r>
      <w:r w:rsidR="00E47951" w:rsidRPr="00741B4F">
        <w:t xml:space="preserve"> (работниками)</w:t>
      </w:r>
      <w:r w:rsidRPr="00741B4F">
        <w:t>, которые по месту прохождения службы</w:t>
      </w:r>
      <w:r w:rsidR="005A693F" w:rsidRPr="00741B4F">
        <w:t xml:space="preserve"> (работы)</w:t>
      </w:r>
      <w:r w:rsidRPr="00741B4F">
        <w:t xml:space="preserve"> (например, в соответствующем субъекте Российской Федерации) имеют временную регистрацию.</w:t>
      </w:r>
    </w:p>
    <w:p w:rsidR="002A6E3A" w:rsidRPr="00741B4F" w:rsidRDefault="00154698" w:rsidP="002A6E3A">
      <w:pPr>
        <w:pStyle w:val="12"/>
        <w:shd w:val="clear" w:color="auto" w:fill="auto"/>
        <w:spacing w:after="0" w:line="240" w:lineRule="auto"/>
        <w:ind w:firstLine="709"/>
        <w:jc w:val="both"/>
      </w:pPr>
      <w:r>
        <w:t>Кроме того, п</w:t>
      </w:r>
      <w:r w:rsidR="002A6E3A" w:rsidRPr="00741B4F">
        <w:t>одлежат указанию сведения:</w:t>
      </w:r>
    </w:p>
    <w:p w:rsidR="002A6E3A" w:rsidRPr="00741B4F" w:rsidRDefault="002A6E3A" w:rsidP="002A6E3A">
      <w:pPr>
        <w:pStyle w:val="12"/>
        <w:shd w:val="clear" w:color="auto" w:fill="auto"/>
        <w:spacing w:after="0" w:line="240" w:lineRule="auto"/>
        <w:ind w:firstLine="709"/>
        <w:jc w:val="both"/>
      </w:pPr>
      <w:r w:rsidRPr="00741B4F">
        <w:t>о жилой площади (дом, дача, квартира и т.д.), не принадлежащей служащему или членам его семьи на праве собственности или на праве нанимателя, где он (они) фактически проживает по состоянию на отчетную дату без заключения договора аренды, безвозмездного пользования или социального найма;</w:t>
      </w:r>
    </w:p>
    <w:p w:rsidR="00BA1A92" w:rsidRDefault="002A6E3A" w:rsidP="002A6E3A">
      <w:pPr>
        <w:pStyle w:val="12"/>
        <w:shd w:val="clear" w:color="auto" w:fill="auto"/>
        <w:spacing w:after="0" w:line="240" w:lineRule="auto"/>
        <w:ind w:firstLine="709"/>
        <w:jc w:val="both"/>
      </w:pPr>
      <w:r w:rsidRPr="00741B4F">
        <w:t>о квартирах, занимаемых по договорам социального найма</w:t>
      </w:r>
      <w:r w:rsidR="00BA1A92">
        <w:t>, аренды и т.д.;</w:t>
      </w:r>
    </w:p>
    <w:p w:rsidR="002A6E3A" w:rsidRPr="00741B4F" w:rsidRDefault="00BA1A92" w:rsidP="002A6E3A">
      <w:pPr>
        <w:pStyle w:val="12"/>
        <w:shd w:val="clear" w:color="auto" w:fill="auto"/>
        <w:spacing w:after="0" w:line="240" w:lineRule="auto"/>
        <w:ind w:firstLine="709"/>
        <w:jc w:val="both"/>
      </w:pPr>
      <w:r>
        <w:t>о ином недвижимом имуществе (земельные участки, гаражи и др.) находящимся в пользовании.</w:t>
      </w:r>
    </w:p>
    <w:p w:rsidR="002A6E3A" w:rsidRPr="002A6E3A" w:rsidRDefault="002A6E3A" w:rsidP="002A6E3A">
      <w:pPr>
        <w:pStyle w:val="12"/>
        <w:shd w:val="clear" w:color="auto" w:fill="auto"/>
        <w:spacing w:after="0" w:line="240" w:lineRule="auto"/>
        <w:ind w:firstLine="709"/>
        <w:jc w:val="both"/>
        <w:rPr>
          <w:b/>
        </w:rPr>
      </w:pPr>
      <w:r w:rsidRPr="00741B4F">
        <w:rPr>
          <w:b/>
        </w:rPr>
        <w:t xml:space="preserve">В подразделе 5.1 </w:t>
      </w:r>
      <w:r w:rsidRPr="00741B4F">
        <w:rPr>
          <w:b/>
          <w:u w:val="single"/>
        </w:rPr>
        <w:t>не указывается</w:t>
      </w:r>
      <w:r w:rsidRPr="00741B4F">
        <w:rPr>
          <w:b/>
        </w:rPr>
        <w:t xml:space="preserve"> имущество, которое находится в</w:t>
      </w:r>
      <w:r w:rsidRPr="002A6E3A">
        <w:rPr>
          <w:b/>
        </w:rPr>
        <w:t xml:space="preserve"> собственности и уже отражено в подразделе 2.1.</w:t>
      </w:r>
    </w:p>
    <w:p w:rsidR="002A6E3A" w:rsidRDefault="002A6E3A" w:rsidP="002A6E3A">
      <w:pPr>
        <w:pStyle w:val="12"/>
        <w:shd w:val="clear" w:color="auto" w:fill="auto"/>
        <w:spacing w:after="0" w:line="240" w:lineRule="auto"/>
        <w:ind w:firstLine="709"/>
        <w:jc w:val="both"/>
      </w:pPr>
      <w:r>
        <w:t xml:space="preserve">В случае, если объект недвижимого имущества находится в долевой собственности у </w:t>
      </w:r>
      <w:r w:rsidR="00E47951">
        <w:t xml:space="preserve">гражданского </w:t>
      </w:r>
      <w:r>
        <w:t xml:space="preserve">служащего </w:t>
      </w:r>
      <w:r w:rsidR="00E47951">
        <w:t xml:space="preserve">(работника) </w:t>
      </w:r>
      <w:r>
        <w:t xml:space="preserve">(1/2) и его супруги (1/2) сведения о том, что </w:t>
      </w:r>
      <w:r w:rsidR="00E47951">
        <w:t xml:space="preserve">гражданский </w:t>
      </w:r>
      <w:r>
        <w:t xml:space="preserve">служащий </w:t>
      </w:r>
      <w:r w:rsidR="00E47951">
        <w:t xml:space="preserve">(работник) </w:t>
      </w:r>
      <w:r>
        <w:t xml:space="preserve">пользуется долей объекта недвижимого имущества, принадлежащей на праве собственности его супруге, в подраздел 5.1. не вносятся. При этом данные доли собственности должны быть отражены в подразделе 2.1. справок </w:t>
      </w:r>
      <w:r w:rsidR="00E47951">
        <w:t xml:space="preserve">гражданского </w:t>
      </w:r>
      <w:r>
        <w:t xml:space="preserve">служащего </w:t>
      </w:r>
      <w:r w:rsidR="00E47951">
        <w:t xml:space="preserve">(работника) </w:t>
      </w:r>
      <w:r>
        <w:t>и его супруги.</w:t>
      </w:r>
    </w:p>
    <w:p w:rsidR="005A693F" w:rsidRPr="008A6337" w:rsidRDefault="00E84C9E" w:rsidP="00AA7E77">
      <w:pPr>
        <w:pStyle w:val="ae"/>
        <w:shd w:val="clear" w:color="auto" w:fill="auto"/>
        <w:spacing w:after="0" w:line="240" w:lineRule="auto"/>
        <w:ind w:left="20" w:right="20" w:firstLine="688"/>
        <w:rPr>
          <w:rStyle w:val="ad"/>
          <w:rFonts w:ascii="Times New Roman" w:hAnsi="Times New Roman" w:cs="Times New Roman"/>
          <w:sz w:val="28"/>
          <w:szCs w:val="28"/>
        </w:rPr>
      </w:pPr>
      <w:proofErr w:type="gramStart"/>
      <w:r w:rsidRPr="008A6337">
        <w:rPr>
          <w:rStyle w:val="ad"/>
          <w:rFonts w:ascii="Times New Roman" w:hAnsi="Times New Roman" w:cs="Times New Roman"/>
          <w:sz w:val="28"/>
          <w:szCs w:val="28"/>
        </w:rPr>
        <w:t>Ж</w:t>
      </w:r>
      <w:r w:rsidR="005A693F" w:rsidRPr="008A6337">
        <w:rPr>
          <w:rStyle w:val="ad"/>
          <w:rFonts w:ascii="Times New Roman" w:hAnsi="Times New Roman" w:cs="Times New Roman"/>
          <w:sz w:val="28"/>
          <w:szCs w:val="28"/>
        </w:rPr>
        <w:t xml:space="preserve">илые помещения, в которых имеется регистрация (постоянная и временная), а также жилые помещения, в которых  </w:t>
      </w:r>
      <w:r w:rsidRPr="008A6337">
        <w:rPr>
          <w:rStyle w:val="ad"/>
          <w:rFonts w:ascii="Times New Roman" w:hAnsi="Times New Roman" w:cs="Times New Roman"/>
          <w:sz w:val="28"/>
          <w:szCs w:val="28"/>
        </w:rPr>
        <w:t xml:space="preserve">гражданский </w:t>
      </w:r>
      <w:r w:rsidR="005A693F" w:rsidRPr="008A6337">
        <w:rPr>
          <w:rStyle w:val="ad"/>
          <w:rFonts w:ascii="Times New Roman" w:hAnsi="Times New Roman" w:cs="Times New Roman"/>
          <w:sz w:val="28"/>
          <w:szCs w:val="28"/>
        </w:rPr>
        <w:t>служащий (работник) фактически проживает без регистрации</w:t>
      </w:r>
      <w:r w:rsidRPr="008A6337">
        <w:rPr>
          <w:rStyle w:val="ad"/>
          <w:rFonts w:ascii="Times New Roman" w:hAnsi="Times New Roman" w:cs="Times New Roman"/>
          <w:sz w:val="28"/>
          <w:szCs w:val="28"/>
        </w:rPr>
        <w:t xml:space="preserve"> и которые не принадлежат гражданскому служащему (работнику) на праве собственности</w:t>
      </w:r>
      <w:r w:rsidR="005A693F" w:rsidRPr="008A6337">
        <w:rPr>
          <w:rStyle w:val="ad"/>
          <w:rFonts w:ascii="Times New Roman" w:hAnsi="Times New Roman" w:cs="Times New Roman"/>
          <w:sz w:val="28"/>
          <w:szCs w:val="28"/>
        </w:rPr>
        <w:t xml:space="preserve">, должны быть указаны в подразделе 5.1. </w:t>
      </w:r>
      <w:proofErr w:type="gramEnd"/>
    </w:p>
    <w:p w:rsidR="002A6E3A" w:rsidRPr="002A6E3A" w:rsidRDefault="002A6E3A" w:rsidP="00AA7E77">
      <w:pPr>
        <w:pStyle w:val="a3"/>
        <w:spacing w:before="0" w:beforeAutospacing="0" w:after="0" w:afterAutospacing="0"/>
        <w:ind w:firstLine="540"/>
        <w:jc w:val="both"/>
        <w:rPr>
          <w:sz w:val="28"/>
          <w:szCs w:val="28"/>
        </w:rPr>
      </w:pPr>
    </w:p>
    <w:p w:rsidR="00AC24F1" w:rsidRDefault="00AC24F1" w:rsidP="00AA7E77">
      <w:pPr>
        <w:pStyle w:val="a3"/>
        <w:spacing w:before="0" w:beforeAutospacing="0" w:after="0" w:afterAutospacing="0"/>
        <w:jc w:val="center"/>
        <w:rPr>
          <w:rStyle w:val="ac"/>
          <w:b/>
          <w:i w:val="0"/>
          <w:sz w:val="28"/>
          <w:szCs w:val="28"/>
        </w:rPr>
      </w:pPr>
      <w:r w:rsidRPr="004D651A">
        <w:rPr>
          <w:rStyle w:val="ac"/>
          <w:b/>
          <w:i w:val="0"/>
          <w:sz w:val="28"/>
          <w:szCs w:val="28"/>
        </w:rPr>
        <w:t>Подраздел 5.2</w:t>
      </w:r>
      <w:r w:rsidR="004D651A">
        <w:rPr>
          <w:rStyle w:val="ac"/>
          <w:b/>
          <w:i w:val="0"/>
          <w:sz w:val="28"/>
          <w:szCs w:val="28"/>
        </w:rPr>
        <w:t xml:space="preserve"> «</w:t>
      </w:r>
      <w:r w:rsidRPr="004D651A">
        <w:rPr>
          <w:rStyle w:val="ac"/>
          <w:b/>
          <w:i w:val="0"/>
          <w:sz w:val="28"/>
          <w:szCs w:val="28"/>
        </w:rPr>
        <w:t>Прочие обязательства</w:t>
      </w:r>
      <w:r w:rsidR="004D651A">
        <w:rPr>
          <w:rStyle w:val="ac"/>
          <w:b/>
          <w:i w:val="0"/>
          <w:sz w:val="28"/>
          <w:szCs w:val="28"/>
        </w:rPr>
        <w:t>».</w:t>
      </w:r>
    </w:p>
    <w:p w:rsidR="00A3703E" w:rsidRDefault="00AC24F1" w:rsidP="00AA7E77">
      <w:pPr>
        <w:pStyle w:val="a3"/>
        <w:spacing w:before="0" w:beforeAutospacing="0" w:after="0" w:afterAutospacing="0"/>
        <w:ind w:firstLine="540"/>
        <w:jc w:val="both"/>
        <w:rPr>
          <w:sz w:val="28"/>
          <w:szCs w:val="28"/>
        </w:rPr>
      </w:pPr>
      <w:r w:rsidRPr="003078E5">
        <w:rPr>
          <w:sz w:val="28"/>
          <w:szCs w:val="28"/>
        </w:rPr>
        <w:t xml:space="preserve">В данном подразделе отражаются сведения обо всех имевшихся на отчетную дату срочных финансовых обязательствах, сумма обязательств по которым превышает </w:t>
      </w:r>
      <w:r w:rsidR="00A3703E" w:rsidRPr="00E2521B">
        <w:rPr>
          <w:sz w:val="28"/>
          <w:szCs w:val="28"/>
        </w:rPr>
        <w:t>100-кратный размер минимальной оплаты труда, установленного на отчетную дату.</w:t>
      </w:r>
    </w:p>
    <w:p w:rsidR="00A3703E" w:rsidRDefault="00E2521B" w:rsidP="00AC24F1">
      <w:pPr>
        <w:pStyle w:val="a3"/>
        <w:spacing w:before="0" w:beforeAutospacing="0" w:after="0" w:afterAutospacing="0"/>
        <w:ind w:firstLine="540"/>
        <w:jc w:val="both"/>
        <w:rPr>
          <w:sz w:val="28"/>
          <w:szCs w:val="28"/>
        </w:rPr>
      </w:pPr>
      <w:r>
        <w:rPr>
          <w:sz w:val="28"/>
          <w:szCs w:val="28"/>
        </w:rPr>
        <w:t xml:space="preserve">Например, при представлении сведений о доходах за 2013 год в подразделе 5.2 отражаются </w:t>
      </w:r>
      <w:r w:rsidR="00AA7E77">
        <w:rPr>
          <w:sz w:val="28"/>
          <w:szCs w:val="28"/>
        </w:rPr>
        <w:t xml:space="preserve">те </w:t>
      </w:r>
      <w:r>
        <w:rPr>
          <w:sz w:val="28"/>
          <w:szCs w:val="28"/>
        </w:rPr>
        <w:t>обязательства</w:t>
      </w:r>
      <w:r w:rsidR="00AA7E77">
        <w:rPr>
          <w:sz w:val="28"/>
          <w:szCs w:val="28"/>
        </w:rPr>
        <w:t>,</w:t>
      </w:r>
      <w:r>
        <w:rPr>
          <w:sz w:val="28"/>
          <w:szCs w:val="28"/>
        </w:rPr>
        <w:t xml:space="preserve"> сумм</w:t>
      </w:r>
      <w:r w:rsidR="00AA7E77">
        <w:rPr>
          <w:sz w:val="28"/>
          <w:szCs w:val="28"/>
        </w:rPr>
        <w:t>а</w:t>
      </w:r>
      <w:r>
        <w:rPr>
          <w:sz w:val="28"/>
          <w:szCs w:val="28"/>
        </w:rPr>
        <w:t xml:space="preserve"> которых превыша</w:t>
      </w:r>
      <w:r w:rsidR="00AA7E77">
        <w:rPr>
          <w:sz w:val="28"/>
          <w:szCs w:val="28"/>
        </w:rPr>
        <w:t>е</w:t>
      </w:r>
      <w:r>
        <w:rPr>
          <w:sz w:val="28"/>
          <w:szCs w:val="28"/>
        </w:rPr>
        <w:t>т 520 500 рублей</w:t>
      </w:r>
      <w:r w:rsidR="00AA7E77">
        <w:rPr>
          <w:sz w:val="28"/>
          <w:szCs w:val="28"/>
        </w:rPr>
        <w:t xml:space="preserve"> (каждого обязательства)</w:t>
      </w:r>
      <w:r>
        <w:rPr>
          <w:sz w:val="28"/>
          <w:szCs w:val="28"/>
        </w:rPr>
        <w:t>.</w:t>
      </w:r>
    </w:p>
    <w:p w:rsidR="00AC24F1" w:rsidRPr="003078E5" w:rsidRDefault="00AC24F1" w:rsidP="00AC24F1">
      <w:pPr>
        <w:pStyle w:val="a3"/>
        <w:spacing w:before="0" w:beforeAutospacing="0" w:after="0" w:afterAutospacing="0"/>
        <w:ind w:firstLine="540"/>
        <w:jc w:val="both"/>
        <w:rPr>
          <w:sz w:val="28"/>
          <w:szCs w:val="28"/>
        </w:rPr>
      </w:pPr>
      <w:r w:rsidRPr="003078E5">
        <w:rPr>
          <w:sz w:val="28"/>
          <w:szCs w:val="28"/>
        </w:rPr>
        <w:t>Подлежат указанию:</w:t>
      </w:r>
    </w:p>
    <w:p w:rsidR="00AC24F1" w:rsidRPr="00F44257" w:rsidRDefault="00AC24F1" w:rsidP="00AC24F1">
      <w:pPr>
        <w:numPr>
          <w:ilvl w:val="0"/>
          <w:numId w:val="12"/>
        </w:numPr>
        <w:ind w:left="0" w:firstLine="540"/>
        <w:jc w:val="both"/>
        <w:rPr>
          <w:sz w:val="28"/>
          <w:szCs w:val="28"/>
        </w:rPr>
      </w:pPr>
      <w:r w:rsidRPr="003078E5">
        <w:rPr>
          <w:sz w:val="28"/>
          <w:szCs w:val="28"/>
        </w:rPr>
        <w:t>договор</w:t>
      </w:r>
      <w:r w:rsidR="00294091">
        <w:rPr>
          <w:sz w:val="28"/>
          <w:szCs w:val="28"/>
        </w:rPr>
        <w:t>ы</w:t>
      </w:r>
      <w:r w:rsidRPr="003078E5">
        <w:rPr>
          <w:sz w:val="28"/>
          <w:szCs w:val="28"/>
        </w:rPr>
        <w:t xml:space="preserve"> о предоставлении кредитов, в том числе при наличии у </w:t>
      </w:r>
      <w:r w:rsidR="00F40255">
        <w:rPr>
          <w:sz w:val="28"/>
          <w:szCs w:val="28"/>
        </w:rPr>
        <w:t xml:space="preserve">гражданского </w:t>
      </w:r>
      <w:r w:rsidRPr="003078E5">
        <w:rPr>
          <w:sz w:val="28"/>
          <w:szCs w:val="28"/>
        </w:rPr>
        <w:t xml:space="preserve">служащего </w:t>
      </w:r>
      <w:r w:rsidR="00F40255">
        <w:rPr>
          <w:sz w:val="28"/>
          <w:szCs w:val="28"/>
        </w:rPr>
        <w:t xml:space="preserve">(работника) </w:t>
      </w:r>
      <w:r w:rsidRPr="003078E5">
        <w:rPr>
          <w:sz w:val="28"/>
          <w:szCs w:val="28"/>
        </w:rPr>
        <w:t xml:space="preserve">кредитной карты с доступным лимитом овердрафта (в данной графе указываются обязательства, возникшие в связи с имеющейся задолженностью по кредитной карте на конец отчетного периода свыше </w:t>
      </w:r>
      <w:r w:rsidR="00F40255" w:rsidRPr="00F44257">
        <w:rPr>
          <w:sz w:val="28"/>
          <w:szCs w:val="28"/>
        </w:rPr>
        <w:t>100-кратного размера минимальной оплаты труда, установленного на отчетную дату</w:t>
      </w:r>
      <w:r w:rsidRPr="00F44257">
        <w:rPr>
          <w:sz w:val="28"/>
          <w:szCs w:val="28"/>
        </w:rPr>
        <w:t>;</w:t>
      </w:r>
    </w:p>
    <w:p w:rsidR="00AC24F1" w:rsidRPr="003078E5" w:rsidRDefault="00AC24F1" w:rsidP="00AC24F1">
      <w:pPr>
        <w:numPr>
          <w:ilvl w:val="0"/>
          <w:numId w:val="12"/>
        </w:numPr>
        <w:ind w:left="0" w:firstLine="540"/>
        <w:jc w:val="both"/>
        <w:rPr>
          <w:sz w:val="28"/>
          <w:szCs w:val="28"/>
        </w:rPr>
      </w:pPr>
      <w:r w:rsidRPr="003078E5">
        <w:rPr>
          <w:sz w:val="28"/>
          <w:szCs w:val="28"/>
        </w:rPr>
        <w:t>договор</w:t>
      </w:r>
      <w:r w:rsidR="00294091">
        <w:rPr>
          <w:sz w:val="28"/>
          <w:szCs w:val="28"/>
        </w:rPr>
        <w:t>ы</w:t>
      </w:r>
      <w:r w:rsidRPr="003078E5">
        <w:rPr>
          <w:sz w:val="28"/>
          <w:szCs w:val="28"/>
        </w:rPr>
        <w:t xml:space="preserve"> финансовой аренды;</w:t>
      </w:r>
    </w:p>
    <w:p w:rsidR="00AC24F1" w:rsidRPr="003078E5" w:rsidRDefault="00AC24F1" w:rsidP="00AC24F1">
      <w:pPr>
        <w:numPr>
          <w:ilvl w:val="0"/>
          <w:numId w:val="12"/>
        </w:numPr>
        <w:ind w:left="0" w:firstLine="540"/>
        <w:jc w:val="both"/>
        <w:rPr>
          <w:sz w:val="28"/>
          <w:szCs w:val="28"/>
        </w:rPr>
      </w:pPr>
      <w:r w:rsidRPr="003078E5">
        <w:rPr>
          <w:sz w:val="28"/>
          <w:szCs w:val="28"/>
        </w:rPr>
        <w:t>договор</w:t>
      </w:r>
      <w:r w:rsidR="00294091">
        <w:rPr>
          <w:sz w:val="28"/>
          <w:szCs w:val="28"/>
        </w:rPr>
        <w:t>ы</w:t>
      </w:r>
      <w:r w:rsidRPr="003078E5">
        <w:rPr>
          <w:sz w:val="28"/>
          <w:szCs w:val="28"/>
        </w:rPr>
        <w:t xml:space="preserve"> займа;</w:t>
      </w:r>
    </w:p>
    <w:p w:rsidR="00AC24F1" w:rsidRPr="003078E5" w:rsidRDefault="00AC24F1" w:rsidP="00AC24F1">
      <w:pPr>
        <w:numPr>
          <w:ilvl w:val="0"/>
          <w:numId w:val="12"/>
        </w:numPr>
        <w:ind w:left="0" w:firstLine="540"/>
        <w:jc w:val="both"/>
        <w:rPr>
          <w:sz w:val="28"/>
          <w:szCs w:val="28"/>
        </w:rPr>
      </w:pPr>
      <w:r w:rsidRPr="003078E5">
        <w:rPr>
          <w:sz w:val="28"/>
          <w:szCs w:val="28"/>
        </w:rPr>
        <w:t>договор</w:t>
      </w:r>
      <w:r w:rsidR="00294091">
        <w:rPr>
          <w:sz w:val="28"/>
          <w:szCs w:val="28"/>
        </w:rPr>
        <w:t>ы</w:t>
      </w:r>
      <w:r w:rsidRPr="003078E5">
        <w:rPr>
          <w:sz w:val="28"/>
          <w:szCs w:val="28"/>
        </w:rPr>
        <w:t xml:space="preserve"> финансирования под уступку денежного требования;</w:t>
      </w:r>
    </w:p>
    <w:p w:rsidR="00AC24F1" w:rsidRPr="003078E5" w:rsidRDefault="00AC24F1" w:rsidP="00AC24F1">
      <w:pPr>
        <w:numPr>
          <w:ilvl w:val="0"/>
          <w:numId w:val="12"/>
        </w:numPr>
        <w:ind w:left="0" w:firstLine="540"/>
        <w:jc w:val="both"/>
        <w:rPr>
          <w:sz w:val="28"/>
          <w:szCs w:val="28"/>
        </w:rPr>
      </w:pPr>
      <w:r w:rsidRPr="003078E5">
        <w:rPr>
          <w:sz w:val="28"/>
          <w:szCs w:val="28"/>
        </w:rPr>
        <w:lastRenderedPageBreak/>
        <w:t>обязательства вследствие причинения вреда (финансовые) и т.д.</w:t>
      </w:r>
    </w:p>
    <w:p w:rsidR="00AC24F1" w:rsidRPr="00294091" w:rsidRDefault="00AC24F1" w:rsidP="00294091">
      <w:pPr>
        <w:ind w:firstLine="540"/>
        <w:jc w:val="both"/>
        <w:rPr>
          <w:sz w:val="28"/>
          <w:szCs w:val="28"/>
        </w:rPr>
      </w:pPr>
      <w:r w:rsidRPr="003078E5">
        <w:rPr>
          <w:sz w:val="28"/>
          <w:szCs w:val="28"/>
        </w:rPr>
        <w:t xml:space="preserve">В графе 3 указывается вторая сторона обязательства: кредитор или должник, его фамилия, имя и отчество (наименование юридического лица), адрес. Если служащий взял кредит в банке и является должником, то в графе указывается вторая сторона </w:t>
      </w:r>
      <w:r w:rsidRPr="00294091">
        <w:rPr>
          <w:sz w:val="28"/>
          <w:szCs w:val="28"/>
        </w:rPr>
        <w:t xml:space="preserve">обязательства - кредитор, например: </w:t>
      </w:r>
      <w:r w:rsidR="00294091" w:rsidRPr="00294091">
        <w:rPr>
          <w:sz w:val="28"/>
          <w:szCs w:val="28"/>
        </w:rPr>
        <w:t>«Кредитор - ЗАО «ВТБ 24», г. Москва,</w:t>
      </w:r>
      <w:r w:rsidR="00294091">
        <w:rPr>
          <w:sz w:val="28"/>
          <w:szCs w:val="28"/>
        </w:rPr>
        <w:t xml:space="preserve"> </w:t>
      </w:r>
      <w:r w:rsidR="00294091" w:rsidRPr="00294091">
        <w:rPr>
          <w:sz w:val="28"/>
          <w:szCs w:val="28"/>
        </w:rPr>
        <w:t>ул. Мясницкая, д.35»</w:t>
      </w:r>
      <w:r w:rsidR="00E8217C" w:rsidRPr="00294091">
        <w:rPr>
          <w:sz w:val="28"/>
          <w:szCs w:val="28"/>
        </w:rPr>
        <w:t>.</w:t>
      </w:r>
    </w:p>
    <w:p w:rsidR="00F9474E" w:rsidRDefault="00F9474E">
      <w:pPr>
        <w:rPr>
          <w:b/>
          <w:sz w:val="28"/>
          <w:szCs w:val="28"/>
        </w:rPr>
      </w:pPr>
      <w:r>
        <w:rPr>
          <w:b/>
          <w:sz w:val="28"/>
          <w:szCs w:val="28"/>
        </w:rPr>
        <w:br w:type="page"/>
      </w:r>
    </w:p>
    <w:p w:rsidR="009155BD" w:rsidRDefault="00E55F5D" w:rsidP="009155BD">
      <w:pPr>
        <w:widowControl w:val="0"/>
        <w:autoSpaceDE w:val="0"/>
        <w:autoSpaceDN w:val="0"/>
        <w:adjustRightInd w:val="0"/>
        <w:ind w:firstLine="540"/>
        <w:jc w:val="center"/>
        <w:rPr>
          <w:sz w:val="28"/>
          <w:szCs w:val="28"/>
        </w:rPr>
      </w:pPr>
      <w:r>
        <w:rPr>
          <w:b/>
          <w:sz w:val="28"/>
          <w:szCs w:val="28"/>
        </w:rPr>
        <w:lastRenderedPageBreak/>
        <w:t>9</w:t>
      </w:r>
      <w:r w:rsidR="009155BD" w:rsidRPr="00515056">
        <w:rPr>
          <w:b/>
          <w:sz w:val="28"/>
          <w:szCs w:val="28"/>
        </w:rPr>
        <w:t xml:space="preserve">. </w:t>
      </w:r>
      <w:r w:rsidR="009155BD">
        <w:rPr>
          <w:b/>
          <w:sz w:val="28"/>
          <w:szCs w:val="28"/>
        </w:rPr>
        <w:t>Пример заполнения справки</w:t>
      </w:r>
      <w:r w:rsidR="009155BD" w:rsidRPr="00AC6058">
        <w:rPr>
          <w:b/>
          <w:bCs/>
          <w:sz w:val="28"/>
          <w:szCs w:val="28"/>
        </w:rPr>
        <w:t xml:space="preserve"> о доходах, об имуществе и обязательствах имущественного характера</w:t>
      </w:r>
    </w:p>
    <w:p w:rsidR="009155BD" w:rsidRDefault="009155BD" w:rsidP="009155BD">
      <w:pPr>
        <w:tabs>
          <w:tab w:val="left" w:pos="11907"/>
        </w:tabs>
        <w:ind w:left="6660"/>
        <w:jc w:val="center"/>
      </w:pPr>
    </w:p>
    <w:p w:rsidR="009155BD" w:rsidRPr="00D645EF" w:rsidRDefault="009155BD" w:rsidP="009155BD">
      <w:pPr>
        <w:tabs>
          <w:tab w:val="left" w:pos="11907"/>
        </w:tabs>
        <w:ind w:left="6660"/>
        <w:jc w:val="center"/>
        <w:rPr>
          <w:sz w:val="22"/>
          <w:szCs w:val="22"/>
        </w:rPr>
      </w:pPr>
      <w:r w:rsidRPr="00D645EF">
        <w:rPr>
          <w:sz w:val="22"/>
          <w:szCs w:val="22"/>
        </w:rPr>
        <w:t>УТВЕРЖДЕНА</w:t>
      </w:r>
    </w:p>
    <w:p w:rsidR="009155BD" w:rsidRPr="00D645EF" w:rsidRDefault="009155BD" w:rsidP="009155BD">
      <w:pPr>
        <w:tabs>
          <w:tab w:val="left" w:pos="11907"/>
        </w:tabs>
        <w:ind w:left="6660"/>
        <w:jc w:val="center"/>
        <w:rPr>
          <w:sz w:val="22"/>
          <w:szCs w:val="22"/>
        </w:rPr>
      </w:pPr>
      <w:r w:rsidRPr="00D645EF">
        <w:rPr>
          <w:sz w:val="22"/>
          <w:szCs w:val="22"/>
        </w:rPr>
        <w:t>Указом Президента</w:t>
      </w:r>
      <w:r w:rsidRPr="00D645EF">
        <w:rPr>
          <w:sz w:val="22"/>
          <w:szCs w:val="22"/>
        </w:rPr>
        <w:br/>
        <w:t>Российской Федерации</w:t>
      </w:r>
      <w:r w:rsidRPr="00D645EF">
        <w:rPr>
          <w:sz w:val="22"/>
          <w:szCs w:val="22"/>
        </w:rPr>
        <w:br/>
        <w:t>от 18.05.2009 № 559</w:t>
      </w:r>
    </w:p>
    <w:p w:rsidR="009155BD" w:rsidRPr="00D645EF" w:rsidRDefault="009155BD" w:rsidP="009155BD">
      <w:pPr>
        <w:ind w:firstLine="567"/>
        <w:jc w:val="center"/>
        <w:rPr>
          <w:sz w:val="20"/>
          <w:szCs w:val="20"/>
        </w:rPr>
      </w:pPr>
    </w:p>
    <w:p w:rsidR="009155BD" w:rsidRPr="006E1AC0" w:rsidRDefault="006E1AC0" w:rsidP="009155BD">
      <w:pPr>
        <w:ind w:firstLine="567"/>
        <w:jc w:val="center"/>
        <w:rPr>
          <w:sz w:val="28"/>
          <w:szCs w:val="28"/>
        </w:rPr>
      </w:pPr>
      <w:r>
        <w:rPr>
          <w:sz w:val="28"/>
          <w:szCs w:val="28"/>
        </w:rPr>
        <w:t>в Управление государственной службы и кадров Правительства Москвы</w:t>
      </w:r>
    </w:p>
    <w:p w:rsidR="009155BD" w:rsidRPr="00D645EF" w:rsidRDefault="009155BD" w:rsidP="009155BD">
      <w:pPr>
        <w:pBdr>
          <w:top w:val="single" w:sz="4" w:space="1" w:color="auto"/>
        </w:pBdr>
        <w:jc w:val="center"/>
        <w:rPr>
          <w:sz w:val="20"/>
          <w:szCs w:val="20"/>
        </w:rPr>
      </w:pPr>
      <w:r w:rsidRPr="00D645EF">
        <w:rPr>
          <w:sz w:val="20"/>
          <w:szCs w:val="20"/>
        </w:rPr>
        <w:t>(указывается наименование кадрового подразделения федерального государственного органа)</w:t>
      </w:r>
    </w:p>
    <w:p w:rsidR="009155BD" w:rsidRDefault="009155BD" w:rsidP="009155BD">
      <w:pPr>
        <w:jc w:val="center"/>
        <w:rPr>
          <w:b/>
          <w:bCs/>
          <w:sz w:val="26"/>
          <w:szCs w:val="26"/>
        </w:rPr>
      </w:pPr>
      <w:r w:rsidRPr="00D87DBE">
        <w:rPr>
          <w:b/>
          <w:bCs/>
          <w:sz w:val="26"/>
          <w:szCs w:val="26"/>
        </w:rPr>
        <w:t>СПРАВКА</w:t>
      </w:r>
      <w:r w:rsidRPr="00D87DBE">
        <w:rPr>
          <w:b/>
          <w:bCs/>
          <w:sz w:val="26"/>
          <w:szCs w:val="26"/>
        </w:rPr>
        <w:br/>
        <w:t>о доходах, об имуществе и обязательствах имущественного характера</w:t>
      </w:r>
      <w:r w:rsidRPr="00D87DBE">
        <w:rPr>
          <w:b/>
          <w:bCs/>
          <w:sz w:val="26"/>
          <w:szCs w:val="26"/>
        </w:rPr>
        <w:br/>
      </w:r>
      <w:r>
        <w:rPr>
          <w:b/>
          <w:bCs/>
          <w:sz w:val="26"/>
          <w:szCs w:val="26"/>
        </w:rPr>
        <w:t>федерального государственного служащего</w:t>
      </w:r>
    </w:p>
    <w:p w:rsidR="009155BD" w:rsidRPr="00D645EF" w:rsidRDefault="009155BD" w:rsidP="009155BD">
      <w:pPr>
        <w:jc w:val="center"/>
        <w:rPr>
          <w:b/>
          <w:bCs/>
          <w:sz w:val="20"/>
          <w:szCs w:val="20"/>
        </w:rPr>
      </w:pPr>
    </w:p>
    <w:p w:rsidR="009155BD" w:rsidRPr="005770A9" w:rsidRDefault="009155BD" w:rsidP="009155BD">
      <w:pPr>
        <w:ind w:firstLine="567"/>
        <w:rPr>
          <w:sz w:val="28"/>
          <w:szCs w:val="28"/>
        </w:rPr>
      </w:pPr>
      <w:r w:rsidRPr="005770A9">
        <w:t>Я</w:t>
      </w:r>
      <w:r w:rsidRPr="005770A9">
        <w:rPr>
          <w:sz w:val="28"/>
          <w:szCs w:val="28"/>
        </w:rPr>
        <w:t>,                Иванов Петр Иванович</w:t>
      </w:r>
      <w:r w:rsidR="00D645EF" w:rsidRPr="005770A9">
        <w:rPr>
          <w:sz w:val="28"/>
          <w:szCs w:val="28"/>
        </w:rPr>
        <w:t>, 15 октября 1968 г. р.,</w:t>
      </w:r>
    </w:p>
    <w:p w:rsidR="009155BD" w:rsidRPr="005770A9" w:rsidRDefault="009155BD" w:rsidP="009155BD">
      <w:pPr>
        <w:pBdr>
          <w:top w:val="single" w:sz="4" w:space="1" w:color="auto"/>
        </w:pBdr>
        <w:ind w:right="113"/>
        <w:jc w:val="center"/>
        <w:rPr>
          <w:sz w:val="20"/>
          <w:szCs w:val="20"/>
        </w:rPr>
      </w:pPr>
      <w:r w:rsidRPr="005770A9">
        <w:rPr>
          <w:sz w:val="20"/>
          <w:szCs w:val="20"/>
        </w:rPr>
        <w:t>(фамилия, имя, отчество, дата рождения)</w:t>
      </w:r>
    </w:p>
    <w:p w:rsidR="009155BD" w:rsidRPr="005770A9" w:rsidRDefault="009155BD" w:rsidP="009155BD">
      <w:pPr>
        <w:tabs>
          <w:tab w:val="left" w:pos="9837"/>
        </w:tabs>
        <w:jc w:val="center"/>
        <w:rPr>
          <w:sz w:val="28"/>
          <w:szCs w:val="28"/>
        </w:rPr>
      </w:pPr>
      <w:r w:rsidRPr="005770A9">
        <w:rPr>
          <w:sz w:val="28"/>
          <w:szCs w:val="28"/>
        </w:rPr>
        <w:t xml:space="preserve">советник </w:t>
      </w:r>
      <w:r w:rsidR="00D133BA">
        <w:rPr>
          <w:sz w:val="28"/>
          <w:szCs w:val="28"/>
        </w:rPr>
        <w:t xml:space="preserve">общего отдела </w:t>
      </w:r>
      <w:r w:rsidRPr="005770A9">
        <w:rPr>
          <w:sz w:val="28"/>
          <w:szCs w:val="28"/>
        </w:rPr>
        <w:t xml:space="preserve">Департамента  управления делами Минтруда России, </w:t>
      </w:r>
    </w:p>
    <w:p w:rsidR="009155BD" w:rsidRPr="005770A9" w:rsidRDefault="009155BD" w:rsidP="009155BD">
      <w:pPr>
        <w:pBdr>
          <w:top w:val="single" w:sz="4" w:space="1" w:color="auto"/>
        </w:pBdr>
        <w:ind w:right="113"/>
        <w:jc w:val="center"/>
        <w:rPr>
          <w:sz w:val="20"/>
          <w:szCs w:val="20"/>
        </w:rPr>
      </w:pPr>
      <w:r w:rsidRPr="005770A9">
        <w:rPr>
          <w:sz w:val="20"/>
          <w:szCs w:val="20"/>
        </w:rPr>
        <w:t>(место службы и занимаемая должность)</w:t>
      </w:r>
    </w:p>
    <w:p w:rsidR="009155BD" w:rsidRPr="005770A9" w:rsidRDefault="009155BD" w:rsidP="009155BD">
      <w:pPr>
        <w:jc w:val="center"/>
        <w:rPr>
          <w:sz w:val="28"/>
          <w:szCs w:val="28"/>
        </w:rPr>
      </w:pPr>
      <w:r w:rsidRPr="005770A9">
        <w:t xml:space="preserve">проживающий по адресу:  </w:t>
      </w:r>
      <w:r w:rsidRPr="005770A9">
        <w:rPr>
          <w:sz w:val="28"/>
          <w:szCs w:val="28"/>
        </w:rPr>
        <w:t>г. Москва, Краснопресненская наб., д. 15, кв. 10</w:t>
      </w:r>
    </w:p>
    <w:p w:rsidR="009155BD" w:rsidRPr="00611240" w:rsidRDefault="009155BD" w:rsidP="009155BD">
      <w:pPr>
        <w:pBdr>
          <w:top w:val="single" w:sz="4" w:space="1" w:color="auto"/>
        </w:pBdr>
        <w:jc w:val="center"/>
        <w:rPr>
          <w:sz w:val="20"/>
          <w:szCs w:val="20"/>
        </w:rPr>
      </w:pPr>
      <w:r w:rsidRPr="00611240">
        <w:rPr>
          <w:sz w:val="20"/>
          <w:szCs w:val="20"/>
        </w:rPr>
        <w:t>(адрес места жительства)</w:t>
      </w:r>
    </w:p>
    <w:p w:rsidR="00D645EF" w:rsidRDefault="009155BD" w:rsidP="00D645EF">
      <w:pPr>
        <w:pBdr>
          <w:top w:val="single" w:sz="4" w:space="1" w:color="auto"/>
        </w:pBdr>
        <w:jc w:val="both"/>
      </w:pPr>
      <w:r w:rsidRPr="00D87DBE">
        <w:t>сообщаю сведения о своих доходах за отчетный период с 1 января 20</w:t>
      </w:r>
      <w:r w:rsidRPr="00D87DBE">
        <w:rPr>
          <w:b/>
          <w:i/>
          <w:u w:val="single"/>
        </w:rPr>
        <w:t>1</w:t>
      </w:r>
      <w:r w:rsidR="00AD5A2F">
        <w:rPr>
          <w:b/>
          <w:i/>
          <w:u w:val="single"/>
        </w:rPr>
        <w:t>3</w:t>
      </w:r>
      <w:r w:rsidRPr="00D87DBE">
        <w:t xml:space="preserve"> г. по 31 декабря 20</w:t>
      </w:r>
      <w:r w:rsidRPr="00D87DBE">
        <w:rPr>
          <w:b/>
          <w:i/>
          <w:u w:val="single"/>
        </w:rPr>
        <w:t>1</w:t>
      </w:r>
      <w:r w:rsidR="00AD5A2F">
        <w:rPr>
          <w:b/>
          <w:i/>
          <w:u w:val="single"/>
        </w:rPr>
        <w:t>3</w:t>
      </w:r>
      <w:r w:rsidRPr="00D87DBE">
        <w:t>г., об имуществе, принадлежащем мне на праве собственности, о вкладах в банках, ценных бумагах, об обязательствах имущественного характера по состоянию на конец отчетного периода (на отчетную дату):</w:t>
      </w:r>
      <w:r w:rsidR="00D645EF" w:rsidRPr="00D87DBE">
        <w:t xml:space="preserve"> </w:t>
      </w:r>
    </w:p>
    <w:p w:rsidR="009155BD" w:rsidRPr="00D87DBE" w:rsidRDefault="009155BD" w:rsidP="00D645EF">
      <w:pPr>
        <w:pBdr>
          <w:top w:val="single" w:sz="4" w:space="1" w:color="auto"/>
        </w:pBdr>
        <w:jc w:val="both"/>
        <w:rPr>
          <w:b/>
          <w:bCs/>
        </w:rPr>
      </w:pPr>
      <w:r w:rsidRPr="00D87DBE">
        <w:rPr>
          <w:b/>
          <w:bCs/>
        </w:rPr>
        <w:t xml:space="preserve">Раздел 1. Сведения о доходах </w:t>
      </w:r>
      <w:r w:rsidRPr="00D87DBE">
        <w:rPr>
          <w:b/>
          <w:bCs/>
          <w:vertAlign w:val="superscript"/>
        </w:rPr>
        <w:t>1</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6521"/>
        <w:gridCol w:w="2835"/>
      </w:tblGrid>
      <w:tr w:rsidR="009155BD" w:rsidRPr="00D87DBE" w:rsidTr="00662042">
        <w:tc>
          <w:tcPr>
            <w:tcW w:w="595" w:type="dxa"/>
          </w:tcPr>
          <w:p w:rsidR="009155BD" w:rsidRPr="00D87DBE" w:rsidRDefault="009155BD" w:rsidP="00C21AF1">
            <w:pPr>
              <w:jc w:val="center"/>
            </w:pPr>
            <w:r w:rsidRPr="00D87DBE">
              <w:t>№</w:t>
            </w:r>
            <w:r w:rsidRPr="00D87DBE">
              <w:br/>
              <w:t>п/п</w:t>
            </w:r>
          </w:p>
        </w:tc>
        <w:tc>
          <w:tcPr>
            <w:tcW w:w="6521" w:type="dxa"/>
          </w:tcPr>
          <w:p w:rsidR="009155BD" w:rsidRPr="00D87DBE" w:rsidRDefault="009155BD" w:rsidP="00C21AF1">
            <w:pPr>
              <w:jc w:val="center"/>
            </w:pPr>
            <w:r w:rsidRPr="00D87DBE">
              <w:t>Вид дохода</w:t>
            </w:r>
          </w:p>
        </w:tc>
        <w:tc>
          <w:tcPr>
            <w:tcW w:w="2835" w:type="dxa"/>
          </w:tcPr>
          <w:p w:rsidR="009155BD" w:rsidRPr="00D87DBE" w:rsidRDefault="009155BD" w:rsidP="00C21AF1">
            <w:pPr>
              <w:jc w:val="center"/>
            </w:pPr>
            <w:r w:rsidRPr="00D87DBE">
              <w:t xml:space="preserve">Величина дохода </w:t>
            </w:r>
            <w:r w:rsidRPr="00D87DBE">
              <w:rPr>
                <w:vertAlign w:val="superscript"/>
              </w:rPr>
              <w:t>2</w:t>
            </w:r>
            <w:r w:rsidRPr="00D87DBE">
              <w:br/>
              <w:t>(руб.)</w:t>
            </w:r>
          </w:p>
        </w:tc>
      </w:tr>
      <w:tr w:rsidR="009155BD" w:rsidRPr="00D87DBE" w:rsidTr="00662042">
        <w:tc>
          <w:tcPr>
            <w:tcW w:w="595" w:type="dxa"/>
            <w:vAlign w:val="bottom"/>
          </w:tcPr>
          <w:p w:rsidR="009155BD" w:rsidRPr="00D87DBE" w:rsidRDefault="009155BD" w:rsidP="00C21AF1">
            <w:pPr>
              <w:jc w:val="center"/>
            </w:pPr>
            <w:r w:rsidRPr="00D87DBE">
              <w:t>1</w:t>
            </w:r>
          </w:p>
        </w:tc>
        <w:tc>
          <w:tcPr>
            <w:tcW w:w="6521" w:type="dxa"/>
            <w:vAlign w:val="bottom"/>
          </w:tcPr>
          <w:p w:rsidR="009155BD" w:rsidRPr="00D87DBE" w:rsidRDefault="009155BD" w:rsidP="00C21AF1">
            <w:pPr>
              <w:ind w:left="57"/>
              <w:jc w:val="center"/>
            </w:pPr>
            <w:r w:rsidRPr="00D87DBE">
              <w:t>2</w:t>
            </w:r>
          </w:p>
        </w:tc>
        <w:tc>
          <w:tcPr>
            <w:tcW w:w="2835" w:type="dxa"/>
            <w:vAlign w:val="bottom"/>
          </w:tcPr>
          <w:p w:rsidR="009155BD" w:rsidRPr="00D87DBE" w:rsidRDefault="009155BD" w:rsidP="00C21AF1">
            <w:pPr>
              <w:jc w:val="center"/>
            </w:pPr>
            <w:r w:rsidRPr="00D87DBE">
              <w:t>3</w:t>
            </w:r>
          </w:p>
        </w:tc>
      </w:tr>
      <w:tr w:rsidR="009155BD" w:rsidRPr="00D87DBE" w:rsidTr="00662042">
        <w:trPr>
          <w:trHeight w:val="660"/>
        </w:trPr>
        <w:tc>
          <w:tcPr>
            <w:tcW w:w="595" w:type="dxa"/>
          </w:tcPr>
          <w:p w:rsidR="009155BD" w:rsidRPr="00D87DBE" w:rsidRDefault="009155BD" w:rsidP="00C21AF1">
            <w:pPr>
              <w:jc w:val="center"/>
            </w:pPr>
            <w:r w:rsidRPr="00D87DBE">
              <w:t>1</w:t>
            </w:r>
          </w:p>
        </w:tc>
        <w:tc>
          <w:tcPr>
            <w:tcW w:w="6521" w:type="dxa"/>
          </w:tcPr>
          <w:p w:rsidR="009155BD" w:rsidRDefault="00A41A7D" w:rsidP="00A41A7D">
            <w:r>
              <w:t xml:space="preserve">  </w:t>
            </w:r>
            <w:r w:rsidR="009155BD" w:rsidRPr="00D87DBE">
              <w:t>Доход по основному месту работы</w:t>
            </w:r>
            <w:r>
              <w:t>:</w:t>
            </w:r>
          </w:p>
          <w:p w:rsidR="00A41A7D" w:rsidRDefault="00A41A7D" w:rsidP="00A41A7D">
            <w:r>
              <w:t xml:space="preserve">  Минтруд России</w:t>
            </w:r>
          </w:p>
          <w:p w:rsidR="009155BD" w:rsidRPr="00556F1E" w:rsidRDefault="00A41A7D" w:rsidP="00A41A7D">
            <w:pPr>
              <w:pStyle w:val="af2"/>
              <w:numPr>
                <w:ilvl w:val="0"/>
                <w:numId w:val="20"/>
              </w:numPr>
              <w:ind w:left="57"/>
              <w:rPr>
                <w:i/>
              </w:rPr>
            </w:pPr>
            <w:r>
              <w:t xml:space="preserve"> </w:t>
            </w:r>
            <w:r w:rsidR="00933DE4">
              <w:t>ООО «Лютик»</w:t>
            </w:r>
          </w:p>
        </w:tc>
        <w:tc>
          <w:tcPr>
            <w:tcW w:w="2835" w:type="dxa"/>
          </w:tcPr>
          <w:p w:rsidR="00A41A7D" w:rsidRDefault="00A41A7D" w:rsidP="00933DE4">
            <w:pPr>
              <w:jc w:val="center"/>
            </w:pPr>
          </w:p>
          <w:p w:rsidR="009155BD" w:rsidRPr="005770A9" w:rsidRDefault="00933DE4" w:rsidP="00933DE4">
            <w:pPr>
              <w:jc w:val="center"/>
            </w:pPr>
            <w:r w:rsidRPr="005770A9">
              <w:t>7</w:t>
            </w:r>
            <w:r w:rsidR="008A3D33" w:rsidRPr="005770A9">
              <w:t>00</w:t>
            </w:r>
            <w:r w:rsidRPr="005770A9">
              <w:t> </w:t>
            </w:r>
            <w:r w:rsidR="008A3D33" w:rsidRPr="005770A9">
              <w:t>000</w:t>
            </w:r>
            <w:r w:rsidRPr="005770A9">
              <w:t>,0</w:t>
            </w:r>
          </w:p>
          <w:p w:rsidR="00933DE4" w:rsidRPr="005770A9" w:rsidRDefault="00933DE4" w:rsidP="00933DE4">
            <w:pPr>
              <w:jc w:val="center"/>
            </w:pPr>
            <w:r w:rsidRPr="005770A9">
              <w:t>300 000,0</w:t>
            </w:r>
          </w:p>
        </w:tc>
      </w:tr>
      <w:tr w:rsidR="009155BD" w:rsidRPr="00D87DBE" w:rsidTr="00662042">
        <w:trPr>
          <w:trHeight w:val="387"/>
        </w:trPr>
        <w:tc>
          <w:tcPr>
            <w:tcW w:w="595" w:type="dxa"/>
          </w:tcPr>
          <w:p w:rsidR="009155BD" w:rsidRPr="00D87DBE" w:rsidRDefault="009155BD" w:rsidP="00C21AF1">
            <w:pPr>
              <w:jc w:val="center"/>
            </w:pPr>
            <w:r w:rsidRPr="00D87DBE">
              <w:t>2</w:t>
            </w:r>
          </w:p>
        </w:tc>
        <w:tc>
          <w:tcPr>
            <w:tcW w:w="6521" w:type="dxa"/>
          </w:tcPr>
          <w:p w:rsidR="009155BD" w:rsidRPr="00D87DBE" w:rsidRDefault="009155BD" w:rsidP="00C21AF1">
            <w:pPr>
              <w:ind w:left="57"/>
            </w:pPr>
            <w:r w:rsidRPr="00D87DBE">
              <w:t>Доход от педагогической деятельности</w:t>
            </w:r>
          </w:p>
        </w:tc>
        <w:tc>
          <w:tcPr>
            <w:tcW w:w="2835" w:type="dxa"/>
          </w:tcPr>
          <w:p w:rsidR="009155BD" w:rsidRPr="005770A9" w:rsidRDefault="009155BD" w:rsidP="00C21AF1">
            <w:pPr>
              <w:jc w:val="center"/>
            </w:pPr>
            <w:r w:rsidRPr="005770A9">
              <w:t>50</w:t>
            </w:r>
            <w:r w:rsidR="00933DE4" w:rsidRPr="005770A9">
              <w:t> </w:t>
            </w:r>
            <w:r w:rsidRPr="005770A9">
              <w:t>000</w:t>
            </w:r>
            <w:r w:rsidR="00933DE4" w:rsidRPr="005770A9">
              <w:t>,0</w:t>
            </w:r>
          </w:p>
        </w:tc>
      </w:tr>
      <w:tr w:rsidR="009155BD" w:rsidRPr="00D87DBE" w:rsidTr="00662042">
        <w:trPr>
          <w:trHeight w:val="407"/>
        </w:trPr>
        <w:tc>
          <w:tcPr>
            <w:tcW w:w="595" w:type="dxa"/>
          </w:tcPr>
          <w:p w:rsidR="009155BD" w:rsidRPr="00D87DBE" w:rsidRDefault="009155BD" w:rsidP="00C21AF1">
            <w:pPr>
              <w:jc w:val="center"/>
            </w:pPr>
            <w:r w:rsidRPr="00D87DBE">
              <w:t>3</w:t>
            </w:r>
          </w:p>
        </w:tc>
        <w:tc>
          <w:tcPr>
            <w:tcW w:w="6521" w:type="dxa"/>
          </w:tcPr>
          <w:p w:rsidR="009155BD" w:rsidRPr="00D87DBE" w:rsidRDefault="009155BD" w:rsidP="00C21AF1">
            <w:pPr>
              <w:ind w:left="57"/>
            </w:pPr>
            <w:r w:rsidRPr="00D87DBE">
              <w:t>Доход от научной деятельности</w:t>
            </w:r>
          </w:p>
        </w:tc>
        <w:tc>
          <w:tcPr>
            <w:tcW w:w="2835" w:type="dxa"/>
          </w:tcPr>
          <w:p w:rsidR="009155BD" w:rsidRPr="005770A9" w:rsidRDefault="009155BD" w:rsidP="00C21AF1">
            <w:pPr>
              <w:jc w:val="center"/>
            </w:pPr>
            <w:r w:rsidRPr="005770A9">
              <w:t>50</w:t>
            </w:r>
            <w:r w:rsidR="00933DE4" w:rsidRPr="005770A9">
              <w:t> </w:t>
            </w:r>
            <w:r w:rsidRPr="005770A9">
              <w:t>000</w:t>
            </w:r>
            <w:r w:rsidR="00933DE4" w:rsidRPr="005770A9">
              <w:t>,0</w:t>
            </w:r>
          </w:p>
        </w:tc>
      </w:tr>
      <w:tr w:rsidR="009155BD" w:rsidRPr="00D87DBE" w:rsidTr="00662042">
        <w:trPr>
          <w:trHeight w:val="428"/>
        </w:trPr>
        <w:tc>
          <w:tcPr>
            <w:tcW w:w="595" w:type="dxa"/>
          </w:tcPr>
          <w:p w:rsidR="009155BD" w:rsidRPr="00D87DBE" w:rsidRDefault="009155BD" w:rsidP="00C21AF1">
            <w:pPr>
              <w:jc w:val="center"/>
            </w:pPr>
            <w:r w:rsidRPr="00D87DBE">
              <w:t>4</w:t>
            </w:r>
          </w:p>
        </w:tc>
        <w:tc>
          <w:tcPr>
            <w:tcW w:w="6521" w:type="dxa"/>
          </w:tcPr>
          <w:p w:rsidR="009155BD" w:rsidRPr="00D87DBE" w:rsidRDefault="009155BD" w:rsidP="00C21AF1">
            <w:pPr>
              <w:ind w:left="57"/>
            </w:pPr>
            <w:r w:rsidRPr="00D87DBE">
              <w:t>Доход от иной творческой деятельности</w:t>
            </w:r>
          </w:p>
        </w:tc>
        <w:tc>
          <w:tcPr>
            <w:tcW w:w="2835" w:type="dxa"/>
          </w:tcPr>
          <w:p w:rsidR="009155BD" w:rsidRPr="005770A9" w:rsidRDefault="005770A9" w:rsidP="005770A9">
            <w:pPr>
              <w:jc w:val="center"/>
            </w:pPr>
            <w:r>
              <w:t>н</w:t>
            </w:r>
            <w:r w:rsidR="009155BD" w:rsidRPr="005770A9">
              <w:t>е</w:t>
            </w:r>
            <w:r>
              <w:t xml:space="preserve"> имею</w:t>
            </w:r>
          </w:p>
        </w:tc>
      </w:tr>
      <w:tr w:rsidR="009155BD" w:rsidRPr="00D87DBE" w:rsidTr="00662042">
        <w:trPr>
          <w:trHeight w:val="406"/>
        </w:trPr>
        <w:tc>
          <w:tcPr>
            <w:tcW w:w="595" w:type="dxa"/>
          </w:tcPr>
          <w:p w:rsidR="009155BD" w:rsidRPr="00D87DBE" w:rsidRDefault="009155BD" w:rsidP="00C21AF1">
            <w:pPr>
              <w:jc w:val="center"/>
            </w:pPr>
            <w:r w:rsidRPr="00D87DBE">
              <w:t>5</w:t>
            </w:r>
          </w:p>
        </w:tc>
        <w:tc>
          <w:tcPr>
            <w:tcW w:w="6521" w:type="dxa"/>
          </w:tcPr>
          <w:p w:rsidR="009155BD" w:rsidRPr="00D87DBE" w:rsidRDefault="009155BD" w:rsidP="00C21AF1">
            <w:pPr>
              <w:ind w:left="57"/>
            </w:pPr>
            <w:r w:rsidRPr="00D87DBE">
              <w:t>Доход от вкладов в банках и иных кредитных организациях</w:t>
            </w:r>
          </w:p>
        </w:tc>
        <w:tc>
          <w:tcPr>
            <w:tcW w:w="2835" w:type="dxa"/>
          </w:tcPr>
          <w:p w:rsidR="009155BD" w:rsidRPr="005770A9" w:rsidRDefault="009155BD" w:rsidP="00C21AF1">
            <w:pPr>
              <w:jc w:val="center"/>
            </w:pPr>
            <w:r w:rsidRPr="005770A9">
              <w:t>20</w:t>
            </w:r>
            <w:r w:rsidR="00933DE4" w:rsidRPr="005770A9">
              <w:t> </w:t>
            </w:r>
            <w:r w:rsidRPr="005770A9">
              <w:t>000</w:t>
            </w:r>
            <w:r w:rsidR="00933DE4" w:rsidRPr="005770A9">
              <w:t>,0</w:t>
            </w:r>
          </w:p>
        </w:tc>
      </w:tr>
      <w:tr w:rsidR="009155BD" w:rsidRPr="00D87DBE" w:rsidTr="00662042">
        <w:trPr>
          <w:trHeight w:val="660"/>
        </w:trPr>
        <w:tc>
          <w:tcPr>
            <w:tcW w:w="595" w:type="dxa"/>
            <w:tcBorders>
              <w:bottom w:val="nil"/>
            </w:tcBorders>
          </w:tcPr>
          <w:p w:rsidR="009155BD" w:rsidRPr="00D87DBE" w:rsidRDefault="009155BD" w:rsidP="00C21AF1">
            <w:pPr>
              <w:jc w:val="center"/>
            </w:pPr>
            <w:r w:rsidRPr="00D87DBE">
              <w:t>6</w:t>
            </w:r>
          </w:p>
        </w:tc>
        <w:tc>
          <w:tcPr>
            <w:tcW w:w="6521" w:type="dxa"/>
            <w:tcBorders>
              <w:bottom w:val="nil"/>
            </w:tcBorders>
          </w:tcPr>
          <w:p w:rsidR="009155BD" w:rsidRPr="00D87DBE" w:rsidRDefault="009155BD" w:rsidP="00C21AF1">
            <w:pPr>
              <w:ind w:left="57"/>
            </w:pPr>
            <w:r w:rsidRPr="00D87DBE">
              <w:t>Доход от ценных бумаг и долей участия в коммерческих организациях</w:t>
            </w:r>
          </w:p>
        </w:tc>
        <w:tc>
          <w:tcPr>
            <w:tcW w:w="2835" w:type="dxa"/>
            <w:tcBorders>
              <w:bottom w:val="single" w:sz="4" w:space="0" w:color="auto"/>
            </w:tcBorders>
          </w:tcPr>
          <w:p w:rsidR="009155BD" w:rsidRPr="005770A9" w:rsidRDefault="009155BD" w:rsidP="00C21AF1">
            <w:pPr>
              <w:jc w:val="center"/>
            </w:pPr>
            <w:r w:rsidRPr="005770A9">
              <w:t>100</w:t>
            </w:r>
            <w:r w:rsidR="00933DE4" w:rsidRPr="005770A9">
              <w:t> </w:t>
            </w:r>
            <w:r w:rsidRPr="005770A9">
              <w:t>000</w:t>
            </w:r>
            <w:r w:rsidR="00933DE4" w:rsidRPr="005770A9">
              <w:t>,0</w:t>
            </w:r>
          </w:p>
        </w:tc>
      </w:tr>
      <w:tr w:rsidR="009155BD" w:rsidRPr="00D87DBE" w:rsidTr="00662042">
        <w:tc>
          <w:tcPr>
            <w:tcW w:w="595" w:type="dxa"/>
            <w:tcBorders>
              <w:bottom w:val="nil"/>
            </w:tcBorders>
            <w:vAlign w:val="bottom"/>
          </w:tcPr>
          <w:p w:rsidR="009155BD" w:rsidRPr="00D87DBE" w:rsidRDefault="009155BD" w:rsidP="00C21AF1">
            <w:pPr>
              <w:jc w:val="center"/>
            </w:pPr>
            <w:r w:rsidRPr="00D87DBE">
              <w:t>7</w:t>
            </w:r>
          </w:p>
        </w:tc>
        <w:tc>
          <w:tcPr>
            <w:tcW w:w="6521" w:type="dxa"/>
            <w:tcBorders>
              <w:bottom w:val="nil"/>
            </w:tcBorders>
            <w:vAlign w:val="bottom"/>
          </w:tcPr>
          <w:p w:rsidR="009155BD" w:rsidRPr="00D87DBE" w:rsidRDefault="009155BD" w:rsidP="00C21AF1">
            <w:pPr>
              <w:ind w:left="57"/>
            </w:pPr>
            <w:r w:rsidRPr="00D87DBE">
              <w:t>Иные доходы (указать вид дохода):</w:t>
            </w:r>
          </w:p>
        </w:tc>
        <w:tc>
          <w:tcPr>
            <w:tcW w:w="2835" w:type="dxa"/>
            <w:vMerge w:val="restart"/>
            <w:tcBorders>
              <w:bottom w:val="nil"/>
            </w:tcBorders>
            <w:vAlign w:val="bottom"/>
          </w:tcPr>
          <w:p w:rsidR="009155BD" w:rsidRPr="005770A9" w:rsidRDefault="009155BD" w:rsidP="00C21AF1">
            <w:pPr>
              <w:jc w:val="center"/>
            </w:pPr>
            <w:r w:rsidRPr="005770A9">
              <w:t>50</w:t>
            </w:r>
            <w:r w:rsidR="00405266" w:rsidRPr="005770A9">
              <w:t> </w:t>
            </w:r>
            <w:r w:rsidRPr="005770A9">
              <w:t>000</w:t>
            </w:r>
            <w:r w:rsidR="00405266" w:rsidRPr="005770A9">
              <w:t>,0</w:t>
            </w:r>
          </w:p>
        </w:tc>
      </w:tr>
      <w:tr w:rsidR="009155BD" w:rsidRPr="00D87DBE" w:rsidTr="00662042">
        <w:trPr>
          <w:trHeight w:val="311"/>
        </w:trPr>
        <w:tc>
          <w:tcPr>
            <w:tcW w:w="595" w:type="dxa"/>
            <w:tcBorders>
              <w:top w:val="nil"/>
              <w:bottom w:val="nil"/>
            </w:tcBorders>
            <w:vAlign w:val="bottom"/>
          </w:tcPr>
          <w:p w:rsidR="009155BD" w:rsidRPr="00D87DBE" w:rsidRDefault="009155BD" w:rsidP="00C21AF1">
            <w:pPr>
              <w:jc w:val="center"/>
            </w:pPr>
          </w:p>
        </w:tc>
        <w:tc>
          <w:tcPr>
            <w:tcW w:w="6521" w:type="dxa"/>
            <w:tcBorders>
              <w:top w:val="nil"/>
              <w:bottom w:val="nil"/>
            </w:tcBorders>
            <w:vAlign w:val="bottom"/>
          </w:tcPr>
          <w:p w:rsidR="009155BD" w:rsidRPr="005770A9" w:rsidRDefault="009155BD" w:rsidP="00905F14">
            <w:pPr>
              <w:ind w:left="256" w:right="256"/>
              <w:jc w:val="both"/>
            </w:pPr>
            <w:r w:rsidRPr="005770A9">
              <w:t xml:space="preserve">1) </w:t>
            </w:r>
            <w:r w:rsidR="00905F14" w:rsidRPr="005770A9">
              <w:t>пенсия</w:t>
            </w:r>
            <w:r w:rsidRPr="005770A9">
              <w:t>;</w:t>
            </w:r>
          </w:p>
        </w:tc>
        <w:tc>
          <w:tcPr>
            <w:tcW w:w="2835" w:type="dxa"/>
            <w:vMerge/>
            <w:tcBorders>
              <w:bottom w:val="nil"/>
            </w:tcBorders>
            <w:vAlign w:val="bottom"/>
          </w:tcPr>
          <w:p w:rsidR="009155BD" w:rsidRPr="005770A9" w:rsidRDefault="009155BD" w:rsidP="00C21AF1">
            <w:pPr>
              <w:jc w:val="center"/>
            </w:pPr>
          </w:p>
        </w:tc>
      </w:tr>
      <w:tr w:rsidR="00662042" w:rsidRPr="00D87DBE" w:rsidTr="00662042">
        <w:trPr>
          <w:trHeight w:val="567"/>
        </w:trPr>
        <w:tc>
          <w:tcPr>
            <w:tcW w:w="595" w:type="dxa"/>
            <w:tcBorders>
              <w:top w:val="nil"/>
              <w:bottom w:val="nil"/>
            </w:tcBorders>
            <w:vAlign w:val="bottom"/>
          </w:tcPr>
          <w:p w:rsidR="00662042" w:rsidRPr="00D87DBE" w:rsidRDefault="00662042" w:rsidP="00C21AF1">
            <w:pPr>
              <w:jc w:val="center"/>
            </w:pPr>
          </w:p>
        </w:tc>
        <w:tc>
          <w:tcPr>
            <w:tcW w:w="6521" w:type="dxa"/>
            <w:tcBorders>
              <w:top w:val="nil"/>
              <w:bottom w:val="nil"/>
            </w:tcBorders>
          </w:tcPr>
          <w:p w:rsidR="00662042" w:rsidRPr="005770A9" w:rsidRDefault="00662042" w:rsidP="00E35D11">
            <w:pPr>
              <w:ind w:left="256"/>
            </w:pPr>
            <w:r w:rsidRPr="005770A9">
              <w:t xml:space="preserve">2) от сдачи в аренду </w:t>
            </w:r>
            <w:r w:rsidR="00E35D11" w:rsidRPr="005770A9">
              <w:t xml:space="preserve">нежилого </w:t>
            </w:r>
            <w:r w:rsidRPr="005770A9">
              <w:t xml:space="preserve">помещения, находящегося в </w:t>
            </w:r>
            <w:r w:rsidR="00E35D11" w:rsidRPr="005770A9">
              <w:t xml:space="preserve">долевой </w:t>
            </w:r>
            <w:r w:rsidRPr="005770A9">
              <w:t>собственности</w:t>
            </w:r>
            <w:r w:rsidR="00E35D11" w:rsidRPr="005770A9">
              <w:t xml:space="preserve"> (Москва, Проектируемый пр-д.54)</w:t>
            </w:r>
            <w:r w:rsidRPr="005770A9">
              <w:t>;</w:t>
            </w:r>
          </w:p>
        </w:tc>
        <w:tc>
          <w:tcPr>
            <w:tcW w:w="2835" w:type="dxa"/>
            <w:tcBorders>
              <w:top w:val="nil"/>
              <w:bottom w:val="nil"/>
            </w:tcBorders>
            <w:vAlign w:val="bottom"/>
          </w:tcPr>
          <w:p w:rsidR="00662042" w:rsidRPr="005770A9" w:rsidRDefault="00662042" w:rsidP="00C21AF1">
            <w:pPr>
              <w:jc w:val="center"/>
            </w:pPr>
          </w:p>
          <w:p w:rsidR="00662042" w:rsidRPr="005770A9" w:rsidRDefault="00662042" w:rsidP="00C21AF1">
            <w:pPr>
              <w:jc w:val="center"/>
            </w:pPr>
            <w:r w:rsidRPr="005770A9">
              <w:t>50 000,0</w:t>
            </w:r>
          </w:p>
        </w:tc>
      </w:tr>
      <w:tr w:rsidR="00662042" w:rsidRPr="00D87DBE" w:rsidTr="00662042">
        <w:trPr>
          <w:trHeight w:val="576"/>
        </w:trPr>
        <w:tc>
          <w:tcPr>
            <w:tcW w:w="595" w:type="dxa"/>
            <w:tcBorders>
              <w:top w:val="nil"/>
              <w:bottom w:val="nil"/>
            </w:tcBorders>
            <w:vAlign w:val="bottom"/>
          </w:tcPr>
          <w:p w:rsidR="00662042" w:rsidRPr="00D87DBE" w:rsidRDefault="00662042" w:rsidP="00C21AF1">
            <w:pPr>
              <w:jc w:val="center"/>
            </w:pPr>
          </w:p>
        </w:tc>
        <w:tc>
          <w:tcPr>
            <w:tcW w:w="6521" w:type="dxa"/>
            <w:tcBorders>
              <w:top w:val="nil"/>
              <w:bottom w:val="nil"/>
            </w:tcBorders>
            <w:vAlign w:val="bottom"/>
          </w:tcPr>
          <w:p w:rsidR="00662042" w:rsidRPr="005770A9" w:rsidRDefault="00662042" w:rsidP="00C21AF1">
            <w:pPr>
              <w:ind w:left="256" w:right="256"/>
              <w:jc w:val="both"/>
            </w:pPr>
            <w:r w:rsidRPr="005770A9">
              <w:t>3) от продажи автомашины, принадлежавшей на праве собственности (Ниссан Х-Трейл);</w:t>
            </w:r>
          </w:p>
        </w:tc>
        <w:tc>
          <w:tcPr>
            <w:tcW w:w="2835" w:type="dxa"/>
            <w:tcBorders>
              <w:top w:val="nil"/>
              <w:bottom w:val="nil"/>
            </w:tcBorders>
            <w:vAlign w:val="bottom"/>
          </w:tcPr>
          <w:p w:rsidR="00662042" w:rsidRPr="005770A9" w:rsidRDefault="00662042" w:rsidP="00C21AF1">
            <w:pPr>
              <w:jc w:val="center"/>
            </w:pPr>
            <w:r w:rsidRPr="005770A9">
              <w:t>500 000,0</w:t>
            </w:r>
          </w:p>
        </w:tc>
      </w:tr>
      <w:tr w:rsidR="00D645EF" w:rsidRPr="00D87DBE" w:rsidTr="0052161D">
        <w:trPr>
          <w:trHeight w:val="576"/>
        </w:trPr>
        <w:tc>
          <w:tcPr>
            <w:tcW w:w="595" w:type="dxa"/>
            <w:tcBorders>
              <w:top w:val="nil"/>
            </w:tcBorders>
            <w:vAlign w:val="bottom"/>
          </w:tcPr>
          <w:p w:rsidR="00D645EF" w:rsidRPr="00D87DBE" w:rsidRDefault="00D645EF" w:rsidP="00C21AF1">
            <w:pPr>
              <w:jc w:val="center"/>
            </w:pPr>
          </w:p>
        </w:tc>
        <w:tc>
          <w:tcPr>
            <w:tcW w:w="6521" w:type="dxa"/>
            <w:tcBorders>
              <w:top w:val="nil"/>
              <w:right w:val="single" w:sz="4" w:space="0" w:color="auto"/>
            </w:tcBorders>
            <w:vAlign w:val="bottom"/>
          </w:tcPr>
          <w:p w:rsidR="00D645EF" w:rsidRPr="005770A9" w:rsidRDefault="00D645EF" w:rsidP="00D645EF">
            <w:pPr>
              <w:ind w:left="256" w:right="256"/>
              <w:jc w:val="both"/>
            </w:pPr>
            <w:r w:rsidRPr="005770A9">
              <w:t>4) доход по трудовому договору по совместительству в ООО «Ромашка».</w:t>
            </w:r>
          </w:p>
        </w:tc>
        <w:tc>
          <w:tcPr>
            <w:tcW w:w="2835" w:type="dxa"/>
            <w:tcBorders>
              <w:top w:val="nil"/>
              <w:left w:val="single" w:sz="4" w:space="0" w:color="auto"/>
              <w:right w:val="single" w:sz="4" w:space="0" w:color="auto"/>
            </w:tcBorders>
            <w:vAlign w:val="bottom"/>
          </w:tcPr>
          <w:p w:rsidR="00D645EF" w:rsidRPr="005770A9" w:rsidRDefault="00D645EF" w:rsidP="00C21AF1">
            <w:pPr>
              <w:jc w:val="center"/>
            </w:pPr>
            <w:r w:rsidRPr="005770A9">
              <w:t>12 250,0</w:t>
            </w:r>
          </w:p>
        </w:tc>
      </w:tr>
      <w:tr w:rsidR="009155BD" w:rsidRPr="00D87DBE" w:rsidTr="00662042">
        <w:tc>
          <w:tcPr>
            <w:tcW w:w="595" w:type="dxa"/>
            <w:vAlign w:val="bottom"/>
          </w:tcPr>
          <w:p w:rsidR="009155BD" w:rsidRPr="00D87DBE" w:rsidRDefault="009155BD" w:rsidP="00C21AF1">
            <w:pPr>
              <w:jc w:val="center"/>
            </w:pPr>
            <w:r w:rsidRPr="00D87DBE">
              <w:t>8</w:t>
            </w:r>
          </w:p>
        </w:tc>
        <w:tc>
          <w:tcPr>
            <w:tcW w:w="6521" w:type="dxa"/>
            <w:tcBorders>
              <w:right w:val="single" w:sz="4" w:space="0" w:color="auto"/>
            </w:tcBorders>
            <w:vAlign w:val="bottom"/>
          </w:tcPr>
          <w:p w:rsidR="009155BD" w:rsidRPr="00D87DBE" w:rsidRDefault="009155BD" w:rsidP="00C21AF1">
            <w:pPr>
              <w:ind w:left="57"/>
            </w:pPr>
            <w:r w:rsidRPr="00D87DBE">
              <w:t>Итого доход за отчетный период</w:t>
            </w:r>
          </w:p>
        </w:tc>
        <w:tc>
          <w:tcPr>
            <w:tcW w:w="2835" w:type="dxa"/>
            <w:tcBorders>
              <w:top w:val="single" w:sz="4" w:space="0" w:color="auto"/>
              <w:left w:val="single" w:sz="4" w:space="0" w:color="auto"/>
              <w:bottom w:val="single" w:sz="4" w:space="0" w:color="auto"/>
              <w:right w:val="single" w:sz="4" w:space="0" w:color="auto"/>
            </w:tcBorders>
            <w:vAlign w:val="bottom"/>
          </w:tcPr>
          <w:p w:rsidR="009155BD" w:rsidRPr="005770A9" w:rsidRDefault="009155BD" w:rsidP="00C21AF1">
            <w:pPr>
              <w:jc w:val="center"/>
            </w:pPr>
            <w:r w:rsidRPr="005770A9">
              <w:t>1 832</w:t>
            </w:r>
            <w:r w:rsidR="00D645EF" w:rsidRPr="005770A9">
              <w:t> </w:t>
            </w:r>
            <w:r w:rsidRPr="005770A9">
              <w:t>000</w:t>
            </w:r>
            <w:r w:rsidR="00D645EF" w:rsidRPr="005770A9">
              <w:t>,0</w:t>
            </w:r>
          </w:p>
        </w:tc>
      </w:tr>
    </w:tbl>
    <w:p w:rsidR="009155BD" w:rsidRPr="009B39F0" w:rsidRDefault="009155BD" w:rsidP="009155BD">
      <w:pPr>
        <w:spacing w:before="120"/>
        <w:rPr>
          <w:sz w:val="12"/>
          <w:szCs w:val="12"/>
        </w:rPr>
      </w:pPr>
      <w:r w:rsidRPr="009B39F0">
        <w:rPr>
          <w:sz w:val="12"/>
          <w:szCs w:val="12"/>
        </w:rPr>
        <w:t>________________</w:t>
      </w:r>
    </w:p>
    <w:p w:rsidR="009155BD" w:rsidRPr="00D87DBE" w:rsidRDefault="009155BD" w:rsidP="009155BD">
      <w:pPr>
        <w:ind w:firstLine="567"/>
        <w:jc w:val="both"/>
      </w:pPr>
      <w:r w:rsidRPr="00D87DBE">
        <w:rPr>
          <w:vertAlign w:val="superscript"/>
        </w:rPr>
        <w:t>1</w:t>
      </w:r>
      <w:r w:rsidRPr="00D87DBE">
        <w:t> Указываются доходы (включая пенсии, пособия, иные выплаты) за отчетный период.</w:t>
      </w:r>
    </w:p>
    <w:p w:rsidR="009155BD" w:rsidRPr="00D87DBE" w:rsidRDefault="009155BD" w:rsidP="009155BD">
      <w:pPr>
        <w:ind w:firstLine="567"/>
        <w:jc w:val="both"/>
      </w:pPr>
      <w:r w:rsidRPr="00D87DBE">
        <w:rPr>
          <w:vertAlign w:val="superscript"/>
        </w:rPr>
        <w:t>2</w:t>
      </w:r>
      <w:r w:rsidRPr="00D87DBE">
        <w:t> Доход, полученный в иностранной валюте, указывается в рублях по курсу Банка России на дату получения дохода.</w:t>
      </w:r>
    </w:p>
    <w:p w:rsidR="009155BD" w:rsidRPr="00D87DBE" w:rsidRDefault="009155BD" w:rsidP="009155BD">
      <w:pPr>
        <w:pageBreakBefore/>
        <w:ind w:firstLine="567"/>
        <w:rPr>
          <w:b/>
          <w:bCs/>
        </w:rPr>
      </w:pPr>
      <w:r w:rsidRPr="00D87DBE">
        <w:rPr>
          <w:b/>
          <w:bCs/>
        </w:rPr>
        <w:lastRenderedPageBreak/>
        <w:t>Раздел 2. Сведения об имуществе</w:t>
      </w:r>
    </w:p>
    <w:p w:rsidR="009155BD" w:rsidRPr="00D87DBE" w:rsidRDefault="009155BD" w:rsidP="009155BD">
      <w:pPr>
        <w:spacing w:after="120"/>
        <w:ind w:firstLine="567"/>
        <w:rPr>
          <w:b/>
          <w:bCs/>
        </w:rPr>
      </w:pPr>
      <w:r w:rsidRPr="00D87DBE">
        <w:rPr>
          <w:b/>
          <w:bCs/>
        </w:rPr>
        <w:t>2.1. Недвижимое имущество</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3261"/>
        <w:gridCol w:w="2268"/>
        <w:gridCol w:w="2562"/>
        <w:gridCol w:w="1265"/>
      </w:tblGrid>
      <w:tr w:rsidR="009155BD" w:rsidRPr="00D87DBE" w:rsidTr="00C21AF1">
        <w:tc>
          <w:tcPr>
            <w:tcW w:w="595" w:type="dxa"/>
          </w:tcPr>
          <w:p w:rsidR="009155BD" w:rsidRPr="00D87DBE" w:rsidRDefault="009155BD" w:rsidP="00C21AF1">
            <w:pPr>
              <w:jc w:val="center"/>
            </w:pPr>
            <w:r w:rsidRPr="00D87DBE">
              <w:t>№</w:t>
            </w:r>
            <w:r w:rsidRPr="00D87DBE">
              <w:br/>
              <w:t>п/п</w:t>
            </w:r>
          </w:p>
        </w:tc>
        <w:tc>
          <w:tcPr>
            <w:tcW w:w="3261" w:type="dxa"/>
          </w:tcPr>
          <w:p w:rsidR="009155BD" w:rsidRPr="00D87DBE" w:rsidRDefault="009155BD" w:rsidP="00C21AF1">
            <w:pPr>
              <w:jc w:val="center"/>
            </w:pPr>
            <w:r w:rsidRPr="00D87DBE">
              <w:t>Вид и наименование имущества</w:t>
            </w:r>
          </w:p>
        </w:tc>
        <w:tc>
          <w:tcPr>
            <w:tcW w:w="2268" w:type="dxa"/>
          </w:tcPr>
          <w:p w:rsidR="009155BD" w:rsidRPr="00D87DBE" w:rsidRDefault="009155BD" w:rsidP="00C21AF1">
            <w:pPr>
              <w:jc w:val="center"/>
            </w:pPr>
            <w:r w:rsidRPr="00D87DBE">
              <w:t xml:space="preserve">Вид собственности </w:t>
            </w:r>
            <w:r w:rsidRPr="00D87DBE">
              <w:rPr>
                <w:vertAlign w:val="superscript"/>
              </w:rPr>
              <w:t>1</w:t>
            </w:r>
          </w:p>
        </w:tc>
        <w:tc>
          <w:tcPr>
            <w:tcW w:w="2562" w:type="dxa"/>
          </w:tcPr>
          <w:p w:rsidR="009155BD" w:rsidRPr="00D87DBE" w:rsidRDefault="009155BD" w:rsidP="00C21AF1">
            <w:pPr>
              <w:jc w:val="center"/>
            </w:pPr>
            <w:r w:rsidRPr="00D87DBE">
              <w:t>Место нахождения (адрес)</w:t>
            </w:r>
          </w:p>
        </w:tc>
        <w:tc>
          <w:tcPr>
            <w:tcW w:w="1265" w:type="dxa"/>
          </w:tcPr>
          <w:p w:rsidR="009155BD" w:rsidRPr="00D87DBE" w:rsidRDefault="009155BD" w:rsidP="00C21AF1">
            <w:pPr>
              <w:jc w:val="center"/>
            </w:pPr>
            <w:r w:rsidRPr="00D87DBE">
              <w:t>Площадь</w:t>
            </w:r>
            <w:r w:rsidRPr="00D87DBE">
              <w:br/>
              <w:t>(кв. м)</w:t>
            </w:r>
          </w:p>
        </w:tc>
      </w:tr>
      <w:tr w:rsidR="009155BD" w:rsidRPr="00D87DBE" w:rsidTr="00C21AF1">
        <w:tc>
          <w:tcPr>
            <w:tcW w:w="595" w:type="dxa"/>
            <w:tcBorders>
              <w:bottom w:val="nil"/>
            </w:tcBorders>
            <w:vAlign w:val="bottom"/>
          </w:tcPr>
          <w:p w:rsidR="009155BD" w:rsidRPr="00D87DBE" w:rsidRDefault="009155BD" w:rsidP="00C21AF1">
            <w:pPr>
              <w:jc w:val="center"/>
            </w:pPr>
            <w:r w:rsidRPr="00D87DBE">
              <w:t>1</w:t>
            </w:r>
          </w:p>
        </w:tc>
        <w:tc>
          <w:tcPr>
            <w:tcW w:w="3261" w:type="dxa"/>
            <w:tcBorders>
              <w:bottom w:val="single" w:sz="4" w:space="0" w:color="auto"/>
            </w:tcBorders>
            <w:vAlign w:val="bottom"/>
          </w:tcPr>
          <w:p w:rsidR="009155BD" w:rsidRPr="00D87DBE" w:rsidRDefault="009155BD" w:rsidP="00C21AF1">
            <w:pPr>
              <w:jc w:val="center"/>
            </w:pPr>
            <w:r w:rsidRPr="00D87DBE">
              <w:t>2</w:t>
            </w:r>
          </w:p>
        </w:tc>
        <w:tc>
          <w:tcPr>
            <w:tcW w:w="2268" w:type="dxa"/>
            <w:tcBorders>
              <w:bottom w:val="single" w:sz="4" w:space="0" w:color="auto"/>
            </w:tcBorders>
            <w:vAlign w:val="bottom"/>
          </w:tcPr>
          <w:p w:rsidR="009155BD" w:rsidRPr="00D87DBE" w:rsidRDefault="009155BD" w:rsidP="00C21AF1">
            <w:pPr>
              <w:jc w:val="center"/>
            </w:pPr>
            <w:r w:rsidRPr="00D87DBE">
              <w:t>3</w:t>
            </w:r>
          </w:p>
        </w:tc>
        <w:tc>
          <w:tcPr>
            <w:tcW w:w="2562" w:type="dxa"/>
            <w:tcBorders>
              <w:bottom w:val="single" w:sz="4" w:space="0" w:color="auto"/>
            </w:tcBorders>
            <w:vAlign w:val="bottom"/>
          </w:tcPr>
          <w:p w:rsidR="009155BD" w:rsidRPr="00D87DBE" w:rsidRDefault="009155BD" w:rsidP="00C21AF1">
            <w:pPr>
              <w:jc w:val="center"/>
            </w:pPr>
            <w:r w:rsidRPr="00D87DBE">
              <w:t>4</w:t>
            </w:r>
          </w:p>
        </w:tc>
        <w:tc>
          <w:tcPr>
            <w:tcW w:w="1265" w:type="dxa"/>
            <w:tcBorders>
              <w:bottom w:val="single" w:sz="4" w:space="0" w:color="auto"/>
            </w:tcBorders>
            <w:vAlign w:val="bottom"/>
          </w:tcPr>
          <w:p w:rsidR="009155BD" w:rsidRPr="00D87DBE" w:rsidRDefault="009155BD" w:rsidP="00C21AF1">
            <w:pPr>
              <w:jc w:val="center"/>
            </w:pPr>
            <w:r w:rsidRPr="00D87DBE">
              <w:t>5</w:t>
            </w:r>
          </w:p>
        </w:tc>
      </w:tr>
      <w:tr w:rsidR="009155BD" w:rsidRPr="005770A9" w:rsidTr="00B60A7B">
        <w:tc>
          <w:tcPr>
            <w:tcW w:w="595" w:type="dxa"/>
            <w:tcBorders>
              <w:bottom w:val="nil"/>
            </w:tcBorders>
            <w:vAlign w:val="bottom"/>
          </w:tcPr>
          <w:p w:rsidR="009155BD" w:rsidRPr="005770A9" w:rsidRDefault="009155BD" w:rsidP="00C21AF1">
            <w:pPr>
              <w:jc w:val="center"/>
            </w:pPr>
            <w:r w:rsidRPr="005770A9">
              <w:t>1</w:t>
            </w:r>
          </w:p>
        </w:tc>
        <w:tc>
          <w:tcPr>
            <w:tcW w:w="3261" w:type="dxa"/>
            <w:tcBorders>
              <w:bottom w:val="nil"/>
            </w:tcBorders>
          </w:tcPr>
          <w:p w:rsidR="009155BD" w:rsidRPr="005770A9" w:rsidRDefault="009155BD" w:rsidP="00B60A7B">
            <w:pPr>
              <w:ind w:left="57"/>
            </w:pPr>
            <w:r w:rsidRPr="005770A9">
              <w:t xml:space="preserve">Земельные участки </w:t>
            </w:r>
            <w:r w:rsidRPr="005770A9">
              <w:rPr>
                <w:vertAlign w:val="superscript"/>
              </w:rPr>
              <w:t>2</w:t>
            </w:r>
            <w:r w:rsidRPr="005770A9">
              <w:t>:</w:t>
            </w:r>
          </w:p>
        </w:tc>
        <w:tc>
          <w:tcPr>
            <w:tcW w:w="2268" w:type="dxa"/>
            <w:vMerge w:val="restart"/>
          </w:tcPr>
          <w:p w:rsidR="009155BD" w:rsidRPr="005770A9" w:rsidRDefault="009155BD" w:rsidP="00B60A7B"/>
          <w:p w:rsidR="009155BD" w:rsidRPr="005770A9" w:rsidRDefault="009155BD" w:rsidP="00B60A7B">
            <w:r w:rsidRPr="005770A9">
              <w:t>общая долевая – ¼</w:t>
            </w:r>
          </w:p>
          <w:p w:rsidR="009155BD" w:rsidRPr="005770A9" w:rsidRDefault="009155BD" w:rsidP="00B60A7B"/>
          <w:p w:rsidR="009155BD" w:rsidRPr="005770A9" w:rsidRDefault="009155BD" w:rsidP="00B60A7B"/>
          <w:p w:rsidR="009155BD" w:rsidRPr="005770A9" w:rsidRDefault="009155BD" w:rsidP="00B60A7B"/>
          <w:p w:rsidR="009155BD" w:rsidRPr="005770A9" w:rsidRDefault="009155BD" w:rsidP="00B60A7B">
            <w:pPr>
              <w:ind w:left="539"/>
            </w:pPr>
          </w:p>
          <w:p w:rsidR="009155BD" w:rsidRPr="005770A9" w:rsidRDefault="009155BD" w:rsidP="00B60A7B">
            <w:pPr>
              <w:ind w:right="-28"/>
            </w:pPr>
            <w:r w:rsidRPr="005770A9">
              <w:t>общая совместная</w:t>
            </w:r>
          </w:p>
          <w:p w:rsidR="00710B8E" w:rsidRDefault="009155BD" w:rsidP="00710B8E">
            <w:pPr>
              <w:ind w:left="-28" w:right="-169"/>
            </w:pPr>
            <w:r w:rsidRPr="005770A9">
              <w:t>с </w:t>
            </w:r>
            <w:r w:rsidR="00710B8E">
              <w:t xml:space="preserve">супругой </w:t>
            </w:r>
          </w:p>
          <w:p w:rsidR="009155BD" w:rsidRPr="005770A9" w:rsidRDefault="00710B8E" w:rsidP="00710B8E">
            <w:pPr>
              <w:ind w:left="-28" w:right="-169"/>
            </w:pPr>
            <w:r>
              <w:t>Семеновой А.Б.</w:t>
            </w:r>
          </w:p>
        </w:tc>
        <w:tc>
          <w:tcPr>
            <w:tcW w:w="2562" w:type="dxa"/>
            <w:vMerge w:val="restart"/>
          </w:tcPr>
          <w:p w:rsidR="009155BD" w:rsidRPr="005770A9" w:rsidRDefault="009155BD" w:rsidP="00B60A7B"/>
          <w:p w:rsidR="009155BD" w:rsidRPr="005770A9" w:rsidRDefault="009155BD" w:rsidP="00B60A7B">
            <w:r w:rsidRPr="005770A9">
              <w:t xml:space="preserve">Московская область, Дмитровский район, деревня Петрово, ДНТ </w:t>
            </w:r>
            <w:r w:rsidR="009F00FA">
              <w:t>«</w:t>
            </w:r>
            <w:r w:rsidRPr="005770A9">
              <w:t>Строитель</w:t>
            </w:r>
            <w:r w:rsidR="009F00FA">
              <w:t>»</w:t>
            </w:r>
            <w:r w:rsidRPr="005770A9">
              <w:t>, уч. №20</w:t>
            </w:r>
          </w:p>
          <w:p w:rsidR="009155BD" w:rsidRPr="005770A9" w:rsidRDefault="009155BD" w:rsidP="00B60A7B"/>
          <w:p w:rsidR="009155BD" w:rsidRPr="005770A9" w:rsidRDefault="009155BD" w:rsidP="00B60A7B">
            <w:r w:rsidRPr="005770A9">
              <w:t>Испания, Каталония,  г. Салоу, аллея Хайме, И'ель Конкистодор, 4</w:t>
            </w:r>
          </w:p>
        </w:tc>
        <w:tc>
          <w:tcPr>
            <w:tcW w:w="1265" w:type="dxa"/>
            <w:vMerge w:val="restart"/>
          </w:tcPr>
          <w:p w:rsidR="009155BD" w:rsidRPr="005770A9" w:rsidRDefault="009155BD" w:rsidP="00C21AF1">
            <w:pPr>
              <w:jc w:val="center"/>
            </w:pPr>
          </w:p>
          <w:p w:rsidR="009155BD" w:rsidRPr="005770A9" w:rsidRDefault="009155BD" w:rsidP="00C21AF1">
            <w:pPr>
              <w:jc w:val="center"/>
            </w:pPr>
          </w:p>
          <w:p w:rsidR="009155BD" w:rsidRPr="005770A9" w:rsidRDefault="009155BD" w:rsidP="00C21AF1">
            <w:pPr>
              <w:jc w:val="center"/>
            </w:pPr>
            <w:r w:rsidRPr="005770A9">
              <w:t>1200</w:t>
            </w:r>
            <w:r w:rsidR="00BF4499" w:rsidRPr="005770A9">
              <w:t>,0</w:t>
            </w:r>
          </w:p>
          <w:p w:rsidR="009155BD" w:rsidRPr="005770A9" w:rsidRDefault="009155BD" w:rsidP="00C21AF1">
            <w:pPr>
              <w:jc w:val="center"/>
            </w:pPr>
          </w:p>
          <w:p w:rsidR="009155BD" w:rsidRPr="005770A9" w:rsidRDefault="009155BD" w:rsidP="00C21AF1">
            <w:pPr>
              <w:jc w:val="center"/>
            </w:pPr>
          </w:p>
          <w:p w:rsidR="009155BD" w:rsidRPr="005770A9" w:rsidRDefault="009155BD" w:rsidP="00C21AF1">
            <w:pPr>
              <w:jc w:val="center"/>
            </w:pPr>
          </w:p>
          <w:p w:rsidR="009155BD" w:rsidRPr="005770A9" w:rsidRDefault="009155BD" w:rsidP="00C21AF1">
            <w:pPr>
              <w:jc w:val="center"/>
            </w:pPr>
            <w:r w:rsidRPr="005770A9">
              <w:t>500</w:t>
            </w:r>
            <w:r w:rsidR="00BF4499" w:rsidRPr="005770A9">
              <w:t>,0</w:t>
            </w:r>
          </w:p>
        </w:tc>
      </w:tr>
      <w:tr w:rsidR="00207549" w:rsidRPr="005770A9" w:rsidTr="00B60A7B">
        <w:trPr>
          <w:trHeight w:val="2208"/>
        </w:trPr>
        <w:tc>
          <w:tcPr>
            <w:tcW w:w="595" w:type="dxa"/>
            <w:tcBorders>
              <w:top w:val="nil"/>
            </w:tcBorders>
            <w:vAlign w:val="bottom"/>
          </w:tcPr>
          <w:p w:rsidR="00207549" w:rsidRPr="005770A9" w:rsidRDefault="00207549" w:rsidP="00C21AF1">
            <w:pPr>
              <w:jc w:val="center"/>
            </w:pPr>
          </w:p>
        </w:tc>
        <w:tc>
          <w:tcPr>
            <w:tcW w:w="3261" w:type="dxa"/>
            <w:tcBorders>
              <w:top w:val="nil"/>
            </w:tcBorders>
          </w:tcPr>
          <w:p w:rsidR="00207549" w:rsidRPr="005770A9" w:rsidRDefault="00207549" w:rsidP="00B60A7B">
            <w:pPr>
              <w:ind w:left="57"/>
            </w:pPr>
            <w:r w:rsidRPr="005770A9">
              <w:t>1) дачный земельный участок</w:t>
            </w:r>
          </w:p>
          <w:p w:rsidR="00207549" w:rsidRPr="005770A9" w:rsidRDefault="00207549" w:rsidP="00B60A7B">
            <w:pPr>
              <w:ind w:left="57"/>
            </w:pPr>
          </w:p>
          <w:p w:rsidR="00207549" w:rsidRPr="005770A9" w:rsidRDefault="00207549" w:rsidP="00B60A7B">
            <w:pPr>
              <w:ind w:left="57"/>
            </w:pPr>
          </w:p>
          <w:p w:rsidR="00207549" w:rsidRPr="005770A9" w:rsidRDefault="00207549" w:rsidP="00B60A7B">
            <w:pPr>
              <w:ind w:left="57"/>
            </w:pPr>
          </w:p>
          <w:p w:rsidR="00207549" w:rsidRPr="005770A9" w:rsidRDefault="00207549" w:rsidP="00B60A7B">
            <w:pPr>
              <w:ind w:left="57"/>
            </w:pPr>
          </w:p>
          <w:p w:rsidR="00207549" w:rsidRPr="005770A9" w:rsidRDefault="00207549" w:rsidP="00B60A7B">
            <w:pPr>
              <w:ind w:left="57"/>
            </w:pPr>
            <w:r w:rsidRPr="005770A9">
              <w:t>2) земельный участок</w:t>
            </w:r>
          </w:p>
          <w:p w:rsidR="00207549" w:rsidRPr="005770A9" w:rsidRDefault="00207549" w:rsidP="00B60A7B">
            <w:pPr>
              <w:ind w:left="57"/>
            </w:pPr>
          </w:p>
          <w:p w:rsidR="00207549" w:rsidRPr="005770A9" w:rsidRDefault="00207549" w:rsidP="00B60A7B"/>
        </w:tc>
        <w:tc>
          <w:tcPr>
            <w:tcW w:w="2268" w:type="dxa"/>
            <w:vMerge/>
          </w:tcPr>
          <w:p w:rsidR="00207549" w:rsidRPr="005770A9" w:rsidRDefault="00207549" w:rsidP="00B60A7B"/>
        </w:tc>
        <w:tc>
          <w:tcPr>
            <w:tcW w:w="2562" w:type="dxa"/>
            <w:vMerge/>
          </w:tcPr>
          <w:p w:rsidR="00207549" w:rsidRPr="005770A9" w:rsidRDefault="00207549" w:rsidP="00B60A7B"/>
        </w:tc>
        <w:tc>
          <w:tcPr>
            <w:tcW w:w="1265" w:type="dxa"/>
            <w:vMerge/>
            <w:vAlign w:val="bottom"/>
          </w:tcPr>
          <w:p w:rsidR="00207549" w:rsidRPr="005770A9" w:rsidRDefault="00207549" w:rsidP="00C21AF1">
            <w:pPr>
              <w:jc w:val="center"/>
            </w:pPr>
          </w:p>
        </w:tc>
      </w:tr>
      <w:tr w:rsidR="00207549" w:rsidRPr="005770A9" w:rsidTr="00B60A7B">
        <w:trPr>
          <w:trHeight w:val="925"/>
        </w:trPr>
        <w:tc>
          <w:tcPr>
            <w:tcW w:w="595" w:type="dxa"/>
          </w:tcPr>
          <w:p w:rsidR="00207549" w:rsidRPr="005770A9" w:rsidRDefault="00207549" w:rsidP="00207549">
            <w:pPr>
              <w:jc w:val="center"/>
            </w:pPr>
            <w:r w:rsidRPr="005770A9">
              <w:t>2</w:t>
            </w:r>
          </w:p>
        </w:tc>
        <w:tc>
          <w:tcPr>
            <w:tcW w:w="3261" w:type="dxa"/>
          </w:tcPr>
          <w:p w:rsidR="00207549" w:rsidRPr="005770A9" w:rsidRDefault="00207549" w:rsidP="00B60A7B">
            <w:pPr>
              <w:ind w:left="57"/>
            </w:pPr>
            <w:r w:rsidRPr="005770A9">
              <w:t>Жилые дома:</w:t>
            </w:r>
          </w:p>
          <w:p w:rsidR="00207549" w:rsidRPr="005770A9" w:rsidRDefault="00207549" w:rsidP="00B60A7B">
            <w:pPr>
              <w:ind w:left="57"/>
            </w:pPr>
            <w:r w:rsidRPr="005770A9">
              <w:t>1) жилой дом</w:t>
            </w:r>
          </w:p>
        </w:tc>
        <w:tc>
          <w:tcPr>
            <w:tcW w:w="2268" w:type="dxa"/>
          </w:tcPr>
          <w:p w:rsidR="00207549" w:rsidRPr="005770A9" w:rsidRDefault="00207549" w:rsidP="00B60A7B"/>
          <w:p w:rsidR="00207549" w:rsidRPr="005770A9" w:rsidRDefault="00207549" w:rsidP="00B60A7B">
            <w:pPr>
              <w:ind w:left="-28" w:right="-28"/>
            </w:pPr>
            <w:r w:rsidRPr="005770A9">
              <w:t>общая совместная</w:t>
            </w:r>
          </w:p>
          <w:p w:rsidR="00710B8E" w:rsidRDefault="00207549" w:rsidP="00710B8E">
            <w:pPr>
              <w:ind w:left="-28" w:right="-169"/>
            </w:pPr>
            <w:r w:rsidRPr="005770A9">
              <w:t xml:space="preserve"> с </w:t>
            </w:r>
            <w:r w:rsidR="00710B8E">
              <w:t xml:space="preserve">супругой </w:t>
            </w:r>
          </w:p>
          <w:p w:rsidR="00207549" w:rsidRPr="005770A9" w:rsidRDefault="00710B8E" w:rsidP="00710B8E">
            <w:pPr>
              <w:ind w:left="-28" w:right="-28"/>
            </w:pPr>
            <w:r>
              <w:t>Семеновой А.Б.</w:t>
            </w:r>
          </w:p>
        </w:tc>
        <w:tc>
          <w:tcPr>
            <w:tcW w:w="2562" w:type="dxa"/>
          </w:tcPr>
          <w:p w:rsidR="00207549" w:rsidRPr="005770A9" w:rsidRDefault="00207549" w:rsidP="00B60A7B">
            <w:pPr>
              <w:ind w:left="-28" w:right="-17"/>
            </w:pPr>
            <w:r w:rsidRPr="005770A9">
              <w:t>Испания, Каталония,  г. Салоу, аллея Хайме, И'ель Конкистодор, 4</w:t>
            </w:r>
          </w:p>
        </w:tc>
        <w:tc>
          <w:tcPr>
            <w:tcW w:w="1265" w:type="dxa"/>
          </w:tcPr>
          <w:p w:rsidR="00207549" w:rsidRPr="005770A9" w:rsidRDefault="00207549" w:rsidP="00C21AF1">
            <w:pPr>
              <w:jc w:val="center"/>
            </w:pPr>
          </w:p>
          <w:p w:rsidR="00207549" w:rsidRPr="005770A9" w:rsidRDefault="00207549" w:rsidP="00C21AF1">
            <w:pPr>
              <w:jc w:val="center"/>
            </w:pPr>
            <w:r w:rsidRPr="005770A9">
              <w:t>150</w:t>
            </w:r>
            <w:r w:rsidR="00BF4499" w:rsidRPr="005770A9">
              <w:t>,0</w:t>
            </w:r>
          </w:p>
        </w:tc>
      </w:tr>
      <w:tr w:rsidR="009155BD" w:rsidRPr="005770A9" w:rsidTr="00B60A7B">
        <w:tc>
          <w:tcPr>
            <w:tcW w:w="595" w:type="dxa"/>
            <w:tcBorders>
              <w:top w:val="single" w:sz="4" w:space="0" w:color="auto"/>
              <w:left w:val="single" w:sz="4" w:space="0" w:color="auto"/>
              <w:bottom w:val="nil"/>
              <w:right w:val="single" w:sz="4" w:space="0" w:color="auto"/>
            </w:tcBorders>
            <w:vAlign w:val="bottom"/>
          </w:tcPr>
          <w:p w:rsidR="009155BD" w:rsidRPr="005770A9" w:rsidRDefault="009155BD" w:rsidP="00C21AF1">
            <w:pPr>
              <w:jc w:val="center"/>
            </w:pPr>
            <w:r w:rsidRPr="005770A9">
              <w:t>3</w:t>
            </w:r>
          </w:p>
        </w:tc>
        <w:tc>
          <w:tcPr>
            <w:tcW w:w="3261" w:type="dxa"/>
            <w:tcBorders>
              <w:top w:val="single" w:sz="4" w:space="0" w:color="auto"/>
              <w:left w:val="single" w:sz="4" w:space="0" w:color="auto"/>
              <w:bottom w:val="nil"/>
              <w:right w:val="single" w:sz="4" w:space="0" w:color="auto"/>
            </w:tcBorders>
          </w:tcPr>
          <w:p w:rsidR="009155BD" w:rsidRPr="005770A9" w:rsidRDefault="009155BD" w:rsidP="00B60A7B">
            <w:pPr>
              <w:ind w:left="57"/>
            </w:pPr>
            <w:r w:rsidRPr="005770A9">
              <w:t>Квартиры:</w:t>
            </w:r>
          </w:p>
        </w:tc>
        <w:tc>
          <w:tcPr>
            <w:tcW w:w="2268" w:type="dxa"/>
            <w:vMerge w:val="restart"/>
            <w:tcBorders>
              <w:top w:val="single" w:sz="4" w:space="0" w:color="auto"/>
              <w:left w:val="single" w:sz="4" w:space="0" w:color="auto"/>
              <w:right w:val="single" w:sz="4" w:space="0" w:color="auto"/>
            </w:tcBorders>
          </w:tcPr>
          <w:p w:rsidR="009155BD" w:rsidRPr="005770A9" w:rsidRDefault="009155BD" w:rsidP="00B60A7B">
            <w:pPr>
              <w:ind w:left="-28" w:right="-28"/>
            </w:pPr>
          </w:p>
          <w:p w:rsidR="009155BD" w:rsidRPr="005770A9" w:rsidRDefault="00F400F9" w:rsidP="00327040">
            <w:pPr>
              <w:ind w:left="-28" w:right="-28"/>
            </w:pPr>
            <w:r>
              <w:t>индивиду</w:t>
            </w:r>
            <w:r w:rsidR="00327040">
              <w:t>а</w:t>
            </w:r>
            <w:r>
              <w:t>льная</w:t>
            </w:r>
          </w:p>
        </w:tc>
        <w:tc>
          <w:tcPr>
            <w:tcW w:w="2562" w:type="dxa"/>
            <w:tcBorders>
              <w:top w:val="single" w:sz="4" w:space="0" w:color="auto"/>
              <w:left w:val="single" w:sz="4" w:space="0" w:color="auto"/>
              <w:bottom w:val="nil"/>
              <w:right w:val="single" w:sz="4" w:space="0" w:color="auto"/>
            </w:tcBorders>
          </w:tcPr>
          <w:p w:rsidR="009155BD" w:rsidRPr="005770A9" w:rsidRDefault="009155BD" w:rsidP="00B60A7B"/>
        </w:tc>
        <w:tc>
          <w:tcPr>
            <w:tcW w:w="1265" w:type="dxa"/>
            <w:tcBorders>
              <w:top w:val="single" w:sz="4" w:space="0" w:color="auto"/>
              <w:left w:val="single" w:sz="4" w:space="0" w:color="auto"/>
              <w:bottom w:val="nil"/>
              <w:right w:val="single" w:sz="4" w:space="0" w:color="auto"/>
            </w:tcBorders>
            <w:vAlign w:val="bottom"/>
          </w:tcPr>
          <w:p w:rsidR="009155BD" w:rsidRPr="005770A9" w:rsidRDefault="009155BD" w:rsidP="00C21AF1">
            <w:pPr>
              <w:jc w:val="center"/>
            </w:pPr>
          </w:p>
        </w:tc>
      </w:tr>
      <w:tr w:rsidR="009155BD" w:rsidRPr="005770A9" w:rsidTr="00B60A7B">
        <w:tc>
          <w:tcPr>
            <w:tcW w:w="595" w:type="dxa"/>
            <w:tcBorders>
              <w:top w:val="nil"/>
              <w:left w:val="single" w:sz="4" w:space="0" w:color="auto"/>
              <w:bottom w:val="nil"/>
              <w:right w:val="single" w:sz="4" w:space="0" w:color="auto"/>
            </w:tcBorders>
            <w:vAlign w:val="bottom"/>
          </w:tcPr>
          <w:p w:rsidR="009155BD" w:rsidRPr="005770A9" w:rsidRDefault="009155BD" w:rsidP="00C21AF1">
            <w:pPr>
              <w:jc w:val="center"/>
            </w:pPr>
          </w:p>
        </w:tc>
        <w:tc>
          <w:tcPr>
            <w:tcW w:w="3261" w:type="dxa"/>
            <w:tcBorders>
              <w:top w:val="nil"/>
              <w:left w:val="single" w:sz="4" w:space="0" w:color="auto"/>
              <w:bottom w:val="nil"/>
              <w:right w:val="single" w:sz="4" w:space="0" w:color="auto"/>
            </w:tcBorders>
          </w:tcPr>
          <w:p w:rsidR="009155BD" w:rsidRPr="005770A9" w:rsidRDefault="009155BD" w:rsidP="00B60A7B">
            <w:pPr>
              <w:ind w:left="57"/>
            </w:pPr>
            <w:r w:rsidRPr="005770A9">
              <w:t>1) квартира</w:t>
            </w:r>
          </w:p>
        </w:tc>
        <w:tc>
          <w:tcPr>
            <w:tcW w:w="2268" w:type="dxa"/>
            <w:vMerge/>
            <w:tcBorders>
              <w:left w:val="single" w:sz="4" w:space="0" w:color="auto"/>
              <w:bottom w:val="nil"/>
              <w:right w:val="single" w:sz="4" w:space="0" w:color="auto"/>
            </w:tcBorders>
          </w:tcPr>
          <w:p w:rsidR="009155BD" w:rsidRPr="005770A9" w:rsidRDefault="009155BD" w:rsidP="00B60A7B">
            <w:pPr>
              <w:ind w:left="539" w:right="-28"/>
            </w:pPr>
          </w:p>
        </w:tc>
        <w:tc>
          <w:tcPr>
            <w:tcW w:w="2562" w:type="dxa"/>
            <w:tcBorders>
              <w:top w:val="nil"/>
              <w:left w:val="single" w:sz="4" w:space="0" w:color="auto"/>
              <w:bottom w:val="nil"/>
              <w:right w:val="single" w:sz="4" w:space="0" w:color="auto"/>
            </w:tcBorders>
          </w:tcPr>
          <w:p w:rsidR="009155BD" w:rsidRPr="005770A9" w:rsidRDefault="009155BD" w:rsidP="00B60A7B">
            <w:r w:rsidRPr="005770A9">
              <w:t xml:space="preserve">Москва, ул. </w:t>
            </w:r>
            <w:r w:rsidR="00327040">
              <w:t>Нижегородская</w:t>
            </w:r>
            <w:r w:rsidRPr="005770A9">
              <w:t xml:space="preserve">,  </w:t>
            </w:r>
          </w:p>
          <w:p w:rsidR="009155BD" w:rsidRPr="005770A9" w:rsidRDefault="009155BD" w:rsidP="00327040">
            <w:r w:rsidRPr="005770A9">
              <w:t xml:space="preserve">д. 1, кв. </w:t>
            </w:r>
            <w:r w:rsidR="00327040">
              <w:t>2</w:t>
            </w:r>
          </w:p>
        </w:tc>
        <w:tc>
          <w:tcPr>
            <w:tcW w:w="1265" w:type="dxa"/>
            <w:tcBorders>
              <w:top w:val="nil"/>
              <w:left w:val="single" w:sz="4" w:space="0" w:color="auto"/>
              <w:bottom w:val="nil"/>
              <w:right w:val="single" w:sz="4" w:space="0" w:color="auto"/>
            </w:tcBorders>
          </w:tcPr>
          <w:p w:rsidR="009155BD" w:rsidRPr="005770A9" w:rsidRDefault="00327040" w:rsidP="00327040">
            <w:pPr>
              <w:jc w:val="center"/>
            </w:pPr>
            <w:r>
              <w:t>3</w:t>
            </w:r>
            <w:r w:rsidR="009155BD" w:rsidRPr="005770A9">
              <w:t>8</w:t>
            </w:r>
            <w:r w:rsidR="00BF4499" w:rsidRPr="005770A9">
              <w:t>,0</w:t>
            </w:r>
          </w:p>
        </w:tc>
      </w:tr>
      <w:tr w:rsidR="009155BD" w:rsidRPr="005770A9" w:rsidTr="00B60A7B">
        <w:tc>
          <w:tcPr>
            <w:tcW w:w="595" w:type="dxa"/>
            <w:tcBorders>
              <w:top w:val="single" w:sz="4" w:space="0" w:color="auto"/>
              <w:bottom w:val="nil"/>
            </w:tcBorders>
            <w:vAlign w:val="bottom"/>
          </w:tcPr>
          <w:p w:rsidR="009155BD" w:rsidRPr="005770A9" w:rsidRDefault="009155BD" w:rsidP="00C21AF1">
            <w:pPr>
              <w:jc w:val="center"/>
            </w:pPr>
            <w:r w:rsidRPr="005770A9">
              <w:t>4</w:t>
            </w:r>
          </w:p>
        </w:tc>
        <w:tc>
          <w:tcPr>
            <w:tcW w:w="3261" w:type="dxa"/>
            <w:tcBorders>
              <w:top w:val="single" w:sz="4" w:space="0" w:color="auto"/>
              <w:bottom w:val="nil"/>
            </w:tcBorders>
          </w:tcPr>
          <w:p w:rsidR="009155BD" w:rsidRPr="005770A9" w:rsidRDefault="009155BD" w:rsidP="00B60A7B">
            <w:pPr>
              <w:ind w:left="57"/>
            </w:pPr>
            <w:r w:rsidRPr="005770A9">
              <w:t>Дачи:</w:t>
            </w:r>
          </w:p>
        </w:tc>
        <w:tc>
          <w:tcPr>
            <w:tcW w:w="2268" w:type="dxa"/>
            <w:tcBorders>
              <w:top w:val="single" w:sz="4" w:space="0" w:color="auto"/>
              <w:bottom w:val="nil"/>
            </w:tcBorders>
          </w:tcPr>
          <w:p w:rsidR="009155BD" w:rsidRPr="005770A9" w:rsidRDefault="009155BD" w:rsidP="00B60A7B"/>
        </w:tc>
        <w:tc>
          <w:tcPr>
            <w:tcW w:w="2562" w:type="dxa"/>
            <w:tcBorders>
              <w:top w:val="single" w:sz="4" w:space="0" w:color="auto"/>
              <w:bottom w:val="nil"/>
            </w:tcBorders>
          </w:tcPr>
          <w:p w:rsidR="009155BD" w:rsidRPr="005770A9" w:rsidRDefault="009155BD" w:rsidP="00B60A7B"/>
        </w:tc>
        <w:tc>
          <w:tcPr>
            <w:tcW w:w="1265" w:type="dxa"/>
            <w:tcBorders>
              <w:top w:val="single" w:sz="4" w:space="0" w:color="auto"/>
              <w:bottom w:val="nil"/>
            </w:tcBorders>
            <w:vAlign w:val="bottom"/>
          </w:tcPr>
          <w:p w:rsidR="009155BD" w:rsidRPr="005770A9" w:rsidRDefault="009155BD" w:rsidP="00C21AF1">
            <w:pPr>
              <w:jc w:val="center"/>
            </w:pPr>
          </w:p>
        </w:tc>
      </w:tr>
      <w:tr w:rsidR="009155BD" w:rsidRPr="005770A9" w:rsidTr="00B60A7B">
        <w:tc>
          <w:tcPr>
            <w:tcW w:w="595" w:type="dxa"/>
            <w:tcBorders>
              <w:top w:val="nil"/>
              <w:bottom w:val="nil"/>
            </w:tcBorders>
            <w:vAlign w:val="bottom"/>
          </w:tcPr>
          <w:p w:rsidR="009155BD" w:rsidRPr="005770A9" w:rsidRDefault="009155BD" w:rsidP="00C21AF1">
            <w:pPr>
              <w:jc w:val="center"/>
            </w:pPr>
          </w:p>
        </w:tc>
        <w:tc>
          <w:tcPr>
            <w:tcW w:w="3261" w:type="dxa"/>
            <w:tcBorders>
              <w:top w:val="nil"/>
              <w:bottom w:val="nil"/>
            </w:tcBorders>
          </w:tcPr>
          <w:p w:rsidR="009155BD" w:rsidRPr="005770A9" w:rsidRDefault="009155BD" w:rsidP="00B60A7B">
            <w:pPr>
              <w:ind w:left="57"/>
            </w:pPr>
            <w:r w:rsidRPr="005770A9">
              <w:t>1) дачный дом</w:t>
            </w:r>
          </w:p>
        </w:tc>
        <w:tc>
          <w:tcPr>
            <w:tcW w:w="2268" w:type="dxa"/>
            <w:tcBorders>
              <w:top w:val="nil"/>
              <w:bottom w:val="nil"/>
            </w:tcBorders>
          </w:tcPr>
          <w:p w:rsidR="009155BD" w:rsidRPr="005770A9" w:rsidRDefault="009155BD" w:rsidP="00B60A7B">
            <w:r w:rsidRPr="005770A9">
              <w:t>общая долевая – ¼</w:t>
            </w:r>
          </w:p>
        </w:tc>
        <w:tc>
          <w:tcPr>
            <w:tcW w:w="2562" w:type="dxa"/>
            <w:tcBorders>
              <w:top w:val="nil"/>
              <w:bottom w:val="nil"/>
            </w:tcBorders>
          </w:tcPr>
          <w:p w:rsidR="009155BD" w:rsidRPr="005770A9" w:rsidRDefault="009155BD" w:rsidP="009F00FA">
            <w:r w:rsidRPr="005770A9">
              <w:t xml:space="preserve">Московская область, Дмитровский район, деревня Петрово, ДНТ </w:t>
            </w:r>
            <w:r w:rsidR="009F00FA">
              <w:t>«</w:t>
            </w:r>
            <w:r w:rsidRPr="005770A9">
              <w:t>Строитель</w:t>
            </w:r>
            <w:r w:rsidR="009F00FA">
              <w:t>»</w:t>
            </w:r>
            <w:r w:rsidRPr="005770A9">
              <w:t>, уч. №20</w:t>
            </w:r>
          </w:p>
        </w:tc>
        <w:tc>
          <w:tcPr>
            <w:tcW w:w="1265" w:type="dxa"/>
            <w:tcBorders>
              <w:top w:val="nil"/>
              <w:bottom w:val="nil"/>
            </w:tcBorders>
          </w:tcPr>
          <w:p w:rsidR="009155BD" w:rsidRPr="005770A9" w:rsidRDefault="009155BD" w:rsidP="00C21AF1">
            <w:pPr>
              <w:jc w:val="center"/>
            </w:pPr>
            <w:r w:rsidRPr="005770A9">
              <w:t>70</w:t>
            </w:r>
            <w:r w:rsidR="00BF4499" w:rsidRPr="005770A9">
              <w:t>,0</w:t>
            </w:r>
          </w:p>
        </w:tc>
      </w:tr>
      <w:tr w:rsidR="009155BD" w:rsidRPr="005770A9" w:rsidTr="00B60A7B">
        <w:tc>
          <w:tcPr>
            <w:tcW w:w="595" w:type="dxa"/>
            <w:tcBorders>
              <w:bottom w:val="nil"/>
            </w:tcBorders>
            <w:vAlign w:val="bottom"/>
          </w:tcPr>
          <w:p w:rsidR="009155BD" w:rsidRPr="005770A9" w:rsidRDefault="009155BD" w:rsidP="00C21AF1">
            <w:pPr>
              <w:jc w:val="center"/>
            </w:pPr>
            <w:r w:rsidRPr="005770A9">
              <w:t>5</w:t>
            </w:r>
          </w:p>
        </w:tc>
        <w:tc>
          <w:tcPr>
            <w:tcW w:w="3261" w:type="dxa"/>
            <w:vMerge w:val="restart"/>
          </w:tcPr>
          <w:p w:rsidR="009155BD" w:rsidRPr="005770A9" w:rsidRDefault="009155BD" w:rsidP="00B60A7B">
            <w:pPr>
              <w:ind w:left="57"/>
            </w:pPr>
            <w:r w:rsidRPr="005770A9">
              <w:t>Гаражи:</w:t>
            </w:r>
          </w:p>
          <w:p w:rsidR="009155BD" w:rsidRPr="005770A9" w:rsidRDefault="009155BD" w:rsidP="00B60A7B">
            <w:pPr>
              <w:ind w:left="57"/>
            </w:pPr>
            <w:r w:rsidRPr="005770A9">
              <w:t>1) гараж-бокс</w:t>
            </w:r>
          </w:p>
        </w:tc>
        <w:tc>
          <w:tcPr>
            <w:tcW w:w="2268" w:type="dxa"/>
            <w:vMerge w:val="restart"/>
          </w:tcPr>
          <w:p w:rsidR="009155BD" w:rsidRPr="005770A9" w:rsidRDefault="009155BD" w:rsidP="00B60A7B"/>
          <w:p w:rsidR="009155BD" w:rsidRPr="005770A9" w:rsidRDefault="009155BD" w:rsidP="00B60A7B">
            <w:r w:rsidRPr="005770A9">
              <w:t>индивидуальная</w:t>
            </w:r>
          </w:p>
        </w:tc>
        <w:tc>
          <w:tcPr>
            <w:tcW w:w="2562" w:type="dxa"/>
            <w:tcBorders>
              <w:bottom w:val="nil"/>
            </w:tcBorders>
          </w:tcPr>
          <w:p w:rsidR="009155BD" w:rsidRPr="005770A9" w:rsidRDefault="009155BD" w:rsidP="00B60A7B"/>
        </w:tc>
        <w:tc>
          <w:tcPr>
            <w:tcW w:w="1265" w:type="dxa"/>
            <w:vMerge w:val="restart"/>
          </w:tcPr>
          <w:p w:rsidR="009155BD" w:rsidRPr="005770A9" w:rsidRDefault="009155BD" w:rsidP="00C21AF1">
            <w:pPr>
              <w:jc w:val="center"/>
            </w:pPr>
          </w:p>
          <w:p w:rsidR="009155BD" w:rsidRPr="005770A9" w:rsidRDefault="009155BD" w:rsidP="00C21AF1">
            <w:pPr>
              <w:jc w:val="center"/>
            </w:pPr>
            <w:r w:rsidRPr="005770A9">
              <w:t>18</w:t>
            </w:r>
            <w:r w:rsidR="00BF4499" w:rsidRPr="005770A9">
              <w:t>,0</w:t>
            </w:r>
          </w:p>
        </w:tc>
      </w:tr>
      <w:tr w:rsidR="009155BD" w:rsidRPr="005770A9" w:rsidTr="00B60A7B">
        <w:tc>
          <w:tcPr>
            <w:tcW w:w="595" w:type="dxa"/>
            <w:tcBorders>
              <w:top w:val="nil"/>
              <w:bottom w:val="nil"/>
            </w:tcBorders>
            <w:vAlign w:val="bottom"/>
          </w:tcPr>
          <w:p w:rsidR="009155BD" w:rsidRPr="005770A9" w:rsidRDefault="009155BD" w:rsidP="00C21AF1">
            <w:pPr>
              <w:jc w:val="center"/>
            </w:pPr>
          </w:p>
        </w:tc>
        <w:tc>
          <w:tcPr>
            <w:tcW w:w="3261" w:type="dxa"/>
            <w:vMerge/>
          </w:tcPr>
          <w:p w:rsidR="009155BD" w:rsidRPr="005770A9" w:rsidRDefault="009155BD" w:rsidP="00B60A7B">
            <w:pPr>
              <w:ind w:left="57"/>
            </w:pPr>
          </w:p>
        </w:tc>
        <w:tc>
          <w:tcPr>
            <w:tcW w:w="2268" w:type="dxa"/>
            <w:vMerge/>
            <w:tcBorders>
              <w:bottom w:val="nil"/>
            </w:tcBorders>
          </w:tcPr>
          <w:p w:rsidR="009155BD" w:rsidRPr="005770A9" w:rsidRDefault="009155BD" w:rsidP="00B60A7B"/>
        </w:tc>
        <w:tc>
          <w:tcPr>
            <w:tcW w:w="2562" w:type="dxa"/>
            <w:tcBorders>
              <w:top w:val="nil"/>
              <w:bottom w:val="nil"/>
            </w:tcBorders>
          </w:tcPr>
          <w:p w:rsidR="009155BD" w:rsidRPr="005770A9" w:rsidRDefault="009155BD" w:rsidP="00B60A7B">
            <w:r w:rsidRPr="005770A9">
              <w:t>г. Москва, Проектируемый пр-д,  вл. 14</w:t>
            </w:r>
          </w:p>
        </w:tc>
        <w:tc>
          <w:tcPr>
            <w:tcW w:w="1265" w:type="dxa"/>
            <w:vMerge/>
            <w:vAlign w:val="bottom"/>
          </w:tcPr>
          <w:p w:rsidR="009155BD" w:rsidRPr="005770A9" w:rsidRDefault="009155BD" w:rsidP="00C21AF1">
            <w:pPr>
              <w:jc w:val="center"/>
            </w:pPr>
          </w:p>
        </w:tc>
      </w:tr>
      <w:tr w:rsidR="009155BD" w:rsidRPr="005770A9" w:rsidTr="00B60A7B">
        <w:tc>
          <w:tcPr>
            <w:tcW w:w="595" w:type="dxa"/>
            <w:tcBorders>
              <w:bottom w:val="nil"/>
            </w:tcBorders>
          </w:tcPr>
          <w:p w:rsidR="009155BD" w:rsidRPr="005770A9" w:rsidRDefault="009155BD" w:rsidP="00C21AF1">
            <w:pPr>
              <w:jc w:val="center"/>
            </w:pPr>
            <w:r w:rsidRPr="005770A9">
              <w:t>6</w:t>
            </w:r>
          </w:p>
        </w:tc>
        <w:tc>
          <w:tcPr>
            <w:tcW w:w="3261" w:type="dxa"/>
            <w:tcBorders>
              <w:bottom w:val="nil"/>
            </w:tcBorders>
          </w:tcPr>
          <w:p w:rsidR="009155BD" w:rsidRPr="005770A9" w:rsidRDefault="009155BD" w:rsidP="00B60A7B">
            <w:pPr>
              <w:ind w:left="57"/>
            </w:pPr>
            <w:r w:rsidRPr="005770A9">
              <w:t>Иное недвижимое имущество:</w:t>
            </w:r>
          </w:p>
        </w:tc>
        <w:tc>
          <w:tcPr>
            <w:tcW w:w="2268" w:type="dxa"/>
            <w:vMerge w:val="restart"/>
          </w:tcPr>
          <w:p w:rsidR="009155BD" w:rsidRPr="005770A9" w:rsidRDefault="009155BD" w:rsidP="00B60A7B"/>
          <w:p w:rsidR="009155BD" w:rsidRPr="005770A9" w:rsidRDefault="009155BD" w:rsidP="00B60A7B">
            <w:r w:rsidRPr="005770A9">
              <w:t xml:space="preserve">общая долевая - 1/25 </w:t>
            </w:r>
          </w:p>
          <w:p w:rsidR="009155BD" w:rsidRPr="005770A9" w:rsidRDefault="009155BD" w:rsidP="00B60A7B"/>
        </w:tc>
        <w:tc>
          <w:tcPr>
            <w:tcW w:w="2562" w:type="dxa"/>
            <w:tcBorders>
              <w:bottom w:val="nil"/>
            </w:tcBorders>
          </w:tcPr>
          <w:p w:rsidR="009155BD" w:rsidRPr="005770A9" w:rsidRDefault="009155BD" w:rsidP="00B60A7B"/>
        </w:tc>
        <w:tc>
          <w:tcPr>
            <w:tcW w:w="1265" w:type="dxa"/>
            <w:tcBorders>
              <w:bottom w:val="nil"/>
            </w:tcBorders>
            <w:vAlign w:val="bottom"/>
          </w:tcPr>
          <w:p w:rsidR="009155BD" w:rsidRPr="005770A9" w:rsidRDefault="009155BD" w:rsidP="00C21AF1">
            <w:pPr>
              <w:jc w:val="center"/>
            </w:pPr>
          </w:p>
        </w:tc>
      </w:tr>
      <w:tr w:rsidR="009155BD" w:rsidRPr="005770A9" w:rsidTr="00B60A7B">
        <w:tc>
          <w:tcPr>
            <w:tcW w:w="595" w:type="dxa"/>
            <w:tcBorders>
              <w:top w:val="nil"/>
              <w:bottom w:val="single" w:sz="4" w:space="0" w:color="auto"/>
              <w:right w:val="single" w:sz="4" w:space="0" w:color="auto"/>
            </w:tcBorders>
            <w:vAlign w:val="bottom"/>
          </w:tcPr>
          <w:p w:rsidR="009155BD" w:rsidRPr="005770A9" w:rsidRDefault="009155BD" w:rsidP="00C21AF1">
            <w:pPr>
              <w:jc w:val="center"/>
            </w:pPr>
          </w:p>
        </w:tc>
        <w:tc>
          <w:tcPr>
            <w:tcW w:w="3261" w:type="dxa"/>
            <w:tcBorders>
              <w:top w:val="nil"/>
              <w:left w:val="single" w:sz="4" w:space="0" w:color="auto"/>
              <w:right w:val="single" w:sz="4" w:space="0" w:color="auto"/>
            </w:tcBorders>
          </w:tcPr>
          <w:p w:rsidR="009155BD" w:rsidRPr="005770A9" w:rsidRDefault="006B1BDF" w:rsidP="00B60A7B">
            <w:pPr>
              <w:ind w:left="57"/>
            </w:pPr>
            <w:r w:rsidRPr="005770A9">
              <w:t>Нежилое помещение, подвал жилого дома</w:t>
            </w:r>
          </w:p>
        </w:tc>
        <w:tc>
          <w:tcPr>
            <w:tcW w:w="2268" w:type="dxa"/>
            <w:vMerge/>
            <w:tcBorders>
              <w:left w:val="single" w:sz="4" w:space="0" w:color="auto"/>
            </w:tcBorders>
          </w:tcPr>
          <w:p w:rsidR="009155BD" w:rsidRPr="005770A9" w:rsidRDefault="009155BD" w:rsidP="00B60A7B"/>
        </w:tc>
        <w:tc>
          <w:tcPr>
            <w:tcW w:w="2562" w:type="dxa"/>
            <w:tcBorders>
              <w:top w:val="nil"/>
              <w:bottom w:val="single" w:sz="4" w:space="0" w:color="auto"/>
            </w:tcBorders>
          </w:tcPr>
          <w:p w:rsidR="009155BD" w:rsidRPr="005770A9" w:rsidRDefault="009155BD" w:rsidP="00B60A7B">
            <w:r w:rsidRPr="005770A9">
              <w:t>г. Москва, Проектируемый пр-д,</w:t>
            </w:r>
          </w:p>
          <w:p w:rsidR="009155BD" w:rsidRPr="005770A9" w:rsidRDefault="009155BD" w:rsidP="00B60A7B">
            <w:r w:rsidRPr="005770A9">
              <w:t xml:space="preserve"> д. 54</w:t>
            </w:r>
          </w:p>
        </w:tc>
        <w:tc>
          <w:tcPr>
            <w:tcW w:w="1265" w:type="dxa"/>
            <w:tcBorders>
              <w:top w:val="nil"/>
              <w:bottom w:val="single" w:sz="4" w:space="0" w:color="auto"/>
            </w:tcBorders>
          </w:tcPr>
          <w:p w:rsidR="009155BD" w:rsidRPr="005770A9" w:rsidRDefault="009155BD" w:rsidP="00C21AF1">
            <w:pPr>
              <w:jc w:val="center"/>
            </w:pPr>
            <w:r w:rsidRPr="005770A9">
              <w:t>625</w:t>
            </w:r>
            <w:r w:rsidR="00BF4499" w:rsidRPr="005770A9">
              <w:t>,0</w:t>
            </w:r>
          </w:p>
        </w:tc>
      </w:tr>
    </w:tbl>
    <w:p w:rsidR="009155BD" w:rsidRPr="00B60A7B" w:rsidRDefault="009155BD" w:rsidP="00B60A7B">
      <w:pPr>
        <w:spacing w:before="120"/>
        <w:ind w:firstLine="567"/>
        <w:jc w:val="both"/>
        <w:rPr>
          <w:sz w:val="22"/>
          <w:szCs w:val="22"/>
        </w:rPr>
      </w:pPr>
      <w:r w:rsidRPr="00B60A7B">
        <w:rPr>
          <w:sz w:val="22"/>
          <w:szCs w:val="22"/>
          <w:vertAlign w:val="superscript"/>
        </w:rPr>
        <w:t>1</w:t>
      </w:r>
      <w:r w:rsidRPr="00B60A7B">
        <w:rPr>
          <w:sz w:val="22"/>
          <w:szCs w:val="22"/>
        </w:rPr>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федерального государственного служащего, который представляет сведения.</w:t>
      </w:r>
    </w:p>
    <w:p w:rsidR="009155BD" w:rsidRPr="00B60A7B" w:rsidRDefault="009155BD" w:rsidP="00B60A7B">
      <w:pPr>
        <w:ind w:firstLine="567"/>
        <w:jc w:val="both"/>
        <w:rPr>
          <w:sz w:val="22"/>
          <w:szCs w:val="22"/>
        </w:rPr>
      </w:pPr>
      <w:r w:rsidRPr="00B60A7B">
        <w:rPr>
          <w:sz w:val="22"/>
          <w:szCs w:val="22"/>
          <w:vertAlign w:val="superscript"/>
        </w:rPr>
        <w:t>2</w:t>
      </w:r>
      <w:r w:rsidRPr="00B60A7B">
        <w:rPr>
          <w:sz w:val="22"/>
          <w:szCs w:val="22"/>
        </w:rPr>
        <w:t> Указывается вид земельного участка (пая, доли): под индивидуальное жилищное строительство, дачный, садовый, приусадебный, огородный и другие.</w:t>
      </w:r>
    </w:p>
    <w:p w:rsidR="009155BD" w:rsidRPr="00D87DBE" w:rsidRDefault="009155BD" w:rsidP="00D47EB2">
      <w:pPr>
        <w:pageBreakBefore/>
        <w:ind w:firstLine="567"/>
        <w:rPr>
          <w:b/>
          <w:bCs/>
        </w:rPr>
      </w:pPr>
      <w:r w:rsidRPr="00D87DBE">
        <w:rPr>
          <w:b/>
          <w:bCs/>
        </w:rPr>
        <w:lastRenderedPageBreak/>
        <w:t>2.2. Транспортные средства</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3828"/>
        <w:gridCol w:w="1984"/>
        <w:gridCol w:w="3969"/>
      </w:tblGrid>
      <w:tr w:rsidR="009155BD" w:rsidRPr="00D87DBE" w:rsidTr="0050211A">
        <w:tc>
          <w:tcPr>
            <w:tcW w:w="595" w:type="dxa"/>
          </w:tcPr>
          <w:p w:rsidR="009155BD" w:rsidRPr="00D87DBE" w:rsidRDefault="009155BD" w:rsidP="00C21AF1">
            <w:pPr>
              <w:jc w:val="center"/>
            </w:pPr>
            <w:r w:rsidRPr="00D87DBE">
              <w:t>№</w:t>
            </w:r>
            <w:r w:rsidRPr="00D87DBE">
              <w:br/>
              <w:t>п/п</w:t>
            </w:r>
          </w:p>
        </w:tc>
        <w:tc>
          <w:tcPr>
            <w:tcW w:w="3828" w:type="dxa"/>
          </w:tcPr>
          <w:p w:rsidR="009155BD" w:rsidRPr="00D87DBE" w:rsidRDefault="009155BD" w:rsidP="00C21AF1">
            <w:pPr>
              <w:jc w:val="center"/>
            </w:pPr>
            <w:r w:rsidRPr="00D87DBE">
              <w:t>Вид и марка транспортного средства</w:t>
            </w:r>
          </w:p>
        </w:tc>
        <w:tc>
          <w:tcPr>
            <w:tcW w:w="1984" w:type="dxa"/>
          </w:tcPr>
          <w:p w:rsidR="009155BD" w:rsidRPr="00D87DBE" w:rsidRDefault="009155BD" w:rsidP="00C21AF1">
            <w:pPr>
              <w:jc w:val="center"/>
            </w:pPr>
            <w:r w:rsidRPr="00D87DBE">
              <w:t xml:space="preserve">Вид собственности </w:t>
            </w:r>
            <w:r w:rsidRPr="00D87DBE">
              <w:rPr>
                <w:vertAlign w:val="superscript"/>
              </w:rPr>
              <w:t>1</w:t>
            </w:r>
          </w:p>
        </w:tc>
        <w:tc>
          <w:tcPr>
            <w:tcW w:w="3969" w:type="dxa"/>
          </w:tcPr>
          <w:p w:rsidR="009155BD" w:rsidRPr="00D87DBE" w:rsidRDefault="009155BD" w:rsidP="00C21AF1">
            <w:pPr>
              <w:jc w:val="center"/>
            </w:pPr>
            <w:r w:rsidRPr="00D87DBE">
              <w:t>Место регистрации</w:t>
            </w:r>
          </w:p>
        </w:tc>
      </w:tr>
      <w:tr w:rsidR="009155BD" w:rsidRPr="00D87DBE" w:rsidTr="0050211A">
        <w:tc>
          <w:tcPr>
            <w:tcW w:w="595" w:type="dxa"/>
            <w:tcBorders>
              <w:bottom w:val="nil"/>
            </w:tcBorders>
            <w:vAlign w:val="bottom"/>
          </w:tcPr>
          <w:p w:rsidR="009155BD" w:rsidRPr="00D87DBE" w:rsidRDefault="009155BD" w:rsidP="00C21AF1">
            <w:pPr>
              <w:jc w:val="center"/>
            </w:pPr>
            <w:r w:rsidRPr="00D87DBE">
              <w:t>1</w:t>
            </w:r>
          </w:p>
        </w:tc>
        <w:tc>
          <w:tcPr>
            <w:tcW w:w="3828" w:type="dxa"/>
            <w:tcBorders>
              <w:bottom w:val="nil"/>
            </w:tcBorders>
            <w:vAlign w:val="bottom"/>
          </w:tcPr>
          <w:p w:rsidR="009155BD" w:rsidRPr="00D87DBE" w:rsidRDefault="009155BD" w:rsidP="00C21AF1">
            <w:pPr>
              <w:jc w:val="center"/>
            </w:pPr>
            <w:r w:rsidRPr="00D87DBE">
              <w:t>2</w:t>
            </w:r>
          </w:p>
        </w:tc>
        <w:tc>
          <w:tcPr>
            <w:tcW w:w="1984" w:type="dxa"/>
            <w:tcBorders>
              <w:bottom w:val="nil"/>
            </w:tcBorders>
            <w:vAlign w:val="bottom"/>
          </w:tcPr>
          <w:p w:rsidR="009155BD" w:rsidRPr="00D87DBE" w:rsidRDefault="009155BD" w:rsidP="00C21AF1">
            <w:pPr>
              <w:jc w:val="center"/>
            </w:pPr>
            <w:r w:rsidRPr="00D87DBE">
              <w:t>3</w:t>
            </w:r>
          </w:p>
        </w:tc>
        <w:tc>
          <w:tcPr>
            <w:tcW w:w="3969" w:type="dxa"/>
            <w:tcBorders>
              <w:bottom w:val="nil"/>
            </w:tcBorders>
            <w:vAlign w:val="bottom"/>
          </w:tcPr>
          <w:p w:rsidR="009155BD" w:rsidRPr="00D87DBE" w:rsidRDefault="009155BD" w:rsidP="00C21AF1">
            <w:pPr>
              <w:jc w:val="center"/>
            </w:pPr>
            <w:r w:rsidRPr="00D87DBE">
              <w:t>4</w:t>
            </w:r>
          </w:p>
        </w:tc>
      </w:tr>
      <w:tr w:rsidR="00BF4499" w:rsidRPr="005770A9" w:rsidTr="0050211A">
        <w:tc>
          <w:tcPr>
            <w:tcW w:w="595" w:type="dxa"/>
            <w:vMerge w:val="restart"/>
          </w:tcPr>
          <w:p w:rsidR="00BF4499" w:rsidRPr="005770A9" w:rsidRDefault="00BF4499" w:rsidP="00BF4499">
            <w:pPr>
              <w:jc w:val="center"/>
            </w:pPr>
            <w:r w:rsidRPr="005770A9">
              <w:t>1</w:t>
            </w:r>
          </w:p>
        </w:tc>
        <w:tc>
          <w:tcPr>
            <w:tcW w:w="3828" w:type="dxa"/>
            <w:vMerge w:val="restart"/>
          </w:tcPr>
          <w:p w:rsidR="00BF4499" w:rsidRPr="005770A9" w:rsidRDefault="00BF4499" w:rsidP="00C21AF1">
            <w:pPr>
              <w:ind w:left="57"/>
            </w:pPr>
            <w:r w:rsidRPr="005770A9">
              <w:t>Автомобили легковые:</w:t>
            </w:r>
          </w:p>
          <w:p w:rsidR="00BF4499" w:rsidRPr="005770A9" w:rsidRDefault="00D02443" w:rsidP="00D02443">
            <w:r>
              <w:t>1</w:t>
            </w:r>
            <w:r w:rsidRPr="005770A9">
              <w:t>) Форд фокус (</w:t>
            </w:r>
            <w:smartTag w:uri="urn:schemas-microsoft-com:office:smarttags" w:element="metricconverter">
              <w:smartTagPr>
                <w:attr w:name="ProductID" w:val="2008 г"/>
              </w:smartTagPr>
              <w:r w:rsidRPr="005770A9">
                <w:t>2008 г</w:t>
              </w:r>
            </w:smartTag>
            <w:r w:rsidRPr="005770A9">
              <w:t>.в.)</w:t>
            </w:r>
          </w:p>
        </w:tc>
        <w:tc>
          <w:tcPr>
            <w:tcW w:w="1984" w:type="dxa"/>
            <w:tcBorders>
              <w:bottom w:val="nil"/>
            </w:tcBorders>
            <w:vAlign w:val="bottom"/>
          </w:tcPr>
          <w:p w:rsidR="00BF4499" w:rsidRPr="005770A9" w:rsidRDefault="00BF4499" w:rsidP="00C21AF1"/>
        </w:tc>
        <w:tc>
          <w:tcPr>
            <w:tcW w:w="3969" w:type="dxa"/>
            <w:tcBorders>
              <w:bottom w:val="nil"/>
            </w:tcBorders>
            <w:vAlign w:val="bottom"/>
          </w:tcPr>
          <w:p w:rsidR="00BF4499" w:rsidRPr="005770A9" w:rsidRDefault="00BF4499" w:rsidP="00C21AF1"/>
        </w:tc>
      </w:tr>
      <w:tr w:rsidR="00D02443" w:rsidRPr="005770A9" w:rsidTr="0050211A">
        <w:trPr>
          <w:trHeight w:val="703"/>
        </w:trPr>
        <w:tc>
          <w:tcPr>
            <w:tcW w:w="595" w:type="dxa"/>
            <w:vMerge/>
            <w:vAlign w:val="bottom"/>
          </w:tcPr>
          <w:p w:rsidR="00D02443" w:rsidRPr="005770A9" w:rsidRDefault="00D02443" w:rsidP="00C21AF1">
            <w:pPr>
              <w:jc w:val="center"/>
            </w:pPr>
          </w:p>
        </w:tc>
        <w:tc>
          <w:tcPr>
            <w:tcW w:w="3828" w:type="dxa"/>
            <w:vMerge/>
          </w:tcPr>
          <w:p w:rsidR="00D02443" w:rsidRPr="005770A9" w:rsidRDefault="00D02443" w:rsidP="00C21AF1">
            <w:pPr>
              <w:jc w:val="center"/>
            </w:pPr>
          </w:p>
        </w:tc>
        <w:tc>
          <w:tcPr>
            <w:tcW w:w="1984" w:type="dxa"/>
            <w:tcBorders>
              <w:top w:val="nil"/>
            </w:tcBorders>
          </w:tcPr>
          <w:p w:rsidR="00D02443" w:rsidRPr="005770A9" w:rsidRDefault="00D02443" w:rsidP="00D02443">
            <w:pPr>
              <w:jc w:val="center"/>
            </w:pPr>
            <w:r w:rsidRPr="005770A9">
              <w:t>индивидуальная</w:t>
            </w:r>
          </w:p>
        </w:tc>
        <w:tc>
          <w:tcPr>
            <w:tcW w:w="3969" w:type="dxa"/>
            <w:tcBorders>
              <w:top w:val="nil"/>
            </w:tcBorders>
          </w:tcPr>
          <w:p w:rsidR="00D02443" w:rsidRPr="005770A9" w:rsidRDefault="00D02443" w:rsidP="00D02443">
            <w:r w:rsidRPr="005770A9">
              <w:t>3 отд. МОТОТРЭР ГИБДД УВД по ЦАО г. Москвы</w:t>
            </w:r>
            <w:r>
              <w:t xml:space="preserve"> </w:t>
            </w:r>
          </w:p>
        </w:tc>
      </w:tr>
      <w:tr w:rsidR="009155BD" w:rsidRPr="005770A9" w:rsidTr="0050211A">
        <w:tc>
          <w:tcPr>
            <w:tcW w:w="595" w:type="dxa"/>
            <w:tcBorders>
              <w:bottom w:val="nil"/>
            </w:tcBorders>
            <w:vAlign w:val="bottom"/>
          </w:tcPr>
          <w:p w:rsidR="009155BD" w:rsidRPr="005770A9" w:rsidRDefault="009155BD" w:rsidP="00C21AF1">
            <w:pPr>
              <w:jc w:val="center"/>
            </w:pPr>
            <w:r w:rsidRPr="005770A9">
              <w:t>2</w:t>
            </w:r>
          </w:p>
        </w:tc>
        <w:tc>
          <w:tcPr>
            <w:tcW w:w="3828" w:type="dxa"/>
            <w:tcBorders>
              <w:bottom w:val="nil"/>
            </w:tcBorders>
            <w:vAlign w:val="bottom"/>
          </w:tcPr>
          <w:p w:rsidR="009155BD" w:rsidRPr="005770A9" w:rsidRDefault="009155BD" w:rsidP="00C21AF1">
            <w:pPr>
              <w:ind w:left="57"/>
            </w:pPr>
            <w:r w:rsidRPr="005770A9">
              <w:t>Автомобили грузовые:</w:t>
            </w:r>
          </w:p>
        </w:tc>
        <w:tc>
          <w:tcPr>
            <w:tcW w:w="1984" w:type="dxa"/>
            <w:vMerge w:val="restart"/>
          </w:tcPr>
          <w:p w:rsidR="009155BD" w:rsidRPr="005770A9" w:rsidRDefault="009155BD" w:rsidP="00C21AF1">
            <w:pPr>
              <w:jc w:val="center"/>
            </w:pPr>
          </w:p>
          <w:p w:rsidR="009155BD" w:rsidRPr="005770A9" w:rsidRDefault="009155BD" w:rsidP="00C21AF1">
            <w:pPr>
              <w:jc w:val="center"/>
            </w:pPr>
            <w:r w:rsidRPr="005770A9">
              <w:t>индивидуальная</w:t>
            </w:r>
          </w:p>
        </w:tc>
        <w:tc>
          <w:tcPr>
            <w:tcW w:w="3969" w:type="dxa"/>
            <w:vMerge w:val="restart"/>
          </w:tcPr>
          <w:p w:rsidR="009155BD" w:rsidRPr="005770A9" w:rsidRDefault="009155BD" w:rsidP="00C21AF1">
            <w:pPr>
              <w:jc w:val="center"/>
            </w:pPr>
          </w:p>
          <w:p w:rsidR="009155BD" w:rsidRPr="005770A9" w:rsidRDefault="009155BD" w:rsidP="00C21AF1">
            <w:pPr>
              <w:jc w:val="center"/>
            </w:pPr>
            <w:r w:rsidRPr="005770A9">
              <w:t>3 отд. МОТОТРЭР ГИБДД УВД по ЦАО г. Москвы</w:t>
            </w:r>
          </w:p>
        </w:tc>
      </w:tr>
      <w:tr w:rsidR="009155BD" w:rsidRPr="005770A9" w:rsidTr="0050211A">
        <w:tc>
          <w:tcPr>
            <w:tcW w:w="595" w:type="dxa"/>
            <w:tcBorders>
              <w:top w:val="nil"/>
              <w:bottom w:val="nil"/>
            </w:tcBorders>
            <w:vAlign w:val="bottom"/>
          </w:tcPr>
          <w:p w:rsidR="009155BD" w:rsidRPr="005770A9" w:rsidRDefault="009155BD" w:rsidP="00C21AF1">
            <w:pPr>
              <w:jc w:val="center"/>
            </w:pPr>
          </w:p>
        </w:tc>
        <w:tc>
          <w:tcPr>
            <w:tcW w:w="3828" w:type="dxa"/>
            <w:tcBorders>
              <w:top w:val="nil"/>
              <w:bottom w:val="nil"/>
            </w:tcBorders>
            <w:vAlign w:val="bottom"/>
          </w:tcPr>
          <w:p w:rsidR="009155BD" w:rsidRPr="005770A9" w:rsidRDefault="009155BD" w:rsidP="00C21AF1">
            <w:pPr>
              <w:ind w:left="57"/>
            </w:pPr>
            <w:r w:rsidRPr="005770A9">
              <w:t>1) Тойота Хилукс (</w:t>
            </w:r>
            <w:smartTag w:uri="urn:schemas-microsoft-com:office:smarttags" w:element="metricconverter">
              <w:smartTagPr>
                <w:attr w:name="ProductID" w:val="2010 г"/>
              </w:smartTagPr>
              <w:r w:rsidRPr="005770A9">
                <w:t>2010 г</w:t>
              </w:r>
            </w:smartTag>
            <w:r w:rsidRPr="005770A9">
              <w:t>.в.)</w:t>
            </w:r>
            <w:r w:rsidRPr="005770A9">
              <w:br/>
            </w:r>
          </w:p>
        </w:tc>
        <w:tc>
          <w:tcPr>
            <w:tcW w:w="1984" w:type="dxa"/>
            <w:vMerge/>
            <w:tcBorders>
              <w:bottom w:val="nil"/>
            </w:tcBorders>
            <w:vAlign w:val="bottom"/>
          </w:tcPr>
          <w:p w:rsidR="009155BD" w:rsidRPr="005770A9" w:rsidRDefault="009155BD" w:rsidP="00C21AF1">
            <w:pPr>
              <w:jc w:val="center"/>
            </w:pPr>
          </w:p>
        </w:tc>
        <w:tc>
          <w:tcPr>
            <w:tcW w:w="3969" w:type="dxa"/>
            <w:vMerge/>
            <w:vAlign w:val="bottom"/>
          </w:tcPr>
          <w:p w:rsidR="009155BD" w:rsidRPr="005770A9" w:rsidRDefault="009155BD" w:rsidP="00C21AF1">
            <w:pPr>
              <w:jc w:val="center"/>
            </w:pPr>
          </w:p>
        </w:tc>
      </w:tr>
      <w:tr w:rsidR="009155BD" w:rsidRPr="005770A9" w:rsidTr="0050211A">
        <w:tc>
          <w:tcPr>
            <w:tcW w:w="595" w:type="dxa"/>
            <w:tcBorders>
              <w:bottom w:val="nil"/>
            </w:tcBorders>
            <w:vAlign w:val="bottom"/>
          </w:tcPr>
          <w:p w:rsidR="009155BD" w:rsidRPr="005770A9" w:rsidRDefault="009155BD" w:rsidP="00C21AF1">
            <w:pPr>
              <w:jc w:val="center"/>
            </w:pPr>
            <w:r w:rsidRPr="005770A9">
              <w:t>3</w:t>
            </w:r>
          </w:p>
        </w:tc>
        <w:tc>
          <w:tcPr>
            <w:tcW w:w="3828" w:type="dxa"/>
            <w:tcBorders>
              <w:bottom w:val="nil"/>
            </w:tcBorders>
            <w:vAlign w:val="bottom"/>
          </w:tcPr>
          <w:p w:rsidR="009155BD" w:rsidRPr="005770A9" w:rsidRDefault="009155BD" w:rsidP="00C21AF1">
            <w:pPr>
              <w:ind w:left="57"/>
            </w:pPr>
            <w:r w:rsidRPr="005770A9">
              <w:t>Автоприцепы:</w:t>
            </w:r>
          </w:p>
        </w:tc>
        <w:tc>
          <w:tcPr>
            <w:tcW w:w="1984" w:type="dxa"/>
            <w:tcBorders>
              <w:bottom w:val="nil"/>
            </w:tcBorders>
            <w:vAlign w:val="bottom"/>
          </w:tcPr>
          <w:p w:rsidR="009155BD" w:rsidRPr="005770A9" w:rsidRDefault="005770A9" w:rsidP="00C21AF1">
            <w:pPr>
              <w:jc w:val="center"/>
            </w:pPr>
            <w:r>
              <w:t>н</w:t>
            </w:r>
            <w:r w:rsidRPr="005770A9">
              <w:t>е</w:t>
            </w:r>
            <w:r>
              <w:t xml:space="preserve"> имею</w:t>
            </w:r>
          </w:p>
        </w:tc>
        <w:tc>
          <w:tcPr>
            <w:tcW w:w="3969" w:type="dxa"/>
            <w:tcBorders>
              <w:bottom w:val="nil"/>
            </w:tcBorders>
            <w:vAlign w:val="bottom"/>
          </w:tcPr>
          <w:p w:rsidR="009155BD" w:rsidRPr="005770A9" w:rsidRDefault="009155BD" w:rsidP="00C21AF1"/>
        </w:tc>
      </w:tr>
      <w:tr w:rsidR="009155BD" w:rsidRPr="005770A9" w:rsidTr="0050211A">
        <w:tc>
          <w:tcPr>
            <w:tcW w:w="595" w:type="dxa"/>
            <w:tcBorders>
              <w:bottom w:val="nil"/>
            </w:tcBorders>
            <w:vAlign w:val="bottom"/>
          </w:tcPr>
          <w:p w:rsidR="009155BD" w:rsidRPr="005770A9" w:rsidRDefault="009155BD" w:rsidP="00C21AF1">
            <w:pPr>
              <w:jc w:val="center"/>
            </w:pPr>
            <w:r w:rsidRPr="005770A9">
              <w:t>4</w:t>
            </w:r>
          </w:p>
        </w:tc>
        <w:tc>
          <w:tcPr>
            <w:tcW w:w="3828" w:type="dxa"/>
            <w:tcBorders>
              <w:bottom w:val="nil"/>
            </w:tcBorders>
            <w:vAlign w:val="bottom"/>
          </w:tcPr>
          <w:p w:rsidR="009155BD" w:rsidRPr="005770A9" w:rsidRDefault="009155BD" w:rsidP="00C21AF1">
            <w:pPr>
              <w:ind w:left="57"/>
            </w:pPr>
            <w:r w:rsidRPr="005770A9">
              <w:t>Мототранспортные средства:</w:t>
            </w:r>
          </w:p>
        </w:tc>
        <w:tc>
          <w:tcPr>
            <w:tcW w:w="1984" w:type="dxa"/>
            <w:tcBorders>
              <w:bottom w:val="nil"/>
            </w:tcBorders>
            <w:vAlign w:val="bottom"/>
          </w:tcPr>
          <w:p w:rsidR="009155BD" w:rsidRPr="005770A9" w:rsidRDefault="005770A9" w:rsidP="00C21AF1">
            <w:pPr>
              <w:jc w:val="center"/>
            </w:pPr>
            <w:r>
              <w:t>н</w:t>
            </w:r>
            <w:r w:rsidRPr="005770A9">
              <w:t>е</w:t>
            </w:r>
            <w:r>
              <w:t xml:space="preserve"> имею</w:t>
            </w:r>
          </w:p>
        </w:tc>
        <w:tc>
          <w:tcPr>
            <w:tcW w:w="3969" w:type="dxa"/>
            <w:tcBorders>
              <w:bottom w:val="nil"/>
            </w:tcBorders>
            <w:vAlign w:val="bottom"/>
          </w:tcPr>
          <w:p w:rsidR="009155BD" w:rsidRPr="005770A9" w:rsidRDefault="009155BD" w:rsidP="00C21AF1"/>
        </w:tc>
      </w:tr>
      <w:tr w:rsidR="009155BD" w:rsidRPr="005770A9" w:rsidTr="0050211A">
        <w:tc>
          <w:tcPr>
            <w:tcW w:w="595" w:type="dxa"/>
            <w:tcBorders>
              <w:bottom w:val="nil"/>
            </w:tcBorders>
          </w:tcPr>
          <w:p w:rsidR="009155BD" w:rsidRPr="005770A9" w:rsidRDefault="009155BD" w:rsidP="00C21AF1">
            <w:pPr>
              <w:jc w:val="center"/>
            </w:pPr>
            <w:r w:rsidRPr="005770A9">
              <w:t>5</w:t>
            </w:r>
          </w:p>
        </w:tc>
        <w:tc>
          <w:tcPr>
            <w:tcW w:w="3828" w:type="dxa"/>
            <w:tcBorders>
              <w:bottom w:val="nil"/>
            </w:tcBorders>
            <w:vAlign w:val="bottom"/>
          </w:tcPr>
          <w:p w:rsidR="009155BD" w:rsidRPr="005770A9" w:rsidRDefault="009155BD" w:rsidP="00C21AF1">
            <w:pPr>
              <w:ind w:left="57"/>
            </w:pPr>
            <w:r w:rsidRPr="005770A9">
              <w:t>Сельскохозяйственная техника:</w:t>
            </w:r>
          </w:p>
        </w:tc>
        <w:tc>
          <w:tcPr>
            <w:tcW w:w="1984" w:type="dxa"/>
            <w:tcBorders>
              <w:bottom w:val="nil"/>
            </w:tcBorders>
            <w:vAlign w:val="bottom"/>
          </w:tcPr>
          <w:p w:rsidR="009155BD" w:rsidRPr="005770A9" w:rsidRDefault="005770A9" w:rsidP="00C21AF1">
            <w:pPr>
              <w:jc w:val="center"/>
            </w:pPr>
            <w:r>
              <w:t>н</w:t>
            </w:r>
            <w:r w:rsidRPr="005770A9">
              <w:t>е</w:t>
            </w:r>
            <w:r>
              <w:t xml:space="preserve"> имею</w:t>
            </w:r>
          </w:p>
        </w:tc>
        <w:tc>
          <w:tcPr>
            <w:tcW w:w="3969" w:type="dxa"/>
            <w:tcBorders>
              <w:bottom w:val="nil"/>
            </w:tcBorders>
            <w:vAlign w:val="bottom"/>
          </w:tcPr>
          <w:p w:rsidR="009155BD" w:rsidRPr="005770A9" w:rsidRDefault="009155BD" w:rsidP="00C21AF1"/>
        </w:tc>
      </w:tr>
      <w:tr w:rsidR="009155BD" w:rsidRPr="005770A9" w:rsidTr="0050211A">
        <w:tc>
          <w:tcPr>
            <w:tcW w:w="595" w:type="dxa"/>
            <w:tcBorders>
              <w:bottom w:val="nil"/>
            </w:tcBorders>
            <w:vAlign w:val="bottom"/>
          </w:tcPr>
          <w:p w:rsidR="009155BD" w:rsidRPr="005770A9" w:rsidRDefault="009155BD" w:rsidP="00C21AF1">
            <w:pPr>
              <w:jc w:val="center"/>
            </w:pPr>
            <w:r w:rsidRPr="005770A9">
              <w:t>6</w:t>
            </w:r>
          </w:p>
        </w:tc>
        <w:tc>
          <w:tcPr>
            <w:tcW w:w="3828" w:type="dxa"/>
            <w:tcBorders>
              <w:bottom w:val="nil"/>
            </w:tcBorders>
            <w:vAlign w:val="bottom"/>
          </w:tcPr>
          <w:p w:rsidR="009155BD" w:rsidRPr="005770A9" w:rsidRDefault="009155BD" w:rsidP="00C21AF1">
            <w:pPr>
              <w:ind w:left="57"/>
            </w:pPr>
            <w:r w:rsidRPr="005770A9">
              <w:t>Водный транспорт:</w:t>
            </w:r>
          </w:p>
        </w:tc>
        <w:tc>
          <w:tcPr>
            <w:tcW w:w="1984" w:type="dxa"/>
            <w:tcBorders>
              <w:bottom w:val="nil"/>
            </w:tcBorders>
            <w:vAlign w:val="bottom"/>
          </w:tcPr>
          <w:p w:rsidR="009155BD" w:rsidRPr="005770A9" w:rsidRDefault="009155BD" w:rsidP="00C21AF1"/>
        </w:tc>
        <w:tc>
          <w:tcPr>
            <w:tcW w:w="3969" w:type="dxa"/>
            <w:vMerge w:val="restart"/>
          </w:tcPr>
          <w:p w:rsidR="009155BD" w:rsidRPr="005770A9" w:rsidRDefault="009155BD" w:rsidP="00C21AF1">
            <w:pPr>
              <w:jc w:val="center"/>
            </w:pPr>
          </w:p>
          <w:p w:rsidR="009155BD" w:rsidRPr="005770A9" w:rsidRDefault="009155BD" w:rsidP="00C21AF1">
            <w:pPr>
              <w:jc w:val="center"/>
            </w:pPr>
            <w:r w:rsidRPr="005770A9">
              <w:t>ГИМС МЧС России по г. Москве</w:t>
            </w:r>
          </w:p>
        </w:tc>
      </w:tr>
      <w:tr w:rsidR="009155BD" w:rsidRPr="005770A9" w:rsidTr="0050211A">
        <w:tc>
          <w:tcPr>
            <w:tcW w:w="595" w:type="dxa"/>
            <w:tcBorders>
              <w:top w:val="nil"/>
              <w:bottom w:val="nil"/>
            </w:tcBorders>
            <w:vAlign w:val="bottom"/>
          </w:tcPr>
          <w:p w:rsidR="009155BD" w:rsidRPr="005770A9" w:rsidRDefault="009155BD" w:rsidP="00C21AF1">
            <w:pPr>
              <w:jc w:val="center"/>
            </w:pPr>
          </w:p>
        </w:tc>
        <w:tc>
          <w:tcPr>
            <w:tcW w:w="3828" w:type="dxa"/>
            <w:tcBorders>
              <w:top w:val="nil"/>
              <w:bottom w:val="nil"/>
            </w:tcBorders>
            <w:vAlign w:val="bottom"/>
          </w:tcPr>
          <w:p w:rsidR="009155BD" w:rsidRPr="005770A9" w:rsidRDefault="009155BD" w:rsidP="001308F3">
            <w:pPr>
              <w:ind w:left="57"/>
            </w:pPr>
            <w:r w:rsidRPr="005770A9">
              <w:t xml:space="preserve">1) лодка моторная  </w:t>
            </w:r>
            <w:r w:rsidR="001308F3">
              <w:t>«</w:t>
            </w:r>
            <w:r w:rsidRPr="005770A9">
              <w:t xml:space="preserve">Мастер </w:t>
            </w:r>
            <w:r w:rsidR="001308F3">
              <w:t>–</w:t>
            </w:r>
            <w:r w:rsidRPr="005770A9">
              <w:t xml:space="preserve"> 600</w:t>
            </w:r>
            <w:r w:rsidR="001308F3">
              <w:t>»</w:t>
            </w:r>
            <w:r w:rsidRPr="005770A9">
              <w:t xml:space="preserve"> </w:t>
            </w:r>
          </w:p>
        </w:tc>
        <w:tc>
          <w:tcPr>
            <w:tcW w:w="1984" w:type="dxa"/>
            <w:tcBorders>
              <w:top w:val="nil"/>
              <w:bottom w:val="nil"/>
            </w:tcBorders>
          </w:tcPr>
          <w:p w:rsidR="009155BD" w:rsidRPr="005770A9" w:rsidRDefault="009155BD" w:rsidP="00C21AF1">
            <w:pPr>
              <w:jc w:val="center"/>
            </w:pPr>
            <w:r w:rsidRPr="005770A9">
              <w:t>индивидуальная</w:t>
            </w:r>
          </w:p>
        </w:tc>
        <w:tc>
          <w:tcPr>
            <w:tcW w:w="3969" w:type="dxa"/>
            <w:vMerge/>
            <w:tcBorders>
              <w:bottom w:val="nil"/>
            </w:tcBorders>
            <w:vAlign w:val="bottom"/>
          </w:tcPr>
          <w:p w:rsidR="009155BD" w:rsidRPr="005770A9" w:rsidRDefault="009155BD" w:rsidP="00C21AF1">
            <w:pPr>
              <w:jc w:val="center"/>
            </w:pPr>
          </w:p>
        </w:tc>
      </w:tr>
      <w:tr w:rsidR="009155BD" w:rsidRPr="00D87DBE" w:rsidTr="0050211A">
        <w:tc>
          <w:tcPr>
            <w:tcW w:w="595" w:type="dxa"/>
            <w:tcBorders>
              <w:bottom w:val="single" w:sz="4" w:space="0" w:color="auto"/>
            </w:tcBorders>
            <w:vAlign w:val="bottom"/>
          </w:tcPr>
          <w:p w:rsidR="009155BD" w:rsidRPr="00D87DBE" w:rsidRDefault="009155BD" w:rsidP="00C21AF1">
            <w:pPr>
              <w:jc w:val="center"/>
            </w:pPr>
            <w:r w:rsidRPr="00D87DBE">
              <w:t>7</w:t>
            </w:r>
          </w:p>
        </w:tc>
        <w:tc>
          <w:tcPr>
            <w:tcW w:w="3828" w:type="dxa"/>
            <w:tcBorders>
              <w:bottom w:val="single" w:sz="4" w:space="0" w:color="auto"/>
            </w:tcBorders>
            <w:vAlign w:val="bottom"/>
          </w:tcPr>
          <w:p w:rsidR="009155BD" w:rsidRPr="00D87DBE" w:rsidRDefault="009155BD" w:rsidP="00C21AF1">
            <w:pPr>
              <w:ind w:left="57"/>
            </w:pPr>
            <w:r w:rsidRPr="00D87DBE">
              <w:t>Воздушный транспорт:</w:t>
            </w:r>
          </w:p>
        </w:tc>
        <w:tc>
          <w:tcPr>
            <w:tcW w:w="1984" w:type="dxa"/>
            <w:tcBorders>
              <w:bottom w:val="single" w:sz="4" w:space="0" w:color="auto"/>
            </w:tcBorders>
            <w:vAlign w:val="bottom"/>
          </w:tcPr>
          <w:p w:rsidR="009155BD" w:rsidRPr="00D87DBE" w:rsidRDefault="005770A9" w:rsidP="00C21AF1">
            <w:pPr>
              <w:jc w:val="center"/>
            </w:pPr>
            <w:r>
              <w:t>н</w:t>
            </w:r>
            <w:r w:rsidRPr="005770A9">
              <w:t>е</w:t>
            </w:r>
            <w:r>
              <w:t xml:space="preserve"> имею</w:t>
            </w:r>
          </w:p>
        </w:tc>
        <w:tc>
          <w:tcPr>
            <w:tcW w:w="3969" w:type="dxa"/>
            <w:tcBorders>
              <w:bottom w:val="single" w:sz="4" w:space="0" w:color="auto"/>
            </w:tcBorders>
            <w:vAlign w:val="bottom"/>
          </w:tcPr>
          <w:p w:rsidR="009155BD" w:rsidRPr="00D87DBE" w:rsidRDefault="009155BD" w:rsidP="00C21AF1"/>
        </w:tc>
      </w:tr>
      <w:tr w:rsidR="009155BD" w:rsidRPr="00D87DBE" w:rsidTr="0050211A">
        <w:tc>
          <w:tcPr>
            <w:tcW w:w="595" w:type="dxa"/>
            <w:tcBorders>
              <w:bottom w:val="single" w:sz="4" w:space="0" w:color="auto"/>
            </w:tcBorders>
          </w:tcPr>
          <w:p w:rsidR="009155BD" w:rsidRPr="00D87DBE" w:rsidRDefault="009155BD" w:rsidP="00C21AF1">
            <w:pPr>
              <w:jc w:val="center"/>
            </w:pPr>
            <w:r w:rsidRPr="00D87DBE">
              <w:t>8</w:t>
            </w:r>
          </w:p>
        </w:tc>
        <w:tc>
          <w:tcPr>
            <w:tcW w:w="3828" w:type="dxa"/>
            <w:tcBorders>
              <w:bottom w:val="single" w:sz="4" w:space="0" w:color="auto"/>
            </w:tcBorders>
            <w:vAlign w:val="bottom"/>
          </w:tcPr>
          <w:p w:rsidR="009155BD" w:rsidRPr="00D87DBE" w:rsidRDefault="009155BD" w:rsidP="00C21AF1">
            <w:pPr>
              <w:ind w:left="57"/>
            </w:pPr>
            <w:r w:rsidRPr="00D87DBE">
              <w:t>Иные транспортные средства:</w:t>
            </w:r>
          </w:p>
        </w:tc>
        <w:tc>
          <w:tcPr>
            <w:tcW w:w="1984" w:type="dxa"/>
            <w:tcBorders>
              <w:bottom w:val="single" w:sz="4" w:space="0" w:color="auto"/>
            </w:tcBorders>
            <w:vAlign w:val="bottom"/>
          </w:tcPr>
          <w:p w:rsidR="009155BD" w:rsidRPr="00D87DBE" w:rsidRDefault="005770A9" w:rsidP="00C21AF1">
            <w:pPr>
              <w:jc w:val="center"/>
            </w:pPr>
            <w:r>
              <w:t>н</w:t>
            </w:r>
            <w:r w:rsidRPr="005770A9">
              <w:t>е</w:t>
            </w:r>
            <w:r>
              <w:t xml:space="preserve"> имею</w:t>
            </w:r>
          </w:p>
        </w:tc>
        <w:tc>
          <w:tcPr>
            <w:tcW w:w="3969" w:type="dxa"/>
            <w:tcBorders>
              <w:bottom w:val="single" w:sz="4" w:space="0" w:color="auto"/>
            </w:tcBorders>
            <w:vAlign w:val="bottom"/>
          </w:tcPr>
          <w:p w:rsidR="009155BD" w:rsidRPr="00D87DBE" w:rsidRDefault="009155BD" w:rsidP="00C21AF1"/>
        </w:tc>
      </w:tr>
    </w:tbl>
    <w:p w:rsidR="009155BD" w:rsidRPr="00977B11" w:rsidRDefault="009155BD" w:rsidP="009155BD">
      <w:pPr>
        <w:spacing w:before="120"/>
        <w:rPr>
          <w:sz w:val="12"/>
          <w:szCs w:val="12"/>
        </w:rPr>
      </w:pPr>
      <w:r w:rsidRPr="00977B11">
        <w:rPr>
          <w:sz w:val="12"/>
          <w:szCs w:val="12"/>
        </w:rPr>
        <w:t>_________________</w:t>
      </w:r>
    </w:p>
    <w:p w:rsidR="00B60A7B" w:rsidRDefault="009155BD" w:rsidP="00B60A7B">
      <w:pPr>
        <w:ind w:firstLine="567"/>
        <w:jc w:val="both"/>
      </w:pPr>
      <w:r w:rsidRPr="00D87DBE">
        <w:rPr>
          <w:vertAlign w:val="superscript"/>
        </w:rPr>
        <w:t>1</w:t>
      </w:r>
      <w:r w:rsidRPr="00D87DBE">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федерального государственного служащего, который представляет сведения.</w:t>
      </w:r>
      <w:r w:rsidR="00792CB3" w:rsidRPr="00D87DBE">
        <w:t xml:space="preserve"> </w:t>
      </w:r>
    </w:p>
    <w:p w:rsidR="0050211A" w:rsidRDefault="0050211A" w:rsidP="00B60A7B">
      <w:pPr>
        <w:ind w:firstLine="567"/>
        <w:jc w:val="both"/>
        <w:rPr>
          <w:b/>
          <w:bCs/>
        </w:rPr>
      </w:pPr>
    </w:p>
    <w:p w:rsidR="009155BD" w:rsidRPr="00D87DBE" w:rsidRDefault="009155BD" w:rsidP="00B60A7B">
      <w:pPr>
        <w:ind w:firstLine="567"/>
        <w:jc w:val="both"/>
        <w:rPr>
          <w:b/>
          <w:bCs/>
        </w:rPr>
      </w:pPr>
      <w:r w:rsidRPr="00D87DBE">
        <w:rPr>
          <w:b/>
          <w:bCs/>
        </w:rPr>
        <w:t>Раздел 3. Сведения о денежных средствах, находящихся на счетах в банках и иных кредитных организациях</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3544"/>
        <w:gridCol w:w="2126"/>
        <w:gridCol w:w="1418"/>
        <w:gridCol w:w="1417"/>
        <w:gridCol w:w="1276"/>
      </w:tblGrid>
      <w:tr w:rsidR="009155BD" w:rsidRPr="00D87DBE" w:rsidTr="0050211A">
        <w:tc>
          <w:tcPr>
            <w:tcW w:w="595" w:type="dxa"/>
          </w:tcPr>
          <w:p w:rsidR="009155BD" w:rsidRPr="00D87DBE" w:rsidRDefault="009155BD" w:rsidP="00C21AF1">
            <w:pPr>
              <w:jc w:val="center"/>
            </w:pPr>
            <w:r w:rsidRPr="00D87DBE">
              <w:t>№</w:t>
            </w:r>
            <w:r w:rsidRPr="00D87DBE">
              <w:br/>
              <w:t>п/п</w:t>
            </w:r>
          </w:p>
        </w:tc>
        <w:tc>
          <w:tcPr>
            <w:tcW w:w="3544" w:type="dxa"/>
          </w:tcPr>
          <w:p w:rsidR="009155BD" w:rsidRPr="00D87DBE" w:rsidRDefault="009155BD" w:rsidP="00C21AF1">
            <w:pPr>
              <w:jc w:val="center"/>
            </w:pPr>
            <w:r w:rsidRPr="00D87DBE">
              <w:t>Наименование и адрес банка или иной кредитной организации</w:t>
            </w:r>
          </w:p>
        </w:tc>
        <w:tc>
          <w:tcPr>
            <w:tcW w:w="2126" w:type="dxa"/>
          </w:tcPr>
          <w:p w:rsidR="009155BD" w:rsidRPr="00D87DBE" w:rsidRDefault="009155BD" w:rsidP="00C21AF1">
            <w:pPr>
              <w:jc w:val="center"/>
            </w:pPr>
            <w:r w:rsidRPr="00D87DBE">
              <w:t xml:space="preserve">Вид и валюта счета </w:t>
            </w:r>
            <w:r w:rsidRPr="00D87DBE">
              <w:rPr>
                <w:vertAlign w:val="superscript"/>
              </w:rPr>
              <w:t>1</w:t>
            </w:r>
          </w:p>
        </w:tc>
        <w:tc>
          <w:tcPr>
            <w:tcW w:w="1418" w:type="dxa"/>
          </w:tcPr>
          <w:p w:rsidR="009155BD" w:rsidRPr="00D87DBE" w:rsidRDefault="009155BD" w:rsidP="00C21AF1">
            <w:pPr>
              <w:jc w:val="center"/>
            </w:pPr>
            <w:r w:rsidRPr="00D87DBE">
              <w:t>Дата открытия счета</w:t>
            </w:r>
          </w:p>
        </w:tc>
        <w:tc>
          <w:tcPr>
            <w:tcW w:w="1417" w:type="dxa"/>
          </w:tcPr>
          <w:p w:rsidR="009155BD" w:rsidRPr="00D87DBE" w:rsidRDefault="009155BD" w:rsidP="00C21AF1">
            <w:pPr>
              <w:jc w:val="center"/>
            </w:pPr>
            <w:r w:rsidRPr="00D87DBE">
              <w:t>Номер счета</w:t>
            </w:r>
          </w:p>
        </w:tc>
        <w:tc>
          <w:tcPr>
            <w:tcW w:w="1276" w:type="dxa"/>
          </w:tcPr>
          <w:p w:rsidR="009155BD" w:rsidRPr="00D87DBE" w:rsidRDefault="009155BD" w:rsidP="00C21AF1">
            <w:pPr>
              <w:jc w:val="center"/>
            </w:pPr>
            <w:r w:rsidRPr="00D87DBE">
              <w:t xml:space="preserve">Остаток на счете </w:t>
            </w:r>
            <w:r w:rsidRPr="00D87DBE">
              <w:rPr>
                <w:vertAlign w:val="superscript"/>
              </w:rPr>
              <w:t>2</w:t>
            </w:r>
            <w:r w:rsidRPr="00D87DBE">
              <w:t xml:space="preserve"> (руб.)</w:t>
            </w:r>
          </w:p>
        </w:tc>
      </w:tr>
      <w:tr w:rsidR="009155BD" w:rsidRPr="00D87DBE" w:rsidTr="0050211A">
        <w:tc>
          <w:tcPr>
            <w:tcW w:w="595" w:type="dxa"/>
          </w:tcPr>
          <w:p w:rsidR="009155BD" w:rsidRPr="00D87DBE" w:rsidRDefault="009155BD" w:rsidP="00C21AF1">
            <w:pPr>
              <w:jc w:val="center"/>
            </w:pPr>
            <w:r w:rsidRPr="00D87DBE">
              <w:t>1</w:t>
            </w:r>
          </w:p>
        </w:tc>
        <w:tc>
          <w:tcPr>
            <w:tcW w:w="3544" w:type="dxa"/>
          </w:tcPr>
          <w:p w:rsidR="009155BD" w:rsidRPr="00D87DBE" w:rsidRDefault="009155BD" w:rsidP="00C21AF1">
            <w:pPr>
              <w:jc w:val="center"/>
            </w:pPr>
            <w:r w:rsidRPr="00D87DBE">
              <w:t>2</w:t>
            </w:r>
          </w:p>
        </w:tc>
        <w:tc>
          <w:tcPr>
            <w:tcW w:w="2126" w:type="dxa"/>
          </w:tcPr>
          <w:p w:rsidR="009155BD" w:rsidRPr="00D87DBE" w:rsidRDefault="009155BD" w:rsidP="00C21AF1">
            <w:pPr>
              <w:jc w:val="center"/>
            </w:pPr>
            <w:r w:rsidRPr="00D87DBE">
              <w:t>3</w:t>
            </w:r>
          </w:p>
        </w:tc>
        <w:tc>
          <w:tcPr>
            <w:tcW w:w="1418" w:type="dxa"/>
          </w:tcPr>
          <w:p w:rsidR="009155BD" w:rsidRPr="00D87DBE" w:rsidRDefault="009155BD" w:rsidP="00C21AF1">
            <w:pPr>
              <w:jc w:val="center"/>
            </w:pPr>
            <w:r w:rsidRPr="00D87DBE">
              <w:t>4</w:t>
            </w:r>
          </w:p>
        </w:tc>
        <w:tc>
          <w:tcPr>
            <w:tcW w:w="1417" w:type="dxa"/>
          </w:tcPr>
          <w:p w:rsidR="009155BD" w:rsidRPr="00D87DBE" w:rsidRDefault="009155BD" w:rsidP="00C21AF1">
            <w:pPr>
              <w:jc w:val="center"/>
            </w:pPr>
            <w:r w:rsidRPr="00D87DBE">
              <w:t>5</w:t>
            </w:r>
          </w:p>
        </w:tc>
        <w:tc>
          <w:tcPr>
            <w:tcW w:w="1276" w:type="dxa"/>
          </w:tcPr>
          <w:p w:rsidR="009155BD" w:rsidRPr="00D87DBE" w:rsidRDefault="009155BD" w:rsidP="00C21AF1">
            <w:pPr>
              <w:jc w:val="center"/>
            </w:pPr>
            <w:r w:rsidRPr="00D87DBE">
              <w:t>6</w:t>
            </w:r>
          </w:p>
        </w:tc>
      </w:tr>
      <w:tr w:rsidR="004E2DA0" w:rsidRPr="004E2DA0" w:rsidTr="0050211A">
        <w:trPr>
          <w:trHeight w:val="660"/>
        </w:trPr>
        <w:tc>
          <w:tcPr>
            <w:tcW w:w="595" w:type="dxa"/>
          </w:tcPr>
          <w:p w:rsidR="004E2DA0" w:rsidRPr="0050211A" w:rsidRDefault="00786513" w:rsidP="00786513">
            <w:pPr>
              <w:jc w:val="center"/>
              <w:rPr>
                <w:sz w:val="22"/>
                <w:szCs w:val="22"/>
              </w:rPr>
            </w:pPr>
            <w:r w:rsidRPr="0050211A">
              <w:rPr>
                <w:sz w:val="22"/>
                <w:szCs w:val="22"/>
              </w:rPr>
              <w:t>1</w:t>
            </w:r>
          </w:p>
        </w:tc>
        <w:tc>
          <w:tcPr>
            <w:tcW w:w="3544" w:type="dxa"/>
          </w:tcPr>
          <w:p w:rsidR="004E2DA0" w:rsidRPr="0050211A" w:rsidRDefault="004E2DA0" w:rsidP="004E2DA0">
            <w:pPr>
              <w:rPr>
                <w:sz w:val="22"/>
                <w:szCs w:val="22"/>
              </w:rPr>
            </w:pPr>
            <w:r w:rsidRPr="0050211A">
              <w:rPr>
                <w:sz w:val="22"/>
                <w:szCs w:val="22"/>
              </w:rPr>
              <w:t xml:space="preserve">ОАО </w:t>
            </w:r>
            <w:r w:rsidR="003735D7" w:rsidRPr="0050211A">
              <w:rPr>
                <w:sz w:val="22"/>
                <w:szCs w:val="22"/>
              </w:rPr>
              <w:t>«</w:t>
            </w:r>
            <w:r w:rsidRPr="0050211A">
              <w:rPr>
                <w:sz w:val="22"/>
                <w:szCs w:val="22"/>
              </w:rPr>
              <w:t>Сбербанк России</w:t>
            </w:r>
            <w:r w:rsidR="003735D7" w:rsidRPr="0050211A">
              <w:rPr>
                <w:sz w:val="22"/>
                <w:szCs w:val="22"/>
              </w:rPr>
              <w:t>»</w:t>
            </w:r>
            <w:r w:rsidRPr="0050211A">
              <w:rPr>
                <w:sz w:val="22"/>
                <w:szCs w:val="22"/>
              </w:rPr>
              <w:t xml:space="preserve"> </w:t>
            </w:r>
            <w:r w:rsidRPr="0050211A">
              <w:rPr>
                <w:sz w:val="22"/>
                <w:szCs w:val="22"/>
              </w:rPr>
              <w:br/>
              <w:t xml:space="preserve">ДО Стромынское № 9038/1716, г. Москва, Ипатьевский пер., д. 4/10, </w:t>
            </w:r>
          </w:p>
          <w:p w:rsidR="004E2DA0" w:rsidRPr="0050211A" w:rsidRDefault="004E2DA0" w:rsidP="004E2DA0">
            <w:pPr>
              <w:rPr>
                <w:sz w:val="22"/>
                <w:szCs w:val="22"/>
                <w:highlight w:val="red"/>
              </w:rPr>
            </w:pPr>
            <w:r w:rsidRPr="0050211A">
              <w:rPr>
                <w:sz w:val="22"/>
                <w:szCs w:val="22"/>
              </w:rPr>
              <w:t>стр. 1, под. 6</w:t>
            </w:r>
          </w:p>
        </w:tc>
        <w:tc>
          <w:tcPr>
            <w:tcW w:w="2126" w:type="dxa"/>
          </w:tcPr>
          <w:p w:rsidR="004E2DA0" w:rsidRPr="0050211A" w:rsidRDefault="004E2DA0" w:rsidP="004E2DA0">
            <w:pPr>
              <w:rPr>
                <w:sz w:val="22"/>
                <w:szCs w:val="22"/>
              </w:rPr>
            </w:pPr>
            <w:r w:rsidRPr="0050211A">
              <w:rPr>
                <w:sz w:val="22"/>
                <w:szCs w:val="22"/>
              </w:rPr>
              <w:t>депозитный (пенсионный),</w:t>
            </w:r>
          </w:p>
          <w:p w:rsidR="004E2DA0" w:rsidRPr="0050211A" w:rsidRDefault="004E2DA0" w:rsidP="004E2DA0">
            <w:pPr>
              <w:rPr>
                <w:sz w:val="22"/>
                <w:szCs w:val="22"/>
              </w:rPr>
            </w:pPr>
            <w:r w:rsidRPr="0050211A">
              <w:rPr>
                <w:sz w:val="22"/>
                <w:szCs w:val="22"/>
              </w:rPr>
              <w:t>в рублях</w:t>
            </w:r>
          </w:p>
        </w:tc>
        <w:tc>
          <w:tcPr>
            <w:tcW w:w="1418" w:type="dxa"/>
          </w:tcPr>
          <w:p w:rsidR="004E2DA0" w:rsidRPr="0050211A" w:rsidRDefault="004E2DA0" w:rsidP="004E2DA0">
            <w:pPr>
              <w:rPr>
                <w:sz w:val="22"/>
                <w:szCs w:val="22"/>
              </w:rPr>
            </w:pPr>
            <w:r w:rsidRPr="0050211A">
              <w:rPr>
                <w:sz w:val="22"/>
                <w:szCs w:val="22"/>
              </w:rPr>
              <w:t>20.05.2007</w:t>
            </w:r>
          </w:p>
        </w:tc>
        <w:tc>
          <w:tcPr>
            <w:tcW w:w="1417" w:type="dxa"/>
          </w:tcPr>
          <w:p w:rsidR="004E2DA0" w:rsidRPr="0050211A" w:rsidRDefault="004E2DA0" w:rsidP="004E2DA0">
            <w:pPr>
              <w:rPr>
                <w:sz w:val="22"/>
                <w:szCs w:val="22"/>
              </w:rPr>
            </w:pPr>
            <w:r w:rsidRPr="0050211A">
              <w:rPr>
                <w:iCs/>
                <w:sz w:val="22"/>
                <w:szCs w:val="22"/>
              </w:rPr>
              <w:t>указывается</w:t>
            </w:r>
          </w:p>
          <w:p w:rsidR="004E2DA0" w:rsidRPr="0050211A" w:rsidRDefault="004E2DA0" w:rsidP="004E2DA0">
            <w:pPr>
              <w:rPr>
                <w:sz w:val="22"/>
                <w:szCs w:val="22"/>
              </w:rPr>
            </w:pPr>
            <w:r w:rsidRPr="0050211A">
              <w:rPr>
                <w:iCs/>
                <w:sz w:val="22"/>
                <w:szCs w:val="22"/>
              </w:rPr>
              <w:t>20-значный</w:t>
            </w:r>
          </w:p>
          <w:p w:rsidR="004E2DA0" w:rsidRPr="0050211A" w:rsidRDefault="004E2DA0" w:rsidP="004E2DA0">
            <w:pPr>
              <w:rPr>
                <w:sz w:val="22"/>
                <w:szCs w:val="22"/>
                <w:highlight w:val="red"/>
              </w:rPr>
            </w:pPr>
            <w:r w:rsidRPr="0050211A">
              <w:rPr>
                <w:iCs/>
                <w:sz w:val="22"/>
                <w:szCs w:val="22"/>
              </w:rPr>
              <w:t>номер счета</w:t>
            </w:r>
          </w:p>
        </w:tc>
        <w:tc>
          <w:tcPr>
            <w:tcW w:w="1276" w:type="dxa"/>
          </w:tcPr>
          <w:p w:rsidR="004E2DA0" w:rsidRPr="0050211A" w:rsidRDefault="003735D7" w:rsidP="0050211A">
            <w:pPr>
              <w:rPr>
                <w:sz w:val="22"/>
                <w:szCs w:val="22"/>
              </w:rPr>
            </w:pPr>
            <w:r w:rsidRPr="0050211A">
              <w:rPr>
                <w:sz w:val="22"/>
                <w:szCs w:val="22"/>
              </w:rPr>
              <w:t xml:space="preserve"> </w:t>
            </w:r>
            <w:r w:rsidR="0050211A" w:rsidRPr="0050211A">
              <w:rPr>
                <w:sz w:val="22"/>
                <w:szCs w:val="22"/>
              </w:rPr>
              <w:t>8</w:t>
            </w:r>
            <w:r w:rsidR="004E2DA0" w:rsidRPr="0050211A">
              <w:rPr>
                <w:sz w:val="22"/>
                <w:szCs w:val="22"/>
              </w:rPr>
              <w:t>30 000,0</w:t>
            </w:r>
          </w:p>
        </w:tc>
      </w:tr>
      <w:tr w:rsidR="003E08C7" w:rsidRPr="004E2DA0" w:rsidTr="0050211A">
        <w:trPr>
          <w:trHeight w:val="660"/>
        </w:trPr>
        <w:tc>
          <w:tcPr>
            <w:tcW w:w="595" w:type="dxa"/>
          </w:tcPr>
          <w:p w:rsidR="003E08C7" w:rsidRPr="0050211A" w:rsidRDefault="00786513" w:rsidP="00786513">
            <w:pPr>
              <w:jc w:val="center"/>
              <w:rPr>
                <w:sz w:val="22"/>
                <w:szCs w:val="22"/>
              </w:rPr>
            </w:pPr>
            <w:r w:rsidRPr="0050211A">
              <w:rPr>
                <w:sz w:val="22"/>
                <w:szCs w:val="22"/>
              </w:rPr>
              <w:t>2</w:t>
            </w:r>
          </w:p>
        </w:tc>
        <w:tc>
          <w:tcPr>
            <w:tcW w:w="3544" w:type="dxa"/>
          </w:tcPr>
          <w:p w:rsidR="003E08C7" w:rsidRPr="0050211A" w:rsidRDefault="003E08C7" w:rsidP="00125FA3">
            <w:pPr>
              <w:rPr>
                <w:sz w:val="22"/>
                <w:szCs w:val="22"/>
              </w:rPr>
            </w:pPr>
            <w:r w:rsidRPr="0050211A">
              <w:rPr>
                <w:sz w:val="22"/>
                <w:szCs w:val="22"/>
              </w:rPr>
              <w:t xml:space="preserve">ОАО </w:t>
            </w:r>
            <w:r w:rsidR="003735D7" w:rsidRPr="0050211A">
              <w:rPr>
                <w:sz w:val="22"/>
                <w:szCs w:val="22"/>
              </w:rPr>
              <w:t>«</w:t>
            </w:r>
            <w:r w:rsidRPr="0050211A">
              <w:rPr>
                <w:sz w:val="22"/>
                <w:szCs w:val="22"/>
              </w:rPr>
              <w:t>Сбербанк России</w:t>
            </w:r>
            <w:r w:rsidR="003735D7" w:rsidRPr="0050211A">
              <w:rPr>
                <w:sz w:val="22"/>
                <w:szCs w:val="22"/>
              </w:rPr>
              <w:t>»</w:t>
            </w:r>
            <w:r w:rsidRPr="0050211A">
              <w:rPr>
                <w:sz w:val="22"/>
                <w:szCs w:val="22"/>
              </w:rPr>
              <w:t xml:space="preserve"> </w:t>
            </w:r>
            <w:r w:rsidRPr="0050211A">
              <w:rPr>
                <w:sz w:val="22"/>
                <w:szCs w:val="22"/>
              </w:rPr>
              <w:br/>
              <w:t xml:space="preserve">ДО Стромынское № 9038/1716, г. Москва, Ипатьевский пер., д. 4/10, </w:t>
            </w:r>
          </w:p>
          <w:p w:rsidR="003E08C7" w:rsidRPr="0050211A" w:rsidRDefault="003E08C7" w:rsidP="00125FA3">
            <w:pPr>
              <w:rPr>
                <w:sz w:val="22"/>
                <w:szCs w:val="22"/>
                <w:highlight w:val="red"/>
              </w:rPr>
            </w:pPr>
            <w:r w:rsidRPr="0050211A">
              <w:rPr>
                <w:sz w:val="22"/>
                <w:szCs w:val="22"/>
              </w:rPr>
              <w:t>стр. 1, под. 6</w:t>
            </w:r>
          </w:p>
        </w:tc>
        <w:tc>
          <w:tcPr>
            <w:tcW w:w="2126" w:type="dxa"/>
          </w:tcPr>
          <w:p w:rsidR="003E08C7" w:rsidRPr="0050211A" w:rsidRDefault="003E08C7" w:rsidP="00125FA3">
            <w:pPr>
              <w:rPr>
                <w:sz w:val="22"/>
                <w:szCs w:val="22"/>
              </w:rPr>
            </w:pPr>
            <w:r w:rsidRPr="0050211A">
              <w:rPr>
                <w:sz w:val="22"/>
                <w:szCs w:val="22"/>
              </w:rPr>
              <w:t>обезличенный металлический счет,</w:t>
            </w:r>
          </w:p>
          <w:p w:rsidR="003E08C7" w:rsidRPr="0050211A" w:rsidRDefault="003E08C7" w:rsidP="00125FA3">
            <w:pPr>
              <w:rPr>
                <w:sz w:val="22"/>
                <w:szCs w:val="22"/>
              </w:rPr>
            </w:pPr>
            <w:r w:rsidRPr="0050211A">
              <w:rPr>
                <w:sz w:val="22"/>
                <w:szCs w:val="22"/>
              </w:rPr>
              <w:t>золото</w:t>
            </w:r>
          </w:p>
        </w:tc>
        <w:tc>
          <w:tcPr>
            <w:tcW w:w="1418" w:type="dxa"/>
          </w:tcPr>
          <w:p w:rsidR="003E08C7" w:rsidRPr="0050211A" w:rsidRDefault="003E08C7" w:rsidP="003E08C7">
            <w:pPr>
              <w:rPr>
                <w:sz w:val="22"/>
                <w:szCs w:val="22"/>
              </w:rPr>
            </w:pPr>
            <w:r w:rsidRPr="0050211A">
              <w:rPr>
                <w:sz w:val="22"/>
                <w:szCs w:val="22"/>
              </w:rPr>
              <w:t>20.09.2009</w:t>
            </w:r>
          </w:p>
        </w:tc>
        <w:tc>
          <w:tcPr>
            <w:tcW w:w="1417" w:type="dxa"/>
          </w:tcPr>
          <w:p w:rsidR="003E08C7" w:rsidRPr="0050211A" w:rsidRDefault="003E08C7" w:rsidP="00125FA3">
            <w:pPr>
              <w:rPr>
                <w:sz w:val="22"/>
                <w:szCs w:val="22"/>
              </w:rPr>
            </w:pPr>
            <w:r w:rsidRPr="0050211A">
              <w:rPr>
                <w:iCs/>
                <w:sz w:val="22"/>
                <w:szCs w:val="22"/>
              </w:rPr>
              <w:t>указывается</w:t>
            </w:r>
          </w:p>
          <w:p w:rsidR="003E08C7" w:rsidRPr="0050211A" w:rsidRDefault="003E08C7" w:rsidP="00125FA3">
            <w:pPr>
              <w:rPr>
                <w:sz w:val="22"/>
                <w:szCs w:val="22"/>
              </w:rPr>
            </w:pPr>
            <w:r w:rsidRPr="0050211A">
              <w:rPr>
                <w:iCs/>
                <w:sz w:val="22"/>
                <w:szCs w:val="22"/>
              </w:rPr>
              <w:t>20-значный</w:t>
            </w:r>
          </w:p>
          <w:p w:rsidR="003E08C7" w:rsidRPr="0050211A" w:rsidRDefault="003E08C7" w:rsidP="00125FA3">
            <w:pPr>
              <w:rPr>
                <w:sz w:val="22"/>
                <w:szCs w:val="22"/>
                <w:highlight w:val="red"/>
              </w:rPr>
            </w:pPr>
            <w:r w:rsidRPr="0050211A">
              <w:rPr>
                <w:iCs/>
                <w:sz w:val="22"/>
                <w:szCs w:val="22"/>
              </w:rPr>
              <w:t>номер счета</w:t>
            </w:r>
          </w:p>
        </w:tc>
        <w:tc>
          <w:tcPr>
            <w:tcW w:w="1276" w:type="dxa"/>
          </w:tcPr>
          <w:p w:rsidR="003E08C7" w:rsidRPr="0050211A" w:rsidRDefault="003E08C7" w:rsidP="003E08C7">
            <w:pPr>
              <w:rPr>
                <w:sz w:val="22"/>
                <w:szCs w:val="22"/>
              </w:rPr>
            </w:pPr>
            <w:r w:rsidRPr="0050211A">
              <w:rPr>
                <w:sz w:val="22"/>
                <w:szCs w:val="22"/>
              </w:rPr>
              <w:t>853 000,0</w:t>
            </w:r>
          </w:p>
        </w:tc>
      </w:tr>
      <w:tr w:rsidR="009155BD" w:rsidRPr="004E2DA0" w:rsidTr="0050211A">
        <w:trPr>
          <w:trHeight w:val="660"/>
        </w:trPr>
        <w:tc>
          <w:tcPr>
            <w:tcW w:w="595" w:type="dxa"/>
          </w:tcPr>
          <w:p w:rsidR="00E0481D" w:rsidRPr="0050211A" w:rsidRDefault="00786513" w:rsidP="00292C1A">
            <w:pPr>
              <w:jc w:val="center"/>
              <w:rPr>
                <w:sz w:val="22"/>
                <w:szCs w:val="22"/>
              </w:rPr>
            </w:pPr>
            <w:r w:rsidRPr="0050211A">
              <w:rPr>
                <w:sz w:val="22"/>
                <w:szCs w:val="22"/>
              </w:rPr>
              <w:t>3</w:t>
            </w:r>
          </w:p>
          <w:p w:rsidR="009155BD" w:rsidRPr="0050211A" w:rsidRDefault="00E0481D" w:rsidP="00292C1A">
            <w:pPr>
              <w:jc w:val="center"/>
              <w:rPr>
                <w:sz w:val="22"/>
                <w:szCs w:val="22"/>
              </w:rPr>
            </w:pPr>
            <w:r w:rsidRPr="0050211A">
              <w:rPr>
                <w:sz w:val="22"/>
                <w:szCs w:val="22"/>
              </w:rPr>
              <w:t>&lt;*&gt;</w:t>
            </w:r>
          </w:p>
        </w:tc>
        <w:tc>
          <w:tcPr>
            <w:tcW w:w="3544" w:type="dxa"/>
          </w:tcPr>
          <w:p w:rsidR="004E2DA0" w:rsidRPr="0050211A" w:rsidRDefault="009155BD" w:rsidP="004E2DA0">
            <w:pPr>
              <w:rPr>
                <w:sz w:val="22"/>
                <w:szCs w:val="22"/>
              </w:rPr>
            </w:pPr>
            <w:r w:rsidRPr="0050211A">
              <w:rPr>
                <w:sz w:val="22"/>
                <w:szCs w:val="22"/>
              </w:rPr>
              <w:t xml:space="preserve">ОАО </w:t>
            </w:r>
            <w:r w:rsidR="003735D7" w:rsidRPr="0050211A">
              <w:rPr>
                <w:sz w:val="22"/>
                <w:szCs w:val="22"/>
              </w:rPr>
              <w:t>«</w:t>
            </w:r>
            <w:r w:rsidRPr="0050211A">
              <w:rPr>
                <w:sz w:val="22"/>
                <w:szCs w:val="22"/>
              </w:rPr>
              <w:t>Сбербанк России</w:t>
            </w:r>
            <w:r w:rsidR="003735D7" w:rsidRPr="0050211A">
              <w:rPr>
                <w:sz w:val="22"/>
                <w:szCs w:val="22"/>
              </w:rPr>
              <w:t>»</w:t>
            </w:r>
            <w:r w:rsidRPr="0050211A">
              <w:rPr>
                <w:sz w:val="22"/>
                <w:szCs w:val="22"/>
              </w:rPr>
              <w:t xml:space="preserve"> </w:t>
            </w:r>
            <w:r w:rsidR="004E2DA0" w:rsidRPr="0050211A">
              <w:rPr>
                <w:sz w:val="22"/>
                <w:szCs w:val="22"/>
              </w:rPr>
              <w:br/>
            </w:r>
            <w:r w:rsidRPr="0050211A">
              <w:rPr>
                <w:sz w:val="22"/>
                <w:szCs w:val="22"/>
              </w:rPr>
              <w:t xml:space="preserve">ДО Стромынское № 9038/1716, г. Москва, Ипатьевский пер., д. 4/10, </w:t>
            </w:r>
          </w:p>
          <w:p w:rsidR="009155BD" w:rsidRPr="0050211A" w:rsidRDefault="009155BD" w:rsidP="004E2DA0">
            <w:pPr>
              <w:rPr>
                <w:sz w:val="22"/>
                <w:szCs w:val="22"/>
                <w:highlight w:val="red"/>
              </w:rPr>
            </w:pPr>
            <w:r w:rsidRPr="0050211A">
              <w:rPr>
                <w:sz w:val="22"/>
                <w:szCs w:val="22"/>
              </w:rPr>
              <w:t>стр. 1, под. 6</w:t>
            </w:r>
          </w:p>
        </w:tc>
        <w:tc>
          <w:tcPr>
            <w:tcW w:w="2126" w:type="dxa"/>
          </w:tcPr>
          <w:p w:rsidR="009155BD" w:rsidRPr="0050211A" w:rsidRDefault="009155BD" w:rsidP="004E2DA0">
            <w:pPr>
              <w:rPr>
                <w:sz w:val="22"/>
                <w:szCs w:val="22"/>
              </w:rPr>
            </w:pPr>
            <w:r w:rsidRPr="0050211A">
              <w:rPr>
                <w:sz w:val="22"/>
                <w:szCs w:val="22"/>
              </w:rPr>
              <w:t>депозитный,</w:t>
            </w:r>
          </w:p>
          <w:p w:rsidR="009155BD" w:rsidRPr="0050211A" w:rsidRDefault="009155BD" w:rsidP="004E2DA0">
            <w:pPr>
              <w:rPr>
                <w:sz w:val="22"/>
                <w:szCs w:val="22"/>
              </w:rPr>
            </w:pPr>
            <w:r w:rsidRPr="0050211A">
              <w:rPr>
                <w:sz w:val="22"/>
                <w:szCs w:val="22"/>
              </w:rPr>
              <w:t>в евро</w:t>
            </w:r>
          </w:p>
        </w:tc>
        <w:tc>
          <w:tcPr>
            <w:tcW w:w="1418" w:type="dxa"/>
          </w:tcPr>
          <w:p w:rsidR="009155BD" w:rsidRPr="0050211A" w:rsidRDefault="009155BD" w:rsidP="000860A5">
            <w:pPr>
              <w:rPr>
                <w:sz w:val="22"/>
                <w:szCs w:val="22"/>
              </w:rPr>
            </w:pPr>
            <w:r w:rsidRPr="0050211A">
              <w:rPr>
                <w:sz w:val="22"/>
                <w:szCs w:val="22"/>
              </w:rPr>
              <w:t>20.05.20</w:t>
            </w:r>
            <w:r w:rsidR="000860A5" w:rsidRPr="0050211A">
              <w:rPr>
                <w:sz w:val="22"/>
                <w:szCs w:val="22"/>
              </w:rPr>
              <w:t>13</w:t>
            </w:r>
          </w:p>
        </w:tc>
        <w:tc>
          <w:tcPr>
            <w:tcW w:w="1417" w:type="dxa"/>
          </w:tcPr>
          <w:p w:rsidR="009155BD" w:rsidRPr="0050211A" w:rsidRDefault="009155BD" w:rsidP="004E2DA0">
            <w:pPr>
              <w:rPr>
                <w:sz w:val="22"/>
                <w:szCs w:val="22"/>
              </w:rPr>
            </w:pPr>
            <w:r w:rsidRPr="0050211A">
              <w:rPr>
                <w:iCs/>
                <w:sz w:val="22"/>
                <w:szCs w:val="22"/>
              </w:rPr>
              <w:t>указывается</w:t>
            </w:r>
          </w:p>
          <w:p w:rsidR="009155BD" w:rsidRPr="0050211A" w:rsidRDefault="009155BD" w:rsidP="004E2DA0">
            <w:pPr>
              <w:rPr>
                <w:sz w:val="22"/>
                <w:szCs w:val="22"/>
              </w:rPr>
            </w:pPr>
            <w:r w:rsidRPr="0050211A">
              <w:rPr>
                <w:iCs/>
                <w:sz w:val="22"/>
                <w:szCs w:val="22"/>
              </w:rPr>
              <w:t>20-значный</w:t>
            </w:r>
          </w:p>
          <w:p w:rsidR="009155BD" w:rsidRPr="0050211A" w:rsidRDefault="009155BD" w:rsidP="004E2DA0">
            <w:pPr>
              <w:rPr>
                <w:sz w:val="22"/>
                <w:szCs w:val="22"/>
                <w:highlight w:val="red"/>
              </w:rPr>
            </w:pPr>
            <w:r w:rsidRPr="0050211A">
              <w:rPr>
                <w:iCs/>
                <w:sz w:val="22"/>
                <w:szCs w:val="22"/>
              </w:rPr>
              <w:t>номер счета</w:t>
            </w:r>
          </w:p>
        </w:tc>
        <w:tc>
          <w:tcPr>
            <w:tcW w:w="1276" w:type="dxa"/>
          </w:tcPr>
          <w:p w:rsidR="009155BD" w:rsidRPr="0050211A" w:rsidRDefault="009155BD" w:rsidP="004E2DA0">
            <w:pPr>
              <w:rPr>
                <w:sz w:val="22"/>
                <w:szCs w:val="22"/>
              </w:rPr>
            </w:pPr>
            <w:r w:rsidRPr="0050211A">
              <w:rPr>
                <w:sz w:val="22"/>
                <w:szCs w:val="22"/>
              </w:rPr>
              <w:t>2 000</w:t>
            </w:r>
            <w:r w:rsidR="00F251CF" w:rsidRPr="0050211A">
              <w:rPr>
                <w:sz w:val="22"/>
                <w:szCs w:val="22"/>
              </w:rPr>
              <w:t> </w:t>
            </w:r>
            <w:r w:rsidRPr="0050211A">
              <w:rPr>
                <w:sz w:val="22"/>
                <w:szCs w:val="22"/>
              </w:rPr>
              <w:t>000</w:t>
            </w:r>
            <w:r w:rsidR="00F251CF" w:rsidRPr="0050211A">
              <w:rPr>
                <w:sz w:val="22"/>
                <w:szCs w:val="22"/>
              </w:rPr>
              <w:t>,0</w:t>
            </w:r>
          </w:p>
        </w:tc>
      </w:tr>
      <w:tr w:rsidR="009155BD" w:rsidRPr="004E2DA0" w:rsidTr="0050211A">
        <w:trPr>
          <w:trHeight w:val="660"/>
        </w:trPr>
        <w:tc>
          <w:tcPr>
            <w:tcW w:w="595" w:type="dxa"/>
          </w:tcPr>
          <w:p w:rsidR="009155BD" w:rsidRPr="0050211A" w:rsidRDefault="00786513" w:rsidP="00786513">
            <w:pPr>
              <w:jc w:val="center"/>
              <w:rPr>
                <w:sz w:val="22"/>
                <w:szCs w:val="22"/>
              </w:rPr>
            </w:pPr>
            <w:r w:rsidRPr="0050211A">
              <w:rPr>
                <w:sz w:val="22"/>
                <w:szCs w:val="22"/>
              </w:rPr>
              <w:t>4</w:t>
            </w:r>
          </w:p>
        </w:tc>
        <w:tc>
          <w:tcPr>
            <w:tcW w:w="3544" w:type="dxa"/>
          </w:tcPr>
          <w:p w:rsidR="004E2DA0" w:rsidRPr="0050211A" w:rsidRDefault="009155BD" w:rsidP="004E2DA0">
            <w:pPr>
              <w:rPr>
                <w:sz w:val="22"/>
                <w:szCs w:val="22"/>
              </w:rPr>
            </w:pPr>
            <w:r w:rsidRPr="0050211A">
              <w:rPr>
                <w:sz w:val="22"/>
                <w:szCs w:val="22"/>
              </w:rPr>
              <w:t xml:space="preserve">ОАО </w:t>
            </w:r>
            <w:r w:rsidR="003735D7" w:rsidRPr="0050211A">
              <w:rPr>
                <w:sz w:val="22"/>
                <w:szCs w:val="22"/>
              </w:rPr>
              <w:t>«</w:t>
            </w:r>
            <w:r w:rsidRPr="0050211A">
              <w:rPr>
                <w:sz w:val="22"/>
                <w:szCs w:val="22"/>
              </w:rPr>
              <w:t>Газпромбанк</w:t>
            </w:r>
            <w:r w:rsidR="003735D7" w:rsidRPr="0050211A">
              <w:rPr>
                <w:sz w:val="22"/>
                <w:szCs w:val="22"/>
              </w:rPr>
              <w:t>»</w:t>
            </w:r>
            <w:r w:rsidRPr="0050211A">
              <w:rPr>
                <w:sz w:val="22"/>
                <w:szCs w:val="22"/>
              </w:rPr>
              <w:t xml:space="preserve">, г. Москва, </w:t>
            </w:r>
          </w:p>
          <w:p w:rsidR="009155BD" w:rsidRPr="0050211A" w:rsidRDefault="009155BD" w:rsidP="004E2DA0">
            <w:pPr>
              <w:rPr>
                <w:sz w:val="22"/>
                <w:szCs w:val="22"/>
                <w:highlight w:val="red"/>
              </w:rPr>
            </w:pPr>
            <w:r w:rsidRPr="0050211A">
              <w:rPr>
                <w:sz w:val="22"/>
                <w:szCs w:val="22"/>
              </w:rPr>
              <w:t>ул. Наметкина,</w:t>
            </w:r>
            <w:r w:rsidR="004E2DA0" w:rsidRPr="0050211A">
              <w:rPr>
                <w:sz w:val="22"/>
                <w:szCs w:val="22"/>
              </w:rPr>
              <w:t xml:space="preserve"> </w:t>
            </w:r>
            <w:r w:rsidRPr="0050211A">
              <w:rPr>
                <w:sz w:val="22"/>
                <w:szCs w:val="22"/>
              </w:rPr>
              <w:t>д. 16</w:t>
            </w:r>
          </w:p>
        </w:tc>
        <w:tc>
          <w:tcPr>
            <w:tcW w:w="2126" w:type="dxa"/>
          </w:tcPr>
          <w:p w:rsidR="009155BD" w:rsidRPr="0050211A" w:rsidRDefault="00AB48C0" w:rsidP="0050211A">
            <w:pPr>
              <w:rPr>
                <w:sz w:val="22"/>
                <w:szCs w:val="22"/>
              </w:rPr>
            </w:pPr>
            <w:r w:rsidRPr="0050211A">
              <w:rPr>
                <w:sz w:val="22"/>
                <w:szCs w:val="22"/>
              </w:rPr>
              <w:t>т</w:t>
            </w:r>
            <w:r w:rsidR="009155BD" w:rsidRPr="0050211A">
              <w:rPr>
                <w:sz w:val="22"/>
                <w:szCs w:val="22"/>
              </w:rPr>
              <w:t>екущий</w:t>
            </w:r>
            <w:r w:rsidRPr="0050211A">
              <w:rPr>
                <w:sz w:val="22"/>
                <w:szCs w:val="22"/>
              </w:rPr>
              <w:t xml:space="preserve"> (кредитная карта)</w:t>
            </w:r>
            <w:r w:rsidR="009155BD" w:rsidRPr="0050211A">
              <w:rPr>
                <w:sz w:val="22"/>
                <w:szCs w:val="22"/>
              </w:rPr>
              <w:t xml:space="preserve">, в рублях </w:t>
            </w:r>
          </w:p>
        </w:tc>
        <w:tc>
          <w:tcPr>
            <w:tcW w:w="1418" w:type="dxa"/>
          </w:tcPr>
          <w:p w:rsidR="009155BD" w:rsidRPr="0050211A" w:rsidRDefault="009155BD" w:rsidP="004E2DA0">
            <w:pPr>
              <w:rPr>
                <w:sz w:val="22"/>
                <w:szCs w:val="22"/>
              </w:rPr>
            </w:pPr>
            <w:r w:rsidRPr="0050211A">
              <w:rPr>
                <w:sz w:val="22"/>
                <w:szCs w:val="22"/>
              </w:rPr>
              <w:t>14.12.2007</w:t>
            </w:r>
          </w:p>
        </w:tc>
        <w:tc>
          <w:tcPr>
            <w:tcW w:w="1417" w:type="dxa"/>
          </w:tcPr>
          <w:p w:rsidR="009155BD" w:rsidRPr="0050211A" w:rsidRDefault="009155BD" w:rsidP="004E2DA0">
            <w:pPr>
              <w:rPr>
                <w:sz w:val="22"/>
                <w:szCs w:val="22"/>
              </w:rPr>
            </w:pPr>
            <w:r w:rsidRPr="0050211A">
              <w:rPr>
                <w:iCs/>
                <w:sz w:val="22"/>
                <w:szCs w:val="22"/>
              </w:rPr>
              <w:t>указывается</w:t>
            </w:r>
          </w:p>
          <w:p w:rsidR="009155BD" w:rsidRPr="0050211A" w:rsidRDefault="009155BD" w:rsidP="004E2DA0">
            <w:pPr>
              <w:rPr>
                <w:sz w:val="22"/>
                <w:szCs w:val="22"/>
              </w:rPr>
            </w:pPr>
            <w:r w:rsidRPr="0050211A">
              <w:rPr>
                <w:iCs/>
                <w:sz w:val="22"/>
                <w:szCs w:val="22"/>
              </w:rPr>
              <w:t>20-значный</w:t>
            </w:r>
          </w:p>
          <w:p w:rsidR="009155BD" w:rsidRPr="0050211A" w:rsidRDefault="009155BD" w:rsidP="004E2DA0">
            <w:pPr>
              <w:rPr>
                <w:sz w:val="22"/>
                <w:szCs w:val="22"/>
                <w:highlight w:val="red"/>
              </w:rPr>
            </w:pPr>
            <w:r w:rsidRPr="0050211A">
              <w:rPr>
                <w:iCs/>
                <w:sz w:val="22"/>
                <w:szCs w:val="22"/>
              </w:rPr>
              <w:t>номер счета</w:t>
            </w:r>
          </w:p>
        </w:tc>
        <w:tc>
          <w:tcPr>
            <w:tcW w:w="1276" w:type="dxa"/>
          </w:tcPr>
          <w:p w:rsidR="009155BD" w:rsidRPr="0050211A" w:rsidRDefault="00AB48C0" w:rsidP="00AB48C0">
            <w:pPr>
              <w:rPr>
                <w:sz w:val="22"/>
                <w:szCs w:val="22"/>
              </w:rPr>
            </w:pPr>
            <w:r w:rsidRPr="0050211A">
              <w:rPr>
                <w:sz w:val="22"/>
                <w:szCs w:val="22"/>
              </w:rPr>
              <w:t>- 46 000</w:t>
            </w:r>
            <w:r w:rsidR="00F251CF" w:rsidRPr="0050211A">
              <w:rPr>
                <w:sz w:val="22"/>
                <w:szCs w:val="22"/>
              </w:rPr>
              <w:t>,0</w:t>
            </w:r>
          </w:p>
        </w:tc>
      </w:tr>
      <w:tr w:rsidR="009155BD" w:rsidRPr="004E2DA0" w:rsidTr="0050211A">
        <w:trPr>
          <w:trHeight w:val="660"/>
        </w:trPr>
        <w:tc>
          <w:tcPr>
            <w:tcW w:w="595" w:type="dxa"/>
          </w:tcPr>
          <w:p w:rsidR="009155BD" w:rsidRPr="0050211A" w:rsidRDefault="00786513" w:rsidP="00292C1A">
            <w:pPr>
              <w:jc w:val="center"/>
              <w:rPr>
                <w:sz w:val="22"/>
                <w:szCs w:val="22"/>
              </w:rPr>
            </w:pPr>
            <w:r w:rsidRPr="0050211A">
              <w:rPr>
                <w:sz w:val="22"/>
                <w:szCs w:val="22"/>
              </w:rPr>
              <w:t>5</w:t>
            </w:r>
          </w:p>
        </w:tc>
        <w:tc>
          <w:tcPr>
            <w:tcW w:w="3544" w:type="dxa"/>
          </w:tcPr>
          <w:p w:rsidR="009155BD" w:rsidRPr="0050211A" w:rsidRDefault="009155BD" w:rsidP="004E2DA0">
            <w:pPr>
              <w:rPr>
                <w:sz w:val="22"/>
                <w:szCs w:val="22"/>
              </w:rPr>
            </w:pPr>
            <w:r w:rsidRPr="0050211A">
              <w:rPr>
                <w:sz w:val="22"/>
                <w:szCs w:val="22"/>
              </w:rPr>
              <w:t xml:space="preserve">ЗАО </w:t>
            </w:r>
            <w:r w:rsidR="003735D7" w:rsidRPr="0050211A">
              <w:rPr>
                <w:sz w:val="22"/>
                <w:szCs w:val="22"/>
              </w:rPr>
              <w:t>«</w:t>
            </w:r>
            <w:r w:rsidRPr="0050211A">
              <w:rPr>
                <w:sz w:val="22"/>
                <w:szCs w:val="22"/>
              </w:rPr>
              <w:t>ВТБ 24</w:t>
            </w:r>
            <w:r w:rsidR="003735D7" w:rsidRPr="0050211A">
              <w:rPr>
                <w:sz w:val="22"/>
                <w:szCs w:val="22"/>
              </w:rPr>
              <w:t>»</w:t>
            </w:r>
            <w:r w:rsidRPr="0050211A">
              <w:rPr>
                <w:sz w:val="22"/>
                <w:szCs w:val="22"/>
              </w:rPr>
              <w:t>,</w:t>
            </w:r>
            <w:r w:rsidR="004E2DA0" w:rsidRPr="0050211A">
              <w:rPr>
                <w:sz w:val="22"/>
                <w:szCs w:val="22"/>
              </w:rPr>
              <w:t xml:space="preserve"> </w:t>
            </w:r>
            <w:r w:rsidRPr="0050211A">
              <w:rPr>
                <w:sz w:val="22"/>
                <w:szCs w:val="22"/>
              </w:rPr>
              <w:t>г. Москва,</w:t>
            </w:r>
          </w:p>
          <w:p w:rsidR="009155BD" w:rsidRPr="0050211A" w:rsidRDefault="009155BD" w:rsidP="004E2DA0">
            <w:pPr>
              <w:rPr>
                <w:sz w:val="22"/>
                <w:szCs w:val="22"/>
                <w:highlight w:val="yellow"/>
              </w:rPr>
            </w:pPr>
            <w:r w:rsidRPr="0050211A">
              <w:rPr>
                <w:sz w:val="22"/>
                <w:szCs w:val="22"/>
              </w:rPr>
              <w:t>ул. Мясницкая, д. 16</w:t>
            </w:r>
          </w:p>
        </w:tc>
        <w:tc>
          <w:tcPr>
            <w:tcW w:w="2126" w:type="dxa"/>
          </w:tcPr>
          <w:p w:rsidR="009155BD" w:rsidRPr="0050211A" w:rsidRDefault="004E2DA0" w:rsidP="004E2DA0">
            <w:pPr>
              <w:rPr>
                <w:sz w:val="22"/>
                <w:szCs w:val="22"/>
              </w:rPr>
            </w:pPr>
            <w:r w:rsidRPr="0050211A">
              <w:rPr>
                <w:sz w:val="22"/>
                <w:szCs w:val="22"/>
              </w:rPr>
              <w:t>т</w:t>
            </w:r>
            <w:r w:rsidR="009155BD" w:rsidRPr="0050211A">
              <w:rPr>
                <w:sz w:val="22"/>
                <w:szCs w:val="22"/>
              </w:rPr>
              <w:t>екущий</w:t>
            </w:r>
            <w:r w:rsidRPr="0050211A">
              <w:rPr>
                <w:sz w:val="22"/>
                <w:szCs w:val="22"/>
              </w:rPr>
              <w:t xml:space="preserve"> (зарплатный)</w:t>
            </w:r>
            <w:r w:rsidR="009155BD" w:rsidRPr="0050211A">
              <w:rPr>
                <w:sz w:val="22"/>
                <w:szCs w:val="22"/>
              </w:rPr>
              <w:t xml:space="preserve">, </w:t>
            </w:r>
          </w:p>
          <w:p w:rsidR="009155BD" w:rsidRPr="0050211A" w:rsidRDefault="009155BD" w:rsidP="004E2DA0">
            <w:pPr>
              <w:rPr>
                <w:sz w:val="22"/>
                <w:szCs w:val="22"/>
                <w:highlight w:val="yellow"/>
              </w:rPr>
            </w:pPr>
            <w:r w:rsidRPr="0050211A">
              <w:rPr>
                <w:sz w:val="22"/>
                <w:szCs w:val="22"/>
              </w:rPr>
              <w:t>в рублях</w:t>
            </w:r>
          </w:p>
        </w:tc>
        <w:tc>
          <w:tcPr>
            <w:tcW w:w="1418" w:type="dxa"/>
          </w:tcPr>
          <w:p w:rsidR="009155BD" w:rsidRPr="0050211A" w:rsidRDefault="009155BD" w:rsidP="006868B5">
            <w:pPr>
              <w:rPr>
                <w:sz w:val="22"/>
                <w:szCs w:val="22"/>
                <w:highlight w:val="yellow"/>
              </w:rPr>
            </w:pPr>
            <w:r w:rsidRPr="0050211A">
              <w:rPr>
                <w:sz w:val="22"/>
                <w:szCs w:val="22"/>
              </w:rPr>
              <w:t>14.</w:t>
            </w:r>
            <w:r w:rsidR="006868B5" w:rsidRPr="0050211A">
              <w:rPr>
                <w:sz w:val="22"/>
                <w:szCs w:val="22"/>
              </w:rPr>
              <w:t>0</w:t>
            </w:r>
            <w:r w:rsidRPr="0050211A">
              <w:rPr>
                <w:sz w:val="22"/>
                <w:szCs w:val="22"/>
              </w:rPr>
              <w:t>2.200</w:t>
            </w:r>
            <w:r w:rsidR="003A6104" w:rsidRPr="0050211A">
              <w:rPr>
                <w:sz w:val="22"/>
                <w:szCs w:val="22"/>
              </w:rPr>
              <w:t>8</w:t>
            </w:r>
          </w:p>
        </w:tc>
        <w:tc>
          <w:tcPr>
            <w:tcW w:w="1417" w:type="dxa"/>
          </w:tcPr>
          <w:p w:rsidR="009155BD" w:rsidRPr="0050211A" w:rsidRDefault="009155BD" w:rsidP="004E2DA0">
            <w:pPr>
              <w:rPr>
                <w:sz w:val="22"/>
                <w:szCs w:val="22"/>
              </w:rPr>
            </w:pPr>
            <w:r w:rsidRPr="0050211A">
              <w:rPr>
                <w:iCs/>
                <w:sz w:val="22"/>
                <w:szCs w:val="22"/>
              </w:rPr>
              <w:t>указывается</w:t>
            </w:r>
          </w:p>
          <w:p w:rsidR="009155BD" w:rsidRPr="0050211A" w:rsidRDefault="009155BD" w:rsidP="004E2DA0">
            <w:pPr>
              <w:rPr>
                <w:sz w:val="22"/>
                <w:szCs w:val="22"/>
              </w:rPr>
            </w:pPr>
            <w:r w:rsidRPr="0050211A">
              <w:rPr>
                <w:iCs/>
                <w:sz w:val="22"/>
                <w:szCs w:val="22"/>
              </w:rPr>
              <w:t>20-значный</w:t>
            </w:r>
          </w:p>
          <w:p w:rsidR="009155BD" w:rsidRPr="0050211A" w:rsidRDefault="009155BD" w:rsidP="004E2DA0">
            <w:pPr>
              <w:rPr>
                <w:sz w:val="22"/>
                <w:szCs w:val="22"/>
                <w:highlight w:val="yellow"/>
              </w:rPr>
            </w:pPr>
            <w:r w:rsidRPr="0050211A">
              <w:rPr>
                <w:iCs/>
                <w:sz w:val="22"/>
                <w:szCs w:val="22"/>
              </w:rPr>
              <w:t>номер счета</w:t>
            </w:r>
          </w:p>
        </w:tc>
        <w:tc>
          <w:tcPr>
            <w:tcW w:w="1276" w:type="dxa"/>
          </w:tcPr>
          <w:p w:rsidR="009155BD" w:rsidRPr="0050211A" w:rsidRDefault="009155BD" w:rsidP="004E2DA0">
            <w:pPr>
              <w:rPr>
                <w:sz w:val="22"/>
                <w:szCs w:val="22"/>
                <w:highlight w:val="yellow"/>
              </w:rPr>
            </w:pPr>
            <w:r w:rsidRPr="0050211A">
              <w:rPr>
                <w:sz w:val="22"/>
                <w:szCs w:val="22"/>
              </w:rPr>
              <w:t>10</w:t>
            </w:r>
            <w:r w:rsidR="004E2DA0" w:rsidRPr="0050211A">
              <w:rPr>
                <w:sz w:val="22"/>
                <w:szCs w:val="22"/>
              </w:rPr>
              <w:t>0 000</w:t>
            </w:r>
            <w:r w:rsidR="00F251CF" w:rsidRPr="0050211A">
              <w:rPr>
                <w:sz w:val="22"/>
                <w:szCs w:val="22"/>
              </w:rPr>
              <w:t>,0</w:t>
            </w:r>
          </w:p>
        </w:tc>
      </w:tr>
      <w:tr w:rsidR="009155BD" w:rsidRPr="004E2DA0" w:rsidTr="0050211A">
        <w:trPr>
          <w:trHeight w:val="660"/>
        </w:trPr>
        <w:tc>
          <w:tcPr>
            <w:tcW w:w="595" w:type="dxa"/>
          </w:tcPr>
          <w:p w:rsidR="009155BD" w:rsidRPr="0050211A" w:rsidRDefault="00786513" w:rsidP="00292C1A">
            <w:pPr>
              <w:jc w:val="center"/>
              <w:rPr>
                <w:sz w:val="22"/>
                <w:szCs w:val="22"/>
              </w:rPr>
            </w:pPr>
            <w:r w:rsidRPr="0050211A">
              <w:rPr>
                <w:sz w:val="22"/>
                <w:szCs w:val="22"/>
              </w:rPr>
              <w:t>6</w:t>
            </w:r>
          </w:p>
        </w:tc>
        <w:tc>
          <w:tcPr>
            <w:tcW w:w="3544" w:type="dxa"/>
          </w:tcPr>
          <w:p w:rsidR="009155BD" w:rsidRPr="0050211A" w:rsidRDefault="009155BD" w:rsidP="004E2DA0">
            <w:pPr>
              <w:rPr>
                <w:sz w:val="22"/>
                <w:szCs w:val="22"/>
              </w:rPr>
            </w:pPr>
            <w:r w:rsidRPr="0050211A">
              <w:rPr>
                <w:sz w:val="22"/>
                <w:szCs w:val="22"/>
              </w:rPr>
              <w:t>ЗАО «Райфайзен банк», г. Москва, ул. Троицкая, д. 17, стр.1</w:t>
            </w:r>
          </w:p>
        </w:tc>
        <w:tc>
          <w:tcPr>
            <w:tcW w:w="2126" w:type="dxa"/>
          </w:tcPr>
          <w:p w:rsidR="009155BD" w:rsidRPr="0050211A" w:rsidRDefault="003A6104" w:rsidP="0050211A">
            <w:pPr>
              <w:rPr>
                <w:sz w:val="22"/>
                <w:szCs w:val="22"/>
              </w:rPr>
            </w:pPr>
            <w:r w:rsidRPr="0050211A">
              <w:rPr>
                <w:sz w:val="22"/>
                <w:szCs w:val="22"/>
              </w:rPr>
              <w:t>т</w:t>
            </w:r>
            <w:r w:rsidR="00876CA8" w:rsidRPr="0050211A">
              <w:rPr>
                <w:sz w:val="22"/>
                <w:szCs w:val="22"/>
              </w:rPr>
              <w:t>екущий (кредитная карта)</w:t>
            </w:r>
            <w:r w:rsidR="0050211A">
              <w:rPr>
                <w:sz w:val="22"/>
                <w:szCs w:val="22"/>
              </w:rPr>
              <w:t xml:space="preserve">, </w:t>
            </w:r>
            <w:r w:rsidR="009155BD" w:rsidRPr="0050211A">
              <w:rPr>
                <w:sz w:val="22"/>
                <w:szCs w:val="22"/>
              </w:rPr>
              <w:t>в рублях</w:t>
            </w:r>
          </w:p>
        </w:tc>
        <w:tc>
          <w:tcPr>
            <w:tcW w:w="1418" w:type="dxa"/>
          </w:tcPr>
          <w:p w:rsidR="009155BD" w:rsidRPr="0050211A" w:rsidRDefault="009155BD" w:rsidP="004E2DA0">
            <w:pPr>
              <w:rPr>
                <w:sz w:val="22"/>
                <w:szCs w:val="22"/>
              </w:rPr>
            </w:pPr>
            <w:r w:rsidRPr="0050211A">
              <w:rPr>
                <w:sz w:val="22"/>
                <w:szCs w:val="22"/>
              </w:rPr>
              <w:t>05.08.2008</w:t>
            </w:r>
          </w:p>
        </w:tc>
        <w:tc>
          <w:tcPr>
            <w:tcW w:w="1417" w:type="dxa"/>
          </w:tcPr>
          <w:p w:rsidR="009155BD" w:rsidRPr="0050211A" w:rsidRDefault="009155BD" w:rsidP="004E2DA0">
            <w:pPr>
              <w:rPr>
                <w:sz w:val="22"/>
                <w:szCs w:val="22"/>
              </w:rPr>
            </w:pPr>
            <w:r w:rsidRPr="0050211A">
              <w:rPr>
                <w:iCs/>
                <w:sz w:val="22"/>
                <w:szCs w:val="22"/>
              </w:rPr>
              <w:t>указывается</w:t>
            </w:r>
          </w:p>
          <w:p w:rsidR="009155BD" w:rsidRPr="0050211A" w:rsidRDefault="009155BD" w:rsidP="004E2DA0">
            <w:pPr>
              <w:rPr>
                <w:sz w:val="22"/>
                <w:szCs w:val="22"/>
              </w:rPr>
            </w:pPr>
            <w:r w:rsidRPr="0050211A">
              <w:rPr>
                <w:iCs/>
                <w:sz w:val="22"/>
                <w:szCs w:val="22"/>
              </w:rPr>
              <w:t>20-значный</w:t>
            </w:r>
          </w:p>
          <w:p w:rsidR="009155BD" w:rsidRPr="0050211A" w:rsidRDefault="009155BD" w:rsidP="004E2DA0">
            <w:pPr>
              <w:rPr>
                <w:iCs/>
                <w:sz w:val="22"/>
                <w:szCs w:val="22"/>
              </w:rPr>
            </w:pPr>
            <w:r w:rsidRPr="0050211A">
              <w:rPr>
                <w:iCs/>
                <w:sz w:val="22"/>
                <w:szCs w:val="22"/>
              </w:rPr>
              <w:t>номер счета</w:t>
            </w:r>
          </w:p>
        </w:tc>
        <w:tc>
          <w:tcPr>
            <w:tcW w:w="1276" w:type="dxa"/>
          </w:tcPr>
          <w:p w:rsidR="009155BD" w:rsidRPr="0050211A" w:rsidRDefault="00876CA8" w:rsidP="004E2DA0">
            <w:pPr>
              <w:rPr>
                <w:sz w:val="22"/>
                <w:szCs w:val="22"/>
              </w:rPr>
            </w:pPr>
            <w:r w:rsidRPr="0050211A">
              <w:rPr>
                <w:sz w:val="22"/>
                <w:szCs w:val="22"/>
              </w:rPr>
              <w:t>50 000,0</w:t>
            </w:r>
          </w:p>
        </w:tc>
      </w:tr>
    </w:tbl>
    <w:p w:rsidR="0050211A" w:rsidRDefault="00E0481D" w:rsidP="0050211A">
      <w:pPr>
        <w:widowControl w:val="0"/>
        <w:autoSpaceDE w:val="0"/>
        <w:autoSpaceDN w:val="0"/>
        <w:adjustRightInd w:val="0"/>
        <w:jc w:val="both"/>
      </w:pPr>
      <w:r w:rsidRPr="005D48A5">
        <w:t>&lt;*&gt;</w:t>
      </w:r>
      <w:r w:rsidRPr="00E0481D">
        <w:t xml:space="preserve"> Долгосрочный вклад с отложенным сроком получения процентов (срок </w:t>
      </w:r>
      <w:r w:rsidR="00527DD8">
        <w:t>3</w:t>
      </w:r>
      <w:r w:rsidRPr="00E0481D">
        <w:t xml:space="preserve"> </w:t>
      </w:r>
      <w:r w:rsidR="00527DD8">
        <w:t>года</w:t>
      </w:r>
      <w:r w:rsidRPr="00E0481D">
        <w:t xml:space="preserve"> - до </w:t>
      </w:r>
      <w:r w:rsidRPr="0050211A">
        <w:rPr>
          <w:u w:val="single"/>
        </w:rPr>
        <w:t>05.06.201</w:t>
      </w:r>
      <w:r w:rsidR="00527DD8" w:rsidRPr="0050211A">
        <w:rPr>
          <w:u w:val="single"/>
        </w:rPr>
        <w:t>6</w:t>
      </w:r>
      <w:r w:rsidRPr="0050211A">
        <w:rPr>
          <w:u w:val="single"/>
        </w:rPr>
        <w:t>), по которому в отчетном году доходов не было.</w:t>
      </w:r>
    </w:p>
    <w:p w:rsidR="009155BD" w:rsidRPr="0050211A" w:rsidRDefault="009155BD" w:rsidP="009155BD">
      <w:pPr>
        <w:ind w:firstLine="567"/>
        <w:jc w:val="both"/>
        <w:rPr>
          <w:sz w:val="20"/>
          <w:szCs w:val="20"/>
        </w:rPr>
      </w:pPr>
      <w:r w:rsidRPr="0050211A">
        <w:rPr>
          <w:sz w:val="20"/>
          <w:szCs w:val="20"/>
          <w:vertAlign w:val="superscript"/>
        </w:rPr>
        <w:t>1</w:t>
      </w:r>
      <w:r w:rsidRPr="0050211A">
        <w:rPr>
          <w:sz w:val="20"/>
          <w:szCs w:val="20"/>
        </w:rPr>
        <w:t> Указываются вид счета (депозитный, текущий, расчетный, ссудный и другие) и валюта счета.</w:t>
      </w:r>
    </w:p>
    <w:p w:rsidR="009155BD" w:rsidRPr="0050211A" w:rsidRDefault="009155BD" w:rsidP="009155BD">
      <w:pPr>
        <w:ind w:firstLine="567"/>
        <w:jc w:val="both"/>
        <w:rPr>
          <w:sz w:val="20"/>
          <w:szCs w:val="20"/>
        </w:rPr>
      </w:pPr>
      <w:r w:rsidRPr="0050211A">
        <w:rPr>
          <w:sz w:val="20"/>
          <w:szCs w:val="20"/>
          <w:vertAlign w:val="superscript"/>
        </w:rPr>
        <w:t>2</w:t>
      </w:r>
      <w:r w:rsidRPr="0050211A">
        <w:rPr>
          <w:sz w:val="20"/>
          <w:szCs w:val="20"/>
        </w:rPr>
        <w:t xml:space="preserve">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 </w:t>
      </w:r>
    </w:p>
    <w:p w:rsidR="009155BD" w:rsidRPr="00D87DBE" w:rsidRDefault="009155BD" w:rsidP="009155BD">
      <w:pPr>
        <w:ind w:firstLine="567"/>
        <w:jc w:val="both"/>
        <w:rPr>
          <w:b/>
          <w:bCs/>
        </w:rPr>
      </w:pPr>
      <w:r>
        <w:br w:type="page"/>
      </w:r>
      <w:r w:rsidRPr="00D87DBE">
        <w:rPr>
          <w:b/>
          <w:bCs/>
        </w:rPr>
        <w:lastRenderedPageBreak/>
        <w:t>Раздел 4. Сведения о ценных бумагах</w:t>
      </w:r>
    </w:p>
    <w:p w:rsidR="009155BD" w:rsidRPr="00D87DBE" w:rsidRDefault="009155BD" w:rsidP="00883576">
      <w:pPr>
        <w:ind w:firstLine="567"/>
        <w:rPr>
          <w:b/>
          <w:bCs/>
        </w:rPr>
      </w:pPr>
      <w:r w:rsidRPr="00D87DBE">
        <w:rPr>
          <w:b/>
          <w:bCs/>
        </w:rPr>
        <w:t>4.1. Акции и иное участие в коммерческих организациях</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127"/>
        <w:gridCol w:w="1701"/>
        <w:gridCol w:w="2126"/>
        <w:gridCol w:w="1701"/>
        <w:gridCol w:w="1984"/>
      </w:tblGrid>
      <w:tr w:rsidR="009155BD" w:rsidRPr="00D87DBE" w:rsidTr="006B313E">
        <w:tc>
          <w:tcPr>
            <w:tcW w:w="595" w:type="dxa"/>
          </w:tcPr>
          <w:p w:rsidR="009155BD" w:rsidRPr="00D87DBE" w:rsidRDefault="009155BD" w:rsidP="00C21AF1">
            <w:pPr>
              <w:jc w:val="center"/>
            </w:pPr>
            <w:r w:rsidRPr="00D87DBE">
              <w:t>№</w:t>
            </w:r>
            <w:r w:rsidRPr="00D87DBE">
              <w:br/>
              <w:t>п/п</w:t>
            </w:r>
          </w:p>
        </w:tc>
        <w:tc>
          <w:tcPr>
            <w:tcW w:w="2127" w:type="dxa"/>
          </w:tcPr>
          <w:p w:rsidR="009155BD" w:rsidRPr="00D87DBE" w:rsidRDefault="009155BD" w:rsidP="00C21AF1">
            <w:pPr>
              <w:jc w:val="center"/>
            </w:pPr>
            <w:r w:rsidRPr="00D87DBE">
              <w:t xml:space="preserve">Наименование и организационно-правовая форма организации </w:t>
            </w:r>
            <w:r w:rsidRPr="00D87DBE">
              <w:rPr>
                <w:vertAlign w:val="superscript"/>
              </w:rPr>
              <w:t>1</w:t>
            </w:r>
          </w:p>
        </w:tc>
        <w:tc>
          <w:tcPr>
            <w:tcW w:w="1701" w:type="dxa"/>
          </w:tcPr>
          <w:p w:rsidR="009155BD" w:rsidRPr="00D87DBE" w:rsidRDefault="009155BD" w:rsidP="00C21AF1">
            <w:pPr>
              <w:jc w:val="center"/>
            </w:pPr>
            <w:r w:rsidRPr="00D87DBE">
              <w:t>Место нахождения организации (адрес)</w:t>
            </w:r>
          </w:p>
        </w:tc>
        <w:tc>
          <w:tcPr>
            <w:tcW w:w="2126" w:type="dxa"/>
          </w:tcPr>
          <w:p w:rsidR="009155BD" w:rsidRPr="00D87DBE" w:rsidRDefault="009155BD" w:rsidP="00C21AF1">
            <w:pPr>
              <w:jc w:val="center"/>
            </w:pPr>
            <w:r w:rsidRPr="00D87DBE">
              <w:t xml:space="preserve">Уставный капитал </w:t>
            </w:r>
            <w:r w:rsidRPr="00D87DBE">
              <w:rPr>
                <w:vertAlign w:val="superscript"/>
              </w:rPr>
              <w:t>2</w:t>
            </w:r>
            <w:r w:rsidRPr="00D87DBE">
              <w:br/>
              <w:t>(руб.)</w:t>
            </w:r>
          </w:p>
        </w:tc>
        <w:tc>
          <w:tcPr>
            <w:tcW w:w="1701" w:type="dxa"/>
          </w:tcPr>
          <w:p w:rsidR="009155BD" w:rsidRPr="00D87DBE" w:rsidRDefault="009155BD" w:rsidP="00C21AF1">
            <w:pPr>
              <w:jc w:val="center"/>
            </w:pPr>
            <w:r w:rsidRPr="00D87DBE">
              <w:t xml:space="preserve">Доля участия </w:t>
            </w:r>
            <w:r w:rsidRPr="00D87DBE">
              <w:rPr>
                <w:vertAlign w:val="superscript"/>
              </w:rPr>
              <w:t>3</w:t>
            </w:r>
          </w:p>
        </w:tc>
        <w:tc>
          <w:tcPr>
            <w:tcW w:w="1984" w:type="dxa"/>
          </w:tcPr>
          <w:p w:rsidR="009155BD" w:rsidRPr="00D87DBE" w:rsidRDefault="009155BD" w:rsidP="00C21AF1">
            <w:pPr>
              <w:jc w:val="center"/>
            </w:pPr>
            <w:r w:rsidRPr="00D87DBE">
              <w:t xml:space="preserve">Основание участия </w:t>
            </w:r>
            <w:r w:rsidRPr="00D87DBE">
              <w:rPr>
                <w:vertAlign w:val="superscript"/>
              </w:rPr>
              <w:t>4</w:t>
            </w:r>
          </w:p>
        </w:tc>
      </w:tr>
      <w:tr w:rsidR="009155BD" w:rsidRPr="00D87DBE" w:rsidTr="006B313E">
        <w:tc>
          <w:tcPr>
            <w:tcW w:w="595" w:type="dxa"/>
            <w:vAlign w:val="bottom"/>
          </w:tcPr>
          <w:p w:rsidR="009155BD" w:rsidRPr="00D87DBE" w:rsidRDefault="009155BD" w:rsidP="00C21AF1">
            <w:pPr>
              <w:jc w:val="center"/>
            </w:pPr>
            <w:r w:rsidRPr="00D87DBE">
              <w:t>1</w:t>
            </w:r>
          </w:p>
        </w:tc>
        <w:tc>
          <w:tcPr>
            <w:tcW w:w="2127" w:type="dxa"/>
            <w:vAlign w:val="bottom"/>
          </w:tcPr>
          <w:p w:rsidR="009155BD" w:rsidRPr="00D87DBE" w:rsidRDefault="009155BD" w:rsidP="00C21AF1">
            <w:pPr>
              <w:jc w:val="center"/>
            </w:pPr>
            <w:r w:rsidRPr="00D87DBE">
              <w:t>2</w:t>
            </w:r>
          </w:p>
        </w:tc>
        <w:tc>
          <w:tcPr>
            <w:tcW w:w="1701" w:type="dxa"/>
            <w:vAlign w:val="bottom"/>
          </w:tcPr>
          <w:p w:rsidR="009155BD" w:rsidRPr="00D87DBE" w:rsidRDefault="009155BD" w:rsidP="00C21AF1">
            <w:pPr>
              <w:jc w:val="center"/>
            </w:pPr>
            <w:r w:rsidRPr="00D87DBE">
              <w:t>3</w:t>
            </w:r>
          </w:p>
        </w:tc>
        <w:tc>
          <w:tcPr>
            <w:tcW w:w="2126" w:type="dxa"/>
            <w:vAlign w:val="bottom"/>
          </w:tcPr>
          <w:p w:rsidR="009155BD" w:rsidRPr="00D87DBE" w:rsidRDefault="009155BD" w:rsidP="00C21AF1">
            <w:pPr>
              <w:jc w:val="center"/>
            </w:pPr>
            <w:r w:rsidRPr="00D87DBE">
              <w:t>4</w:t>
            </w:r>
          </w:p>
        </w:tc>
        <w:tc>
          <w:tcPr>
            <w:tcW w:w="1701" w:type="dxa"/>
            <w:vAlign w:val="bottom"/>
          </w:tcPr>
          <w:p w:rsidR="009155BD" w:rsidRPr="00D87DBE" w:rsidRDefault="009155BD" w:rsidP="00C21AF1">
            <w:pPr>
              <w:jc w:val="center"/>
            </w:pPr>
            <w:r w:rsidRPr="00D87DBE">
              <w:t>5</w:t>
            </w:r>
          </w:p>
        </w:tc>
        <w:tc>
          <w:tcPr>
            <w:tcW w:w="1984" w:type="dxa"/>
            <w:vAlign w:val="bottom"/>
          </w:tcPr>
          <w:p w:rsidR="009155BD" w:rsidRPr="00D87DBE" w:rsidRDefault="009155BD" w:rsidP="00C21AF1">
            <w:pPr>
              <w:jc w:val="center"/>
            </w:pPr>
            <w:r w:rsidRPr="00D87DBE">
              <w:t>6</w:t>
            </w:r>
          </w:p>
        </w:tc>
      </w:tr>
      <w:tr w:rsidR="009155BD" w:rsidRPr="00AB6C6B" w:rsidTr="006B313E">
        <w:trPr>
          <w:trHeight w:val="660"/>
        </w:trPr>
        <w:tc>
          <w:tcPr>
            <w:tcW w:w="595" w:type="dxa"/>
            <w:vAlign w:val="center"/>
          </w:tcPr>
          <w:p w:rsidR="009155BD" w:rsidRPr="00AB6C6B" w:rsidRDefault="009155BD" w:rsidP="00AB6C6B">
            <w:pPr>
              <w:jc w:val="center"/>
            </w:pPr>
            <w:r w:rsidRPr="00AB6C6B">
              <w:t>1</w:t>
            </w:r>
          </w:p>
        </w:tc>
        <w:tc>
          <w:tcPr>
            <w:tcW w:w="2127" w:type="dxa"/>
          </w:tcPr>
          <w:p w:rsidR="009155BD" w:rsidRPr="00AB6C6B" w:rsidRDefault="009155BD" w:rsidP="001308F3">
            <w:r w:rsidRPr="00AB6C6B">
              <w:t xml:space="preserve">ОАО </w:t>
            </w:r>
            <w:r w:rsidR="001308F3">
              <w:t>«</w:t>
            </w:r>
            <w:r w:rsidRPr="00AB6C6B">
              <w:t>Газпром</w:t>
            </w:r>
            <w:r w:rsidR="001308F3">
              <w:t>»</w:t>
            </w:r>
          </w:p>
        </w:tc>
        <w:tc>
          <w:tcPr>
            <w:tcW w:w="1701" w:type="dxa"/>
          </w:tcPr>
          <w:p w:rsidR="00AB6C6B" w:rsidRDefault="009155BD" w:rsidP="00AB6C6B">
            <w:r w:rsidRPr="00AB6C6B">
              <w:t xml:space="preserve">г. Москва, </w:t>
            </w:r>
          </w:p>
          <w:p w:rsidR="00AB6C6B" w:rsidRDefault="009155BD" w:rsidP="00AB6C6B">
            <w:r w:rsidRPr="00AB6C6B">
              <w:t xml:space="preserve">ул. Наметкина, </w:t>
            </w:r>
          </w:p>
          <w:p w:rsidR="009155BD" w:rsidRPr="00AB6C6B" w:rsidRDefault="009155BD" w:rsidP="00AB6C6B">
            <w:r w:rsidRPr="00AB6C6B">
              <w:t>д. 16</w:t>
            </w:r>
          </w:p>
        </w:tc>
        <w:tc>
          <w:tcPr>
            <w:tcW w:w="2126" w:type="dxa"/>
          </w:tcPr>
          <w:p w:rsidR="009155BD" w:rsidRPr="00AB6C6B" w:rsidRDefault="009155BD" w:rsidP="00AB6C6B">
            <w:r w:rsidRPr="00AB6C6B">
              <w:t>118 367564</w:t>
            </w:r>
            <w:r w:rsidR="00AB6C6B">
              <w:t> </w:t>
            </w:r>
            <w:r w:rsidRPr="00AB6C6B">
              <w:t>500</w:t>
            </w:r>
            <w:r w:rsidR="00AB6C6B">
              <w:t>,0</w:t>
            </w:r>
            <w:r w:rsidRPr="00AB6C6B">
              <w:t xml:space="preserve"> </w:t>
            </w:r>
          </w:p>
        </w:tc>
        <w:tc>
          <w:tcPr>
            <w:tcW w:w="1701" w:type="dxa"/>
          </w:tcPr>
          <w:p w:rsidR="009155BD" w:rsidRPr="00AB6C6B" w:rsidRDefault="009155BD" w:rsidP="00C21AF1">
            <w:pPr>
              <w:jc w:val="center"/>
            </w:pPr>
            <w:r w:rsidRPr="00AB6C6B">
              <w:t xml:space="preserve">0,0003%, </w:t>
            </w:r>
          </w:p>
          <w:p w:rsidR="009155BD" w:rsidRPr="00AB6C6B" w:rsidRDefault="009155BD" w:rsidP="00C21AF1">
            <w:pPr>
              <w:jc w:val="center"/>
            </w:pPr>
            <w:r w:rsidRPr="00AB6C6B">
              <w:t xml:space="preserve">70 000 акций, номинальной стоимостью </w:t>
            </w:r>
          </w:p>
          <w:p w:rsidR="009155BD" w:rsidRPr="00AB6C6B" w:rsidRDefault="009155BD" w:rsidP="00C21AF1">
            <w:pPr>
              <w:jc w:val="center"/>
            </w:pPr>
            <w:r w:rsidRPr="00AB6C6B">
              <w:t xml:space="preserve"> 5 руб./шт</w:t>
            </w:r>
            <w:r w:rsidR="001762D5">
              <w:t>.</w:t>
            </w:r>
          </w:p>
        </w:tc>
        <w:tc>
          <w:tcPr>
            <w:tcW w:w="1984" w:type="dxa"/>
          </w:tcPr>
          <w:p w:rsidR="009155BD" w:rsidRPr="00AB6C6B" w:rsidRDefault="009155BD" w:rsidP="006B313E">
            <w:pPr>
              <w:jc w:val="center"/>
            </w:pPr>
            <w:r w:rsidRPr="00AB6C6B">
              <w:t>Свидетельство о праве на наследство по закону</w:t>
            </w:r>
          </w:p>
          <w:p w:rsidR="009155BD" w:rsidRPr="00AB6C6B" w:rsidRDefault="009155BD" w:rsidP="006B313E">
            <w:pPr>
              <w:jc w:val="center"/>
            </w:pPr>
            <w:r w:rsidRPr="00AB6C6B">
              <w:rPr>
                <w:lang w:val="en-US"/>
              </w:rPr>
              <w:t>VI</w:t>
            </w:r>
            <w:r w:rsidRPr="00AB6C6B">
              <w:t>-Ю 354642 от 13.12.2007</w:t>
            </w:r>
          </w:p>
        </w:tc>
      </w:tr>
      <w:tr w:rsidR="00AB6C6B" w:rsidRPr="00AB6C6B" w:rsidTr="006B313E">
        <w:trPr>
          <w:trHeight w:val="660"/>
        </w:trPr>
        <w:tc>
          <w:tcPr>
            <w:tcW w:w="595" w:type="dxa"/>
            <w:vAlign w:val="center"/>
          </w:tcPr>
          <w:p w:rsidR="00AB6C6B" w:rsidRPr="00AB6C6B" w:rsidRDefault="00AB6C6B" w:rsidP="00AB6C6B">
            <w:pPr>
              <w:pStyle w:val="ConsPlusCell"/>
              <w:jc w:val="center"/>
              <w:rPr>
                <w:sz w:val="24"/>
                <w:szCs w:val="24"/>
              </w:rPr>
            </w:pPr>
            <w:r w:rsidRPr="00AB6C6B">
              <w:rPr>
                <w:sz w:val="24"/>
                <w:szCs w:val="24"/>
              </w:rPr>
              <w:t xml:space="preserve">2   </w:t>
            </w:r>
            <w:r w:rsidRPr="00AB6C6B">
              <w:rPr>
                <w:sz w:val="24"/>
                <w:szCs w:val="24"/>
              </w:rPr>
              <w:br/>
            </w:r>
            <w:hyperlink w:anchor="Par590" w:history="1">
              <w:r w:rsidRPr="005D48A5">
                <w:rPr>
                  <w:sz w:val="24"/>
                  <w:szCs w:val="24"/>
                </w:rPr>
                <w:t>&lt;*&gt;</w:t>
              </w:r>
            </w:hyperlink>
          </w:p>
        </w:tc>
        <w:tc>
          <w:tcPr>
            <w:tcW w:w="2127" w:type="dxa"/>
          </w:tcPr>
          <w:p w:rsidR="00AB6C6B" w:rsidRPr="00AB6C6B" w:rsidRDefault="00AB6C6B" w:rsidP="001308F3">
            <w:pPr>
              <w:pStyle w:val="ConsPlusCell"/>
              <w:rPr>
                <w:sz w:val="24"/>
                <w:szCs w:val="24"/>
              </w:rPr>
            </w:pPr>
            <w:r w:rsidRPr="00AB6C6B">
              <w:rPr>
                <w:sz w:val="24"/>
                <w:szCs w:val="24"/>
              </w:rPr>
              <w:t xml:space="preserve"> ОАО </w:t>
            </w:r>
            <w:r w:rsidR="001308F3">
              <w:rPr>
                <w:sz w:val="24"/>
                <w:szCs w:val="24"/>
              </w:rPr>
              <w:t>«</w:t>
            </w:r>
            <w:r w:rsidRPr="00AB6C6B">
              <w:rPr>
                <w:sz w:val="24"/>
                <w:szCs w:val="24"/>
              </w:rPr>
              <w:t>Инвест</w:t>
            </w:r>
            <w:r w:rsidR="001308F3">
              <w:rPr>
                <w:sz w:val="24"/>
                <w:szCs w:val="24"/>
              </w:rPr>
              <w:t>»</w:t>
            </w:r>
            <w:r w:rsidRPr="00AB6C6B">
              <w:rPr>
                <w:sz w:val="24"/>
                <w:szCs w:val="24"/>
              </w:rPr>
              <w:t xml:space="preserve"> </w:t>
            </w:r>
          </w:p>
        </w:tc>
        <w:tc>
          <w:tcPr>
            <w:tcW w:w="1701" w:type="dxa"/>
          </w:tcPr>
          <w:p w:rsidR="00AB6C6B" w:rsidRDefault="00AB6C6B" w:rsidP="00AB6C6B">
            <w:pPr>
              <w:pStyle w:val="ConsPlusCell"/>
              <w:rPr>
                <w:sz w:val="24"/>
                <w:szCs w:val="24"/>
              </w:rPr>
            </w:pPr>
            <w:r w:rsidRPr="00AB6C6B">
              <w:rPr>
                <w:sz w:val="24"/>
                <w:szCs w:val="24"/>
              </w:rPr>
              <w:t xml:space="preserve"> г. Санкт-  Петербург,   </w:t>
            </w:r>
            <w:r w:rsidRPr="00AB6C6B">
              <w:rPr>
                <w:sz w:val="24"/>
                <w:szCs w:val="24"/>
              </w:rPr>
              <w:br/>
              <w:t xml:space="preserve"> ул. Ленина, </w:t>
            </w:r>
          </w:p>
          <w:p w:rsidR="00AB6C6B" w:rsidRPr="00AB6C6B" w:rsidRDefault="00AB6C6B" w:rsidP="00AB6C6B">
            <w:pPr>
              <w:pStyle w:val="ConsPlusCell"/>
              <w:rPr>
                <w:sz w:val="24"/>
                <w:szCs w:val="24"/>
              </w:rPr>
            </w:pPr>
            <w:r w:rsidRPr="00AB6C6B">
              <w:rPr>
                <w:sz w:val="24"/>
                <w:szCs w:val="24"/>
              </w:rPr>
              <w:t xml:space="preserve">д. 1      </w:t>
            </w:r>
          </w:p>
        </w:tc>
        <w:tc>
          <w:tcPr>
            <w:tcW w:w="2126" w:type="dxa"/>
          </w:tcPr>
          <w:p w:rsidR="00AB6C6B" w:rsidRPr="00AB6C6B" w:rsidRDefault="00AB6C6B" w:rsidP="00952266">
            <w:pPr>
              <w:pStyle w:val="ConsPlusCell"/>
              <w:rPr>
                <w:sz w:val="24"/>
                <w:szCs w:val="24"/>
              </w:rPr>
            </w:pPr>
            <w:r w:rsidRPr="00AB6C6B">
              <w:rPr>
                <w:sz w:val="24"/>
                <w:szCs w:val="24"/>
              </w:rPr>
              <w:t>10 000 000,0</w:t>
            </w:r>
          </w:p>
        </w:tc>
        <w:tc>
          <w:tcPr>
            <w:tcW w:w="1701" w:type="dxa"/>
          </w:tcPr>
          <w:p w:rsidR="001762D5" w:rsidRDefault="001762D5" w:rsidP="001762D5">
            <w:pPr>
              <w:pStyle w:val="ConsPlusCell"/>
              <w:jc w:val="center"/>
              <w:rPr>
                <w:sz w:val="24"/>
                <w:szCs w:val="24"/>
              </w:rPr>
            </w:pPr>
            <w:r w:rsidRPr="00AB6C6B">
              <w:rPr>
                <w:sz w:val="24"/>
                <w:szCs w:val="24"/>
              </w:rPr>
              <w:t>1%</w:t>
            </w:r>
            <w:r>
              <w:rPr>
                <w:sz w:val="24"/>
                <w:szCs w:val="24"/>
              </w:rPr>
              <w:t>,</w:t>
            </w:r>
          </w:p>
          <w:p w:rsidR="00AB6C6B" w:rsidRPr="00AB6C6B" w:rsidRDefault="00AB6C6B" w:rsidP="00D26418">
            <w:pPr>
              <w:pStyle w:val="ConsPlusCell"/>
              <w:jc w:val="center"/>
              <w:rPr>
                <w:sz w:val="24"/>
                <w:szCs w:val="24"/>
              </w:rPr>
            </w:pPr>
            <w:r w:rsidRPr="00AB6C6B">
              <w:rPr>
                <w:sz w:val="24"/>
                <w:szCs w:val="24"/>
              </w:rPr>
              <w:t xml:space="preserve">1000 акций  </w:t>
            </w:r>
            <w:r w:rsidRPr="00AB6C6B">
              <w:rPr>
                <w:sz w:val="24"/>
                <w:szCs w:val="24"/>
              </w:rPr>
              <w:br/>
              <w:t xml:space="preserve">  номинал</w:t>
            </w:r>
            <w:r w:rsidR="001762D5">
              <w:rPr>
                <w:sz w:val="24"/>
                <w:szCs w:val="24"/>
              </w:rPr>
              <w:t xml:space="preserve">ьной стоимостью  </w:t>
            </w:r>
            <w:r w:rsidR="001762D5">
              <w:rPr>
                <w:sz w:val="24"/>
                <w:szCs w:val="24"/>
              </w:rPr>
              <w:br/>
              <w:t xml:space="preserve"> 100 руб./шт.</w:t>
            </w:r>
          </w:p>
        </w:tc>
        <w:tc>
          <w:tcPr>
            <w:tcW w:w="1984" w:type="dxa"/>
          </w:tcPr>
          <w:p w:rsidR="00AB6C6B" w:rsidRPr="00AB6C6B" w:rsidRDefault="00AB6C6B" w:rsidP="006B313E">
            <w:pPr>
              <w:pStyle w:val="ConsPlusCell"/>
              <w:jc w:val="center"/>
              <w:rPr>
                <w:sz w:val="24"/>
                <w:szCs w:val="24"/>
              </w:rPr>
            </w:pPr>
            <w:r w:rsidRPr="00AB6C6B">
              <w:rPr>
                <w:sz w:val="24"/>
                <w:szCs w:val="24"/>
              </w:rPr>
              <w:t xml:space="preserve">Договор    </w:t>
            </w:r>
            <w:r w:rsidRPr="00AB6C6B">
              <w:rPr>
                <w:sz w:val="24"/>
                <w:szCs w:val="24"/>
              </w:rPr>
              <w:br/>
              <w:t xml:space="preserve">  дарения от   </w:t>
            </w:r>
            <w:r w:rsidRPr="00AB6C6B">
              <w:rPr>
                <w:sz w:val="24"/>
                <w:szCs w:val="24"/>
              </w:rPr>
              <w:br/>
              <w:t xml:space="preserve">  12.08.2005</w:t>
            </w:r>
          </w:p>
        </w:tc>
      </w:tr>
      <w:tr w:rsidR="00AB6C6B" w:rsidRPr="00AB6C6B" w:rsidTr="006B313E">
        <w:trPr>
          <w:trHeight w:val="660"/>
        </w:trPr>
        <w:tc>
          <w:tcPr>
            <w:tcW w:w="595" w:type="dxa"/>
            <w:vAlign w:val="center"/>
          </w:tcPr>
          <w:p w:rsidR="00AB6C6B" w:rsidRPr="00AB6C6B" w:rsidRDefault="00AB6C6B" w:rsidP="00AB6C6B">
            <w:pPr>
              <w:pStyle w:val="ConsPlusCell"/>
              <w:jc w:val="center"/>
              <w:rPr>
                <w:sz w:val="24"/>
                <w:szCs w:val="24"/>
              </w:rPr>
            </w:pPr>
            <w:r w:rsidRPr="00AB6C6B">
              <w:rPr>
                <w:sz w:val="24"/>
                <w:szCs w:val="24"/>
              </w:rPr>
              <w:t xml:space="preserve">3  </w:t>
            </w:r>
            <w:r w:rsidRPr="00AB6C6B">
              <w:rPr>
                <w:sz w:val="24"/>
                <w:szCs w:val="24"/>
              </w:rPr>
              <w:br/>
            </w:r>
            <w:hyperlink w:anchor="Par591" w:history="1">
              <w:r w:rsidRPr="005D48A5">
                <w:rPr>
                  <w:sz w:val="20"/>
                  <w:szCs w:val="20"/>
                </w:rPr>
                <w:t>&lt;**&gt;</w:t>
              </w:r>
            </w:hyperlink>
          </w:p>
        </w:tc>
        <w:tc>
          <w:tcPr>
            <w:tcW w:w="2127" w:type="dxa"/>
          </w:tcPr>
          <w:p w:rsidR="00AB6C6B" w:rsidRPr="00AB6C6B" w:rsidRDefault="00AB6C6B" w:rsidP="001308F3">
            <w:pPr>
              <w:pStyle w:val="ConsPlusCell"/>
              <w:rPr>
                <w:sz w:val="24"/>
                <w:szCs w:val="24"/>
              </w:rPr>
            </w:pPr>
            <w:r w:rsidRPr="00AB6C6B">
              <w:rPr>
                <w:sz w:val="24"/>
                <w:szCs w:val="24"/>
              </w:rPr>
              <w:t xml:space="preserve"> ООО </w:t>
            </w:r>
            <w:r w:rsidR="001308F3">
              <w:rPr>
                <w:sz w:val="24"/>
                <w:szCs w:val="24"/>
              </w:rPr>
              <w:t>«</w:t>
            </w:r>
            <w:r w:rsidRPr="00AB6C6B">
              <w:rPr>
                <w:sz w:val="24"/>
                <w:szCs w:val="24"/>
              </w:rPr>
              <w:t xml:space="preserve">Магазин </w:t>
            </w:r>
            <w:r w:rsidRPr="00AB6C6B">
              <w:rPr>
                <w:sz w:val="24"/>
                <w:szCs w:val="24"/>
              </w:rPr>
              <w:br/>
              <w:t>Стройкомплект</w:t>
            </w:r>
            <w:r w:rsidR="001308F3">
              <w:rPr>
                <w:sz w:val="24"/>
                <w:szCs w:val="24"/>
              </w:rPr>
              <w:t>»</w:t>
            </w:r>
          </w:p>
        </w:tc>
        <w:tc>
          <w:tcPr>
            <w:tcW w:w="1701" w:type="dxa"/>
          </w:tcPr>
          <w:p w:rsidR="00AB6C6B" w:rsidRPr="00AB6C6B" w:rsidRDefault="00AB6C6B" w:rsidP="00AB6C6B">
            <w:pPr>
              <w:pStyle w:val="ConsPlusCell"/>
              <w:rPr>
                <w:sz w:val="24"/>
                <w:szCs w:val="24"/>
              </w:rPr>
            </w:pPr>
            <w:r w:rsidRPr="00AB6C6B">
              <w:rPr>
                <w:sz w:val="24"/>
                <w:szCs w:val="24"/>
              </w:rPr>
              <w:t xml:space="preserve">г. Калуга, ул. Садовая,  </w:t>
            </w:r>
            <w:r w:rsidRPr="00AB6C6B">
              <w:rPr>
                <w:sz w:val="24"/>
                <w:szCs w:val="24"/>
              </w:rPr>
              <w:br/>
              <w:t xml:space="preserve">д. 23     </w:t>
            </w:r>
          </w:p>
        </w:tc>
        <w:tc>
          <w:tcPr>
            <w:tcW w:w="2126" w:type="dxa"/>
          </w:tcPr>
          <w:p w:rsidR="00AB6C6B" w:rsidRPr="00AB6C6B" w:rsidRDefault="00AB6C6B" w:rsidP="00952266">
            <w:pPr>
              <w:pStyle w:val="ConsPlusCell"/>
              <w:rPr>
                <w:sz w:val="24"/>
                <w:szCs w:val="24"/>
              </w:rPr>
            </w:pPr>
            <w:r w:rsidRPr="00AB6C6B">
              <w:rPr>
                <w:sz w:val="24"/>
                <w:szCs w:val="24"/>
              </w:rPr>
              <w:t xml:space="preserve">1 000 000,0 </w:t>
            </w:r>
          </w:p>
        </w:tc>
        <w:tc>
          <w:tcPr>
            <w:tcW w:w="1701" w:type="dxa"/>
          </w:tcPr>
          <w:p w:rsidR="00AB6C6B" w:rsidRPr="00AB6C6B" w:rsidRDefault="00AB6C6B" w:rsidP="001762D5">
            <w:pPr>
              <w:pStyle w:val="ConsPlusCell"/>
              <w:jc w:val="center"/>
              <w:rPr>
                <w:sz w:val="24"/>
                <w:szCs w:val="24"/>
              </w:rPr>
            </w:pPr>
            <w:r w:rsidRPr="00AB6C6B">
              <w:rPr>
                <w:sz w:val="24"/>
                <w:szCs w:val="24"/>
              </w:rPr>
              <w:t>50%</w:t>
            </w:r>
          </w:p>
        </w:tc>
        <w:tc>
          <w:tcPr>
            <w:tcW w:w="1984" w:type="dxa"/>
          </w:tcPr>
          <w:p w:rsidR="00AB6C6B" w:rsidRPr="00AB6C6B" w:rsidRDefault="00AB6C6B" w:rsidP="006B313E">
            <w:pPr>
              <w:pStyle w:val="ConsPlusCell"/>
              <w:jc w:val="center"/>
              <w:rPr>
                <w:sz w:val="24"/>
                <w:szCs w:val="24"/>
              </w:rPr>
            </w:pPr>
            <w:r w:rsidRPr="00AB6C6B">
              <w:rPr>
                <w:sz w:val="24"/>
                <w:szCs w:val="24"/>
              </w:rPr>
              <w:t xml:space="preserve">Учредительный </w:t>
            </w:r>
            <w:r w:rsidRPr="00AB6C6B">
              <w:rPr>
                <w:sz w:val="24"/>
                <w:szCs w:val="24"/>
              </w:rPr>
              <w:br/>
              <w:t xml:space="preserve">  договор от   </w:t>
            </w:r>
            <w:r w:rsidRPr="00AB6C6B">
              <w:rPr>
                <w:sz w:val="24"/>
                <w:szCs w:val="24"/>
              </w:rPr>
              <w:br/>
              <w:t xml:space="preserve">  15.02.2001</w:t>
            </w:r>
          </w:p>
        </w:tc>
      </w:tr>
    </w:tbl>
    <w:p w:rsidR="00F3623A" w:rsidRPr="00F3623A" w:rsidRDefault="00F3623A" w:rsidP="00F3623A">
      <w:pPr>
        <w:widowControl w:val="0"/>
        <w:autoSpaceDE w:val="0"/>
        <w:autoSpaceDN w:val="0"/>
        <w:adjustRightInd w:val="0"/>
        <w:ind w:firstLine="540"/>
        <w:jc w:val="both"/>
      </w:pPr>
      <w:r w:rsidRPr="005D48A5">
        <w:t>&lt;*&gt;</w:t>
      </w:r>
      <w:r w:rsidRPr="00F3623A">
        <w:t xml:space="preserve"> Дивиденды от доли участия в ОАО </w:t>
      </w:r>
      <w:r w:rsidR="00327040">
        <w:t>«</w:t>
      </w:r>
      <w:r w:rsidRPr="00F3623A">
        <w:t>Инвест</w:t>
      </w:r>
      <w:r w:rsidR="00327040">
        <w:t>»</w:t>
      </w:r>
      <w:r w:rsidRPr="00F3623A">
        <w:t xml:space="preserve"> не начислялись и не выплачивались.</w:t>
      </w:r>
    </w:p>
    <w:p w:rsidR="00F3623A" w:rsidRDefault="00F3623A" w:rsidP="00F3623A">
      <w:pPr>
        <w:widowControl w:val="0"/>
        <w:autoSpaceDE w:val="0"/>
        <w:autoSpaceDN w:val="0"/>
        <w:adjustRightInd w:val="0"/>
        <w:ind w:firstLine="540"/>
        <w:jc w:val="both"/>
      </w:pPr>
      <w:bookmarkStart w:id="1" w:name="Par591"/>
      <w:bookmarkEnd w:id="1"/>
      <w:r w:rsidRPr="00F3623A">
        <w:t xml:space="preserve">&lt;**&gt; Доля участия в уставном капитале передана в доверительное управление управляющей компании </w:t>
      </w:r>
      <w:r w:rsidR="00327040">
        <w:t>«</w:t>
      </w:r>
      <w:r w:rsidRPr="00F3623A">
        <w:t>Альфа</w:t>
      </w:r>
      <w:r w:rsidR="00327040">
        <w:t>»</w:t>
      </w:r>
      <w:r w:rsidRPr="00F3623A">
        <w:t xml:space="preserve"> (договор доверительного управления от 12.12.2006 </w:t>
      </w:r>
      <w:r>
        <w:t>№</w:t>
      </w:r>
      <w:r w:rsidRPr="00F3623A">
        <w:t xml:space="preserve"> 55).</w:t>
      </w:r>
    </w:p>
    <w:p w:rsidR="009155BD" w:rsidRPr="00D87DBE" w:rsidRDefault="009155BD" w:rsidP="00F3623A">
      <w:pPr>
        <w:widowControl w:val="0"/>
        <w:autoSpaceDE w:val="0"/>
        <w:autoSpaceDN w:val="0"/>
        <w:adjustRightInd w:val="0"/>
        <w:ind w:firstLine="540"/>
        <w:jc w:val="both"/>
      </w:pPr>
      <w:r w:rsidRPr="00D87DBE">
        <w:t>____________</w:t>
      </w:r>
    </w:p>
    <w:p w:rsidR="009155BD" w:rsidRPr="00883576" w:rsidRDefault="009155BD" w:rsidP="009155BD">
      <w:pPr>
        <w:ind w:firstLine="567"/>
        <w:jc w:val="both"/>
        <w:rPr>
          <w:sz w:val="22"/>
          <w:szCs w:val="22"/>
        </w:rPr>
      </w:pPr>
      <w:r w:rsidRPr="00883576">
        <w:rPr>
          <w:sz w:val="22"/>
          <w:szCs w:val="22"/>
          <w:vertAlign w:val="superscript"/>
        </w:rPr>
        <w:t>1</w:t>
      </w:r>
      <w:r w:rsidRPr="00883576">
        <w:rPr>
          <w:sz w:val="22"/>
          <w:szCs w:val="22"/>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9155BD" w:rsidRPr="00883576" w:rsidRDefault="009155BD" w:rsidP="009155BD">
      <w:pPr>
        <w:ind w:firstLine="567"/>
        <w:jc w:val="both"/>
        <w:rPr>
          <w:sz w:val="22"/>
          <w:szCs w:val="22"/>
        </w:rPr>
      </w:pPr>
      <w:r w:rsidRPr="00883576">
        <w:rPr>
          <w:sz w:val="22"/>
          <w:szCs w:val="22"/>
          <w:vertAlign w:val="superscript"/>
        </w:rPr>
        <w:t>2</w:t>
      </w:r>
      <w:r w:rsidRPr="00883576">
        <w:rPr>
          <w:sz w:val="22"/>
          <w:szCs w:val="22"/>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9155BD" w:rsidRPr="00883576" w:rsidRDefault="009155BD" w:rsidP="009155BD">
      <w:pPr>
        <w:ind w:firstLine="567"/>
        <w:jc w:val="both"/>
        <w:rPr>
          <w:sz w:val="22"/>
          <w:szCs w:val="22"/>
        </w:rPr>
      </w:pPr>
      <w:r w:rsidRPr="00883576">
        <w:rPr>
          <w:sz w:val="22"/>
          <w:szCs w:val="22"/>
          <w:vertAlign w:val="superscript"/>
        </w:rPr>
        <w:t>3</w:t>
      </w:r>
      <w:r w:rsidRPr="00883576">
        <w:rPr>
          <w:sz w:val="22"/>
          <w:szCs w:val="22"/>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9155BD" w:rsidRPr="00883576" w:rsidRDefault="009155BD" w:rsidP="009155BD">
      <w:pPr>
        <w:ind w:firstLine="567"/>
        <w:jc w:val="both"/>
        <w:rPr>
          <w:sz w:val="22"/>
          <w:szCs w:val="22"/>
        </w:rPr>
      </w:pPr>
      <w:r w:rsidRPr="00883576">
        <w:rPr>
          <w:sz w:val="22"/>
          <w:szCs w:val="22"/>
          <w:vertAlign w:val="superscript"/>
        </w:rPr>
        <w:t>4</w:t>
      </w:r>
      <w:r w:rsidRPr="00883576">
        <w:rPr>
          <w:sz w:val="22"/>
          <w:szCs w:val="22"/>
        </w:rPr>
        <w:t xml:space="preserve">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w:t>
      </w:r>
    </w:p>
    <w:p w:rsidR="009155BD" w:rsidRPr="00D87DBE" w:rsidRDefault="009155BD" w:rsidP="009155BD">
      <w:pPr>
        <w:ind w:firstLine="567"/>
        <w:jc w:val="both"/>
        <w:rPr>
          <w:b/>
          <w:bCs/>
        </w:rPr>
      </w:pPr>
      <w:r w:rsidRPr="00D87DBE">
        <w:rPr>
          <w:b/>
          <w:bCs/>
        </w:rPr>
        <w:t>4.2. Иные ценные бумаги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127"/>
        <w:gridCol w:w="2280"/>
        <w:gridCol w:w="1830"/>
        <w:gridCol w:w="1454"/>
        <w:gridCol w:w="1665"/>
      </w:tblGrid>
      <w:tr w:rsidR="009155BD" w:rsidRPr="00D87DBE" w:rsidTr="00C21AF1">
        <w:tc>
          <w:tcPr>
            <w:tcW w:w="595" w:type="dxa"/>
          </w:tcPr>
          <w:p w:rsidR="009155BD" w:rsidRPr="00D87DBE" w:rsidRDefault="009155BD" w:rsidP="00C21AF1">
            <w:pPr>
              <w:jc w:val="center"/>
            </w:pPr>
            <w:r w:rsidRPr="00D87DBE">
              <w:t>№</w:t>
            </w:r>
            <w:r w:rsidRPr="00D87DBE">
              <w:br/>
              <w:t>п/п</w:t>
            </w:r>
          </w:p>
        </w:tc>
        <w:tc>
          <w:tcPr>
            <w:tcW w:w="2127" w:type="dxa"/>
          </w:tcPr>
          <w:p w:rsidR="009155BD" w:rsidRPr="00D87DBE" w:rsidRDefault="009155BD" w:rsidP="00C21AF1">
            <w:pPr>
              <w:jc w:val="center"/>
            </w:pPr>
            <w:r w:rsidRPr="00D87DBE">
              <w:t>Вид ценной бумаги </w:t>
            </w:r>
            <w:r w:rsidRPr="00D87DBE">
              <w:rPr>
                <w:vertAlign w:val="superscript"/>
              </w:rPr>
              <w:t>1</w:t>
            </w:r>
          </w:p>
        </w:tc>
        <w:tc>
          <w:tcPr>
            <w:tcW w:w="2280" w:type="dxa"/>
          </w:tcPr>
          <w:p w:rsidR="009155BD" w:rsidRPr="00D87DBE" w:rsidRDefault="009155BD" w:rsidP="00C21AF1">
            <w:pPr>
              <w:jc w:val="center"/>
            </w:pPr>
            <w:r w:rsidRPr="00D87DBE">
              <w:t>Лицо, выпустившее ценную бумагу</w:t>
            </w:r>
          </w:p>
        </w:tc>
        <w:tc>
          <w:tcPr>
            <w:tcW w:w="1830" w:type="dxa"/>
          </w:tcPr>
          <w:p w:rsidR="009155BD" w:rsidRPr="00D87DBE" w:rsidRDefault="009155BD" w:rsidP="00C21AF1">
            <w:pPr>
              <w:jc w:val="center"/>
            </w:pPr>
            <w:r w:rsidRPr="00D87DBE">
              <w:t>Номинальная величина обязательства</w:t>
            </w:r>
            <w:r w:rsidRPr="00D87DBE">
              <w:br/>
              <w:t>(руб.)</w:t>
            </w:r>
          </w:p>
        </w:tc>
        <w:tc>
          <w:tcPr>
            <w:tcW w:w="1454" w:type="dxa"/>
          </w:tcPr>
          <w:p w:rsidR="009155BD" w:rsidRPr="00D87DBE" w:rsidRDefault="009155BD" w:rsidP="00C21AF1">
            <w:pPr>
              <w:jc w:val="center"/>
            </w:pPr>
            <w:r w:rsidRPr="00D87DBE">
              <w:t>Общее количество</w:t>
            </w:r>
          </w:p>
        </w:tc>
        <w:tc>
          <w:tcPr>
            <w:tcW w:w="1665" w:type="dxa"/>
          </w:tcPr>
          <w:p w:rsidR="009155BD" w:rsidRPr="00D87DBE" w:rsidRDefault="009155BD" w:rsidP="00C21AF1">
            <w:pPr>
              <w:jc w:val="center"/>
            </w:pPr>
            <w:r w:rsidRPr="00D87DBE">
              <w:t xml:space="preserve">Общая стоимость </w:t>
            </w:r>
            <w:r w:rsidRPr="00D87DBE">
              <w:rPr>
                <w:vertAlign w:val="superscript"/>
              </w:rPr>
              <w:t>2</w:t>
            </w:r>
            <w:r w:rsidRPr="00D87DBE">
              <w:br/>
              <w:t>(руб.)</w:t>
            </w:r>
          </w:p>
        </w:tc>
      </w:tr>
      <w:tr w:rsidR="009155BD" w:rsidRPr="00D87DBE" w:rsidTr="00C21AF1">
        <w:tc>
          <w:tcPr>
            <w:tcW w:w="595" w:type="dxa"/>
            <w:vAlign w:val="bottom"/>
          </w:tcPr>
          <w:p w:rsidR="009155BD" w:rsidRPr="00D87DBE" w:rsidRDefault="009155BD" w:rsidP="00C21AF1">
            <w:pPr>
              <w:jc w:val="center"/>
            </w:pPr>
            <w:r w:rsidRPr="00D87DBE">
              <w:t>1</w:t>
            </w:r>
          </w:p>
        </w:tc>
        <w:tc>
          <w:tcPr>
            <w:tcW w:w="2127" w:type="dxa"/>
            <w:vAlign w:val="bottom"/>
          </w:tcPr>
          <w:p w:rsidR="009155BD" w:rsidRPr="00D87DBE" w:rsidRDefault="009155BD" w:rsidP="00C21AF1">
            <w:pPr>
              <w:jc w:val="center"/>
            </w:pPr>
            <w:r w:rsidRPr="00D87DBE">
              <w:t>2</w:t>
            </w:r>
          </w:p>
        </w:tc>
        <w:tc>
          <w:tcPr>
            <w:tcW w:w="2280" w:type="dxa"/>
            <w:vAlign w:val="bottom"/>
          </w:tcPr>
          <w:p w:rsidR="009155BD" w:rsidRPr="00D87DBE" w:rsidRDefault="009155BD" w:rsidP="00C21AF1">
            <w:pPr>
              <w:jc w:val="center"/>
            </w:pPr>
            <w:r w:rsidRPr="00D87DBE">
              <w:t>3</w:t>
            </w:r>
          </w:p>
        </w:tc>
        <w:tc>
          <w:tcPr>
            <w:tcW w:w="1830" w:type="dxa"/>
            <w:vAlign w:val="bottom"/>
          </w:tcPr>
          <w:p w:rsidR="009155BD" w:rsidRPr="00D87DBE" w:rsidRDefault="009155BD" w:rsidP="00C21AF1">
            <w:pPr>
              <w:jc w:val="center"/>
            </w:pPr>
            <w:r w:rsidRPr="00D87DBE">
              <w:t>4</w:t>
            </w:r>
          </w:p>
        </w:tc>
        <w:tc>
          <w:tcPr>
            <w:tcW w:w="1454" w:type="dxa"/>
            <w:vAlign w:val="bottom"/>
          </w:tcPr>
          <w:p w:rsidR="009155BD" w:rsidRPr="00D87DBE" w:rsidRDefault="009155BD" w:rsidP="00C21AF1">
            <w:pPr>
              <w:jc w:val="center"/>
            </w:pPr>
            <w:r w:rsidRPr="00D87DBE">
              <w:t>5</w:t>
            </w:r>
          </w:p>
        </w:tc>
        <w:tc>
          <w:tcPr>
            <w:tcW w:w="1665" w:type="dxa"/>
            <w:vAlign w:val="bottom"/>
          </w:tcPr>
          <w:p w:rsidR="009155BD" w:rsidRPr="00D87DBE" w:rsidRDefault="009155BD" w:rsidP="00C21AF1">
            <w:pPr>
              <w:jc w:val="center"/>
            </w:pPr>
            <w:r w:rsidRPr="00D87DBE">
              <w:t>6</w:t>
            </w:r>
          </w:p>
        </w:tc>
      </w:tr>
      <w:tr w:rsidR="009155BD" w:rsidRPr="00D87DBE" w:rsidTr="00C21AF1">
        <w:trPr>
          <w:trHeight w:val="660"/>
        </w:trPr>
        <w:tc>
          <w:tcPr>
            <w:tcW w:w="595" w:type="dxa"/>
          </w:tcPr>
          <w:p w:rsidR="009155BD" w:rsidRPr="00D87DBE" w:rsidRDefault="009155BD" w:rsidP="00C21AF1">
            <w:pPr>
              <w:jc w:val="center"/>
            </w:pPr>
            <w:r w:rsidRPr="00D87DBE">
              <w:t>1</w:t>
            </w:r>
          </w:p>
        </w:tc>
        <w:tc>
          <w:tcPr>
            <w:tcW w:w="2127" w:type="dxa"/>
          </w:tcPr>
          <w:p w:rsidR="009155BD" w:rsidRPr="00D87DBE" w:rsidRDefault="009155BD" w:rsidP="00C21AF1">
            <w:pPr>
              <w:jc w:val="center"/>
              <w:rPr>
                <w:i/>
              </w:rPr>
            </w:pPr>
            <w:r w:rsidRPr="00D87DBE">
              <w:rPr>
                <w:i/>
              </w:rPr>
              <w:t xml:space="preserve">Простой вексель </w:t>
            </w:r>
          </w:p>
        </w:tc>
        <w:tc>
          <w:tcPr>
            <w:tcW w:w="2280" w:type="dxa"/>
          </w:tcPr>
          <w:p w:rsidR="00F41BBD" w:rsidRDefault="009155BD" w:rsidP="00F41BBD">
            <w:pPr>
              <w:jc w:val="center"/>
              <w:rPr>
                <w:i/>
              </w:rPr>
            </w:pPr>
            <w:r w:rsidRPr="00D87DBE">
              <w:rPr>
                <w:i/>
              </w:rPr>
              <w:t xml:space="preserve">ОАО </w:t>
            </w:r>
            <w:r w:rsidR="00F41BBD">
              <w:rPr>
                <w:i/>
              </w:rPr>
              <w:t>«</w:t>
            </w:r>
            <w:r w:rsidRPr="00D87DBE">
              <w:rPr>
                <w:i/>
              </w:rPr>
              <w:t>Банк Москвы</w:t>
            </w:r>
            <w:r w:rsidR="00F41BBD">
              <w:rPr>
                <w:i/>
              </w:rPr>
              <w:t>»</w:t>
            </w:r>
            <w:r w:rsidRPr="00D87DBE">
              <w:rPr>
                <w:i/>
              </w:rPr>
              <w:t xml:space="preserve">, г. Москва, ул. Рождественка, </w:t>
            </w:r>
          </w:p>
          <w:p w:rsidR="009155BD" w:rsidRPr="00D87DBE" w:rsidRDefault="009155BD" w:rsidP="00F41BBD">
            <w:pPr>
              <w:jc w:val="center"/>
              <w:rPr>
                <w:i/>
              </w:rPr>
            </w:pPr>
            <w:r w:rsidRPr="00D87DBE">
              <w:rPr>
                <w:i/>
              </w:rPr>
              <w:t>д. 8/15, стр. 3</w:t>
            </w:r>
          </w:p>
        </w:tc>
        <w:tc>
          <w:tcPr>
            <w:tcW w:w="1830" w:type="dxa"/>
          </w:tcPr>
          <w:p w:rsidR="009155BD" w:rsidRPr="00D87DBE" w:rsidRDefault="009155BD" w:rsidP="00C21AF1">
            <w:pPr>
              <w:jc w:val="center"/>
              <w:rPr>
                <w:i/>
              </w:rPr>
            </w:pPr>
            <w:r w:rsidRPr="00D87DBE">
              <w:rPr>
                <w:i/>
              </w:rPr>
              <w:t>100 000</w:t>
            </w:r>
          </w:p>
        </w:tc>
        <w:tc>
          <w:tcPr>
            <w:tcW w:w="1454" w:type="dxa"/>
          </w:tcPr>
          <w:p w:rsidR="009155BD" w:rsidRPr="00D87DBE" w:rsidRDefault="009155BD" w:rsidP="00C21AF1">
            <w:pPr>
              <w:jc w:val="center"/>
              <w:rPr>
                <w:i/>
              </w:rPr>
            </w:pPr>
            <w:r w:rsidRPr="00D87DBE">
              <w:rPr>
                <w:i/>
              </w:rPr>
              <w:t>5</w:t>
            </w:r>
          </w:p>
        </w:tc>
        <w:tc>
          <w:tcPr>
            <w:tcW w:w="1665" w:type="dxa"/>
          </w:tcPr>
          <w:p w:rsidR="009155BD" w:rsidRPr="00D87DBE" w:rsidRDefault="009155BD" w:rsidP="00C21AF1">
            <w:pPr>
              <w:jc w:val="center"/>
              <w:rPr>
                <w:i/>
              </w:rPr>
            </w:pPr>
            <w:r w:rsidRPr="00D87DBE">
              <w:rPr>
                <w:i/>
              </w:rPr>
              <w:t>500</w:t>
            </w:r>
            <w:r w:rsidR="0057361E">
              <w:rPr>
                <w:i/>
              </w:rPr>
              <w:t> </w:t>
            </w:r>
            <w:r w:rsidRPr="00D87DBE">
              <w:rPr>
                <w:i/>
              </w:rPr>
              <w:t>000</w:t>
            </w:r>
            <w:r w:rsidR="0057361E">
              <w:rPr>
                <w:i/>
              </w:rPr>
              <w:t>,0</w:t>
            </w:r>
          </w:p>
        </w:tc>
      </w:tr>
    </w:tbl>
    <w:p w:rsidR="009155BD" w:rsidRPr="00D87DBE" w:rsidRDefault="009155BD" w:rsidP="00883576">
      <w:pPr>
        <w:ind w:firstLine="567"/>
        <w:jc w:val="both"/>
      </w:pPr>
      <w:r w:rsidRPr="00D87DBE">
        <w:t xml:space="preserve">Итого по разделу 4 “Сведения о ценных бумагах” суммарная декларированная стоимость ценных бумаг, включая доли участия в коммерческих организациях (руб.),  </w:t>
      </w:r>
      <w:r w:rsidR="00C016F2" w:rsidRPr="00C016F2">
        <w:rPr>
          <w:b/>
        </w:rPr>
        <w:t>2 450 000</w:t>
      </w:r>
      <w:r w:rsidRPr="00C016F2">
        <w:rPr>
          <w:b/>
        </w:rPr>
        <w:t xml:space="preserve"> рублей - </w:t>
      </w:r>
      <w:r w:rsidRPr="00C016F2">
        <w:rPr>
          <w:b/>
          <w:u w:val="single"/>
        </w:rPr>
        <w:t>номинальная стоимость.</w:t>
      </w:r>
    </w:p>
    <w:p w:rsidR="009155BD" w:rsidRPr="00883576" w:rsidRDefault="009155BD" w:rsidP="009155BD">
      <w:pPr>
        <w:ind w:firstLine="567"/>
        <w:jc w:val="both"/>
        <w:rPr>
          <w:sz w:val="22"/>
          <w:szCs w:val="22"/>
        </w:rPr>
      </w:pPr>
      <w:r w:rsidRPr="00883576">
        <w:rPr>
          <w:sz w:val="22"/>
          <w:szCs w:val="22"/>
          <w:vertAlign w:val="superscript"/>
        </w:rPr>
        <w:t>1</w:t>
      </w:r>
      <w:r w:rsidRPr="00883576">
        <w:rPr>
          <w:sz w:val="22"/>
          <w:szCs w:val="22"/>
        </w:rPr>
        <w: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9155BD" w:rsidRPr="00883576" w:rsidRDefault="009155BD" w:rsidP="009155BD">
      <w:pPr>
        <w:ind w:firstLine="567"/>
        <w:jc w:val="both"/>
        <w:rPr>
          <w:sz w:val="22"/>
          <w:szCs w:val="22"/>
        </w:rPr>
      </w:pPr>
      <w:r w:rsidRPr="00883576">
        <w:rPr>
          <w:sz w:val="22"/>
          <w:szCs w:val="22"/>
          <w:vertAlign w:val="superscript"/>
        </w:rPr>
        <w:t>2</w:t>
      </w:r>
      <w:r w:rsidRPr="00883576">
        <w:rPr>
          <w:sz w:val="22"/>
          <w:szCs w:val="22"/>
        </w:rPr>
        <w: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9155BD" w:rsidRPr="00D87DBE" w:rsidRDefault="009155BD" w:rsidP="009155BD">
      <w:pPr>
        <w:pageBreakBefore/>
        <w:ind w:firstLine="567"/>
        <w:jc w:val="both"/>
        <w:rPr>
          <w:b/>
          <w:bCs/>
        </w:rPr>
      </w:pPr>
      <w:r w:rsidRPr="00D87DBE">
        <w:rPr>
          <w:b/>
          <w:bCs/>
        </w:rPr>
        <w:lastRenderedPageBreak/>
        <w:t>Раздел 5. Сведения об обязательствах имущественного характера</w:t>
      </w:r>
    </w:p>
    <w:p w:rsidR="009155BD" w:rsidRPr="00D87DBE" w:rsidRDefault="009155BD" w:rsidP="00AB099F">
      <w:pPr>
        <w:ind w:firstLine="567"/>
        <w:rPr>
          <w:b/>
          <w:bCs/>
        </w:rPr>
      </w:pPr>
      <w:r w:rsidRPr="00D87DBE">
        <w:rPr>
          <w:b/>
          <w:bCs/>
        </w:rPr>
        <w:t xml:space="preserve">5.1. Объекты недвижимого имущества, находящиеся в пользовании </w:t>
      </w:r>
      <w:r w:rsidRPr="00D87DBE">
        <w:rPr>
          <w:b/>
          <w:bCs/>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1701"/>
        <w:gridCol w:w="1985"/>
        <w:gridCol w:w="1984"/>
        <w:gridCol w:w="2552"/>
        <w:gridCol w:w="1134"/>
      </w:tblGrid>
      <w:tr w:rsidR="009155BD" w:rsidRPr="00D87DBE" w:rsidTr="00C21AF1">
        <w:tc>
          <w:tcPr>
            <w:tcW w:w="595" w:type="dxa"/>
          </w:tcPr>
          <w:p w:rsidR="009155BD" w:rsidRPr="00D87DBE" w:rsidRDefault="009155BD" w:rsidP="00C21AF1">
            <w:pPr>
              <w:jc w:val="center"/>
            </w:pPr>
            <w:r w:rsidRPr="00D87DBE">
              <w:t>№</w:t>
            </w:r>
            <w:r w:rsidRPr="00D87DBE">
              <w:br/>
              <w:t>п/п</w:t>
            </w:r>
          </w:p>
        </w:tc>
        <w:tc>
          <w:tcPr>
            <w:tcW w:w="1701" w:type="dxa"/>
          </w:tcPr>
          <w:p w:rsidR="009155BD" w:rsidRPr="00D87DBE" w:rsidRDefault="009155BD" w:rsidP="00C21AF1">
            <w:pPr>
              <w:jc w:val="center"/>
            </w:pPr>
            <w:r w:rsidRPr="00D87DBE">
              <w:t>Вид имущества </w:t>
            </w:r>
            <w:r w:rsidRPr="00D87DBE">
              <w:rPr>
                <w:vertAlign w:val="superscript"/>
              </w:rPr>
              <w:t>2</w:t>
            </w:r>
          </w:p>
        </w:tc>
        <w:tc>
          <w:tcPr>
            <w:tcW w:w="1985" w:type="dxa"/>
          </w:tcPr>
          <w:p w:rsidR="009155BD" w:rsidRPr="00D87DBE" w:rsidRDefault="009155BD" w:rsidP="00C21AF1">
            <w:pPr>
              <w:jc w:val="center"/>
            </w:pPr>
            <w:r>
              <w:t>Вид и сроки пользо</w:t>
            </w:r>
            <w:r w:rsidRPr="00D87DBE">
              <w:t xml:space="preserve">вания </w:t>
            </w:r>
            <w:r w:rsidRPr="00D87DBE">
              <w:rPr>
                <w:vertAlign w:val="superscript"/>
              </w:rPr>
              <w:t>3</w:t>
            </w:r>
          </w:p>
        </w:tc>
        <w:tc>
          <w:tcPr>
            <w:tcW w:w="1984" w:type="dxa"/>
          </w:tcPr>
          <w:p w:rsidR="009155BD" w:rsidRPr="00D87DBE" w:rsidRDefault="009155BD" w:rsidP="00C21AF1">
            <w:pPr>
              <w:jc w:val="center"/>
            </w:pPr>
            <w:r w:rsidRPr="00D87DBE">
              <w:t xml:space="preserve">Основание пользования </w:t>
            </w:r>
            <w:r w:rsidRPr="00D87DBE">
              <w:rPr>
                <w:vertAlign w:val="superscript"/>
              </w:rPr>
              <w:t>4</w:t>
            </w:r>
          </w:p>
        </w:tc>
        <w:tc>
          <w:tcPr>
            <w:tcW w:w="2552" w:type="dxa"/>
          </w:tcPr>
          <w:p w:rsidR="009155BD" w:rsidRPr="00D87DBE" w:rsidRDefault="009155BD" w:rsidP="00C21AF1">
            <w:pPr>
              <w:jc w:val="center"/>
            </w:pPr>
            <w:r w:rsidRPr="00D87DBE">
              <w:t>Место нахождения (адрес)</w:t>
            </w:r>
          </w:p>
        </w:tc>
        <w:tc>
          <w:tcPr>
            <w:tcW w:w="1134" w:type="dxa"/>
          </w:tcPr>
          <w:p w:rsidR="009155BD" w:rsidRPr="00D87DBE" w:rsidRDefault="009155BD" w:rsidP="00C21AF1">
            <w:pPr>
              <w:jc w:val="center"/>
            </w:pPr>
            <w:r w:rsidRPr="00D87DBE">
              <w:t>Площадь</w:t>
            </w:r>
            <w:r w:rsidRPr="00D87DBE">
              <w:br/>
              <w:t>(кв. м)</w:t>
            </w:r>
          </w:p>
        </w:tc>
      </w:tr>
      <w:tr w:rsidR="009155BD" w:rsidRPr="00D87DBE" w:rsidTr="00C21AF1">
        <w:tc>
          <w:tcPr>
            <w:tcW w:w="595" w:type="dxa"/>
            <w:vAlign w:val="bottom"/>
          </w:tcPr>
          <w:p w:rsidR="009155BD" w:rsidRPr="00D87DBE" w:rsidRDefault="009155BD" w:rsidP="00C21AF1">
            <w:pPr>
              <w:jc w:val="center"/>
            </w:pPr>
            <w:r w:rsidRPr="00D87DBE">
              <w:t>1</w:t>
            </w:r>
          </w:p>
        </w:tc>
        <w:tc>
          <w:tcPr>
            <w:tcW w:w="1701" w:type="dxa"/>
            <w:vAlign w:val="bottom"/>
          </w:tcPr>
          <w:p w:rsidR="009155BD" w:rsidRPr="00D87DBE" w:rsidRDefault="009155BD" w:rsidP="00C21AF1">
            <w:pPr>
              <w:jc w:val="center"/>
            </w:pPr>
            <w:r w:rsidRPr="00D87DBE">
              <w:t>2</w:t>
            </w:r>
          </w:p>
        </w:tc>
        <w:tc>
          <w:tcPr>
            <w:tcW w:w="1985" w:type="dxa"/>
            <w:vAlign w:val="bottom"/>
          </w:tcPr>
          <w:p w:rsidR="009155BD" w:rsidRPr="00D87DBE" w:rsidRDefault="009155BD" w:rsidP="00C21AF1">
            <w:pPr>
              <w:jc w:val="center"/>
            </w:pPr>
            <w:r w:rsidRPr="00D87DBE">
              <w:t>3</w:t>
            </w:r>
          </w:p>
        </w:tc>
        <w:tc>
          <w:tcPr>
            <w:tcW w:w="1984" w:type="dxa"/>
            <w:vAlign w:val="bottom"/>
          </w:tcPr>
          <w:p w:rsidR="009155BD" w:rsidRPr="00D87DBE" w:rsidRDefault="009155BD" w:rsidP="00C21AF1">
            <w:pPr>
              <w:jc w:val="center"/>
            </w:pPr>
            <w:r w:rsidRPr="00D87DBE">
              <w:t>4</w:t>
            </w:r>
          </w:p>
        </w:tc>
        <w:tc>
          <w:tcPr>
            <w:tcW w:w="2552" w:type="dxa"/>
            <w:vAlign w:val="bottom"/>
          </w:tcPr>
          <w:p w:rsidR="009155BD" w:rsidRPr="00D87DBE" w:rsidRDefault="009155BD" w:rsidP="00C21AF1">
            <w:pPr>
              <w:jc w:val="center"/>
            </w:pPr>
            <w:r w:rsidRPr="00D87DBE">
              <w:t>5</w:t>
            </w:r>
          </w:p>
        </w:tc>
        <w:tc>
          <w:tcPr>
            <w:tcW w:w="1134" w:type="dxa"/>
            <w:vAlign w:val="bottom"/>
          </w:tcPr>
          <w:p w:rsidR="009155BD" w:rsidRPr="00D87DBE" w:rsidRDefault="009155BD" w:rsidP="00C21AF1">
            <w:pPr>
              <w:jc w:val="center"/>
            </w:pPr>
            <w:r w:rsidRPr="00D87DBE">
              <w:t>6</w:t>
            </w:r>
          </w:p>
        </w:tc>
      </w:tr>
      <w:tr w:rsidR="009155BD" w:rsidRPr="00D87DBE" w:rsidTr="00C21AF1">
        <w:trPr>
          <w:trHeight w:val="660"/>
        </w:trPr>
        <w:tc>
          <w:tcPr>
            <w:tcW w:w="595" w:type="dxa"/>
          </w:tcPr>
          <w:p w:rsidR="009155BD" w:rsidRPr="00D87DBE" w:rsidRDefault="009155BD" w:rsidP="00C21AF1">
            <w:pPr>
              <w:jc w:val="center"/>
            </w:pPr>
            <w:r w:rsidRPr="00D87DBE">
              <w:t>1</w:t>
            </w:r>
          </w:p>
        </w:tc>
        <w:tc>
          <w:tcPr>
            <w:tcW w:w="1701" w:type="dxa"/>
          </w:tcPr>
          <w:p w:rsidR="009155BD" w:rsidRPr="00D87DBE" w:rsidRDefault="009155BD" w:rsidP="00C21AF1">
            <w:pPr>
              <w:jc w:val="center"/>
              <w:rPr>
                <w:i/>
              </w:rPr>
            </w:pPr>
            <w:r w:rsidRPr="00D87DBE">
              <w:rPr>
                <w:i/>
              </w:rPr>
              <w:t xml:space="preserve">Квартира </w:t>
            </w:r>
            <w:r w:rsidRPr="00D87DBE">
              <w:rPr>
                <w:i/>
              </w:rPr>
              <w:br/>
            </w:r>
          </w:p>
        </w:tc>
        <w:tc>
          <w:tcPr>
            <w:tcW w:w="1985" w:type="dxa"/>
          </w:tcPr>
          <w:p w:rsidR="009155BD" w:rsidRPr="00D87DBE" w:rsidRDefault="009155BD" w:rsidP="00C21AF1">
            <w:pPr>
              <w:jc w:val="center"/>
              <w:rPr>
                <w:i/>
              </w:rPr>
            </w:pPr>
            <w:r w:rsidRPr="00D87DBE">
              <w:rPr>
                <w:i/>
              </w:rPr>
              <w:t>безвозмездное пользование</w:t>
            </w:r>
            <w:r>
              <w:rPr>
                <w:i/>
              </w:rPr>
              <w:t>,</w:t>
            </w:r>
            <w:r w:rsidRPr="00D87DBE">
              <w:rPr>
                <w:i/>
              </w:rPr>
              <w:t xml:space="preserve">  </w:t>
            </w:r>
            <w:r>
              <w:rPr>
                <w:i/>
              </w:rPr>
              <w:t>бессрочное</w:t>
            </w:r>
          </w:p>
        </w:tc>
        <w:tc>
          <w:tcPr>
            <w:tcW w:w="1984" w:type="dxa"/>
          </w:tcPr>
          <w:p w:rsidR="009155BD" w:rsidRPr="00D87DBE" w:rsidRDefault="009155BD" w:rsidP="00C21AF1">
            <w:pPr>
              <w:ind w:right="-28"/>
              <w:jc w:val="center"/>
              <w:rPr>
                <w:i/>
              </w:rPr>
            </w:pPr>
            <w:r w:rsidRPr="00D87DBE">
              <w:rPr>
                <w:i/>
              </w:rPr>
              <w:t>фактическ</w:t>
            </w:r>
            <w:r>
              <w:rPr>
                <w:i/>
              </w:rPr>
              <w:t>ое</w:t>
            </w:r>
            <w:r w:rsidRPr="00D87DBE">
              <w:rPr>
                <w:i/>
              </w:rPr>
              <w:t xml:space="preserve"> предоставлен</w:t>
            </w:r>
            <w:r>
              <w:rPr>
                <w:i/>
              </w:rPr>
              <w:t>ие</w:t>
            </w:r>
            <w:r w:rsidRPr="00D87DBE">
              <w:rPr>
                <w:i/>
              </w:rPr>
              <w:t xml:space="preserve"> </w:t>
            </w:r>
          </w:p>
          <w:p w:rsidR="009155BD" w:rsidRPr="00D87DBE" w:rsidRDefault="009155BD" w:rsidP="00C21AF1">
            <w:pPr>
              <w:ind w:right="-28"/>
              <w:jc w:val="center"/>
              <w:rPr>
                <w:i/>
              </w:rPr>
            </w:pPr>
          </w:p>
        </w:tc>
        <w:tc>
          <w:tcPr>
            <w:tcW w:w="2552" w:type="dxa"/>
          </w:tcPr>
          <w:p w:rsidR="009155BD" w:rsidRPr="00D87DBE" w:rsidRDefault="009155BD" w:rsidP="00C21AF1">
            <w:pPr>
              <w:jc w:val="center"/>
              <w:rPr>
                <w:i/>
              </w:rPr>
            </w:pPr>
            <w:r w:rsidRPr="00D87DBE">
              <w:rPr>
                <w:i/>
              </w:rPr>
              <w:t>г. Москва, Краснопресненская наб., д. 15, кв. 10</w:t>
            </w:r>
          </w:p>
        </w:tc>
        <w:tc>
          <w:tcPr>
            <w:tcW w:w="1134" w:type="dxa"/>
          </w:tcPr>
          <w:p w:rsidR="009155BD" w:rsidRPr="00D87DBE" w:rsidRDefault="009155BD" w:rsidP="00C21AF1">
            <w:pPr>
              <w:jc w:val="center"/>
              <w:rPr>
                <w:i/>
              </w:rPr>
            </w:pPr>
            <w:r w:rsidRPr="00D87DBE">
              <w:rPr>
                <w:i/>
              </w:rPr>
              <w:t>120</w:t>
            </w:r>
          </w:p>
        </w:tc>
      </w:tr>
      <w:tr w:rsidR="009155BD" w:rsidRPr="00D87DBE" w:rsidTr="00C21AF1">
        <w:trPr>
          <w:trHeight w:val="660"/>
        </w:trPr>
        <w:tc>
          <w:tcPr>
            <w:tcW w:w="595" w:type="dxa"/>
          </w:tcPr>
          <w:p w:rsidR="009155BD" w:rsidRPr="00D87DBE" w:rsidRDefault="009155BD" w:rsidP="00C21AF1">
            <w:pPr>
              <w:jc w:val="center"/>
            </w:pPr>
            <w:r w:rsidRPr="00D87DBE">
              <w:t>2</w:t>
            </w:r>
          </w:p>
        </w:tc>
        <w:tc>
          <w:tcPr>
            <w:tcW w:w="1701" w:type="dxa"/>
          </w:tcPr>
          <w:p w:rsidR="009155BD" w:rsidRPr="00125E34" w:rsidRDefault="009155BD" w:rsidP="00C21AF1">
            <w:pPr>
              <w:jc w:val="center"/>
              <w:rPr>
                <w:i/>
              </w:rPr>
            </w:pPr>
            <w:r>
              <w:rPr>
                <w:i/>
              </w:rPr>
              <w:t>Земельный участок под гаражом</w:t>
            </w:r>
          </w:p>
        </w:tc>
        <w:tc>
          <w:tcPr>
            <w:tcW w:w="1985" w:type="dxa"/>
          </w:tcPr>
          <w:p w:rsidR="009155BD" w:rsidRDefault="009155BD" w:rsidP="00C21AF1">
            <w:pPr>
              <w:jc w:val="center"/>
              <w:rPr>
                <w:i/>
              </w:rPr>
            </w:pPr>
            <w:r>
              <w:rPr>
                <w:i/>
              </w:rPr>
              <w:t xml:space="preserve">аренда (долгосрочная) </w:t>
            </w:r>
          </w:p>
          <w:p w:rsidR="009155BD" w:rsidRDefault="009155BD" w:rsidP="00C21AF1">
            <w:pPr>
              <w:jc w:val="center"/>
              <w:rPr>
                <w:i/>
              </w:rPr>
            </w:pPr>
            <w:r>
              <w:rPr>
                <w:i/>
              </w:rPr>
              <w:t xml:space="preserve">с </w:t>
            </w:r>
            <w:smartTag w:uri="urn:schemas-microsoft-com:office:smarttags" w:element="metricconverter">
              <w:smartTagPr>
                <w:attr w:name="ProductID" w:val="2007 г"/>
              </w:smartTagPr>
              <w:r>
                <w:rPr>
                  <w:i/>
                </w:rPr>
                <w:t>2007 г</w:t>
              </w:r>
            </w:smartTag>
            <w:r>
              <w:rPr>
                <w:i/>
              </w:rPr>
              <w:t xml:space="preserve">. </w:t>
            </w:r>
          </w:p>
          <w:p w:rsidR="009155BD" w:rsidRPr="00125E34" w:rsidRDefault="009155BD" w:rsidP="00C21AF1">
            <w:pPr>
              <w:jc w:val="center"/>
              <w:rPr>
                <w:i/>
              </w:rPr>
            </w:pPr>
            <w:r>
              <w:rPr>
                <w:i/>
              </w:rPr>
              <w:t xml:space="preserve">по </w:t>
            </w:r>
            <w:smartTag w:uri="urn:schemas-microsoft-com:office:smarttags" w:element="metricconverter">
              <w:smartTagPr>
                <w:attr w:name="ProductID" w:val="2056 г"/>
              </w:smartTagPr>
              <w:r>
                <w:rPr>
                  <w:i/>
                </w:rPr>
                <w:t>2056 г</w:t>
              </w:r>
            </w:smartTag>
            <w:r>
              <w:rPr>
                <w:i/>
              </w:rPr>
              <w:t>.</w:t>
            </w:r>
          </w:p>
        </w:tc>
        <w:tc>
          <w:tcPr>
            <w:tcW w:w="1984" w:type="dxa"/>
          </w:tcPr>
          <w:p w:rsidR="009155BD" w:rsidRPr="00125E34" w:rsidRDefault="009155BD" w:rsidP="00C21AF1">
            <w:pPr>
              <w:jc w:val="center"/>
              <w:rPr>
                <w:i/>
              </w:rPr>
            </w:pPr>
            <w:r>
              <w:rPr>
                <w:i/>
              </w:rPr>
              <w:t>Договор аренды с департаментом Правительства Москвы № 1234 от 01.07.2007</w:t>
            </w:r>
          </w:p>
        </w:tc>
        <w:tc>
          <w:tcPr>
            <w:tcW w:w="2552" w:type="dxa"/>
          </w:tcPr>
          <w:p w:rsidR="009155BD" w:rsidRPr="00D87DBE" w:rsidRDefault="009155BD" w:rsidP="00C21AF1">
            <w:pPr>
              <w:jc w:val="center"/>
            </w:pPr>
            <w:r w:rsidRPr="00D87DBE">
              <w:rPr>
                <w:i/>
              </w:rPr>
              <w:t>г. Москва, Проектируемый пр-д,  вл. 14</w:t>
            </w:r>
          </w:p>
        </w:tc>
        <w:tc>
          <w:tcPr>
            <w:tcW w:w="1134" w:type="dxa"/>
          </w:tcPr>
          <w:p w:rsidR="009155BD" w:rsidRPr="00D87DBE" w:rsidRDefault="009155BD" w:rsidP="00C21AF1">
            <w:pPr>
              <w:jc w:val="center"/>
            </w:pPr>
            <w:r>
              <w:t>20</w:t>
            </w:r>
          </w:p>
        </w:tc>
      </w:tr>
    </w:tbl>
    <w:p w:rsidR="009155BD" w:rsidRPr="00D87DBE" w:rsidRDefault="009155BD" w:rsidP="009155BD">
      <w:pPr>
        <w:spacing w:before="120"/>
      </w:pPr>
      <w:r w:rsidRPr="00D87DBE">
        <w:t>_________________</w:t>
      </w:r>
    </w:p>
    <w:p w:rsidR="009155BD" w:rsidRPr="00D87DBE" w:rsidRDefault="009155BD" w:rsidP="009155BD">
      <w:pPr>
        <w:ind w:firstLine="567"/>
        <w:jc w:val="both"/>
      </w:pPr>
      <w:r w:rsidRPr="00D87DBE">
        <w:rPr>
          <w:vertAlign w:val="superscript"/>
        </w:rPr>
        <w:t>1</w:t>
      </w:r>
      <w:r w:rsidRPr="00D87DBE">
        <w:t> Указываются по состоянию на отчетную дату.</w:t>
      </w:r>
    </w:p>
    <w:p w:rsidR="009155BD" w:rsidRPr="00D87DBE" w:rsidRDefault="009155BD" w:rsidP="009155BD">
      <w:pPr>
        <w:ind w:firstLine="567"/>
        <w:jc w:val="both"/>
      </w:pPr>
      <w:r w:rsidRPr="00D87DBE">
        <w:rPr>
          <w:vertAlign w:val="superscript"/>
        </w:rPr>
        <w:t>2</w:t>
      </w:r>
      <w:r w:rsidRPr="00D87DBE">
        <w:t> Указывается вид недвижимого имущества (земельный участок, жилой дом, дача и другие).</w:t>
      </w:r>
    </w:p>
    <w:p w:rsidR="009155BD" w:rsidRPr="00D87DBE" w:rsidRDefault="009155BD" w:rsidP="009155BD">
      <w:pPr>
        <w:ind w:firstLine="567"/>
        <w:jc w:val="both"/>
      </w:pPr>
      <w:r w:rsidRPr="00D87DBE">
        <w:rPr>
          <w:vertAlign w:val="superscript"/>
        </w:rPr>
        <w:t>3</w:t>
      </w:r>
      <w:r w:rsidRPr="00D87DBE">
        <w:t> Указываются вид пользования (аренда, безвозмездное пользование и другие) и сроки пользования.</w:t>
      </w:r>
    </w:p>
    <w:p w:rsidR="009155BD" w:rsidRDefault="009155BD" w:rsidP="009155BD">
      <w:pPr>
        <w:ind w:firstLine="567"/>
        <w:jc w:val="both"/>
      </w:pPr>
      <w:r w:rsidRPr="00D87DBE">
        <w:rPr>
          <w:vertAlign w:val="superscript"/>
        </w:rPr>
        <w:t>4</w:t>
      </w:r>
      <w:r w:rsidRPr="00D87DBE">
        <w: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9155BD" w:rsidRDefault="009155BD" w:rsidP="009155BD">
      <w:pPr>
        <w:ind w:firstLine="567"/>
        <w:jc w:val="both"/>
      </w:pPr>
    </w:p>
    <w:p w:rsidR="009155BD" w:rsidRPr="00D87DBE" w:rsidRDefault="009155BD" w:rsidP="009155BD">
      <w:pPr>
        <w:ind w:firstLine="567"/>
        <w:jc w:val="both"/>
        <w:rPr>
          <w:b/>
          <w:bCs/>
        </w:rPr>
      </w:pPr>
      <w:r w:rsidRPr="00D87DBE">
        <w:rPr>
          <w:b/>
          <w:bCs/>
        </w:rPr>
        <w:t xml:space="preserve">5.2. Прочие обязательства </w:t>
      </w:r>
      <w:r w:rsidRPr="00D87DBE">
        <w:rPr>
          <w:b/>
          <w:bCs/>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127"/>
        <w:gridCol w:w="1701"/>
        <w:gridCol w:w="2126"/>
        <w:gridCol w:w="1767"/>
        <w:gridCol w:w="1635"/>
      </w:tblGrid>
      <w:tr w:rsidR="009155BD" w:rsidRPr="00D87DBE" w:rsidTr="00C21AF1">
        <w:tc>
          <w:tcPr>
            <w:tcW w:w="595" w:type="dxa"/>
          </w:tcPr>
          <w:p w:rsidR="009155BD" w:rsidRPr="00D87DBE" w:rsidRDefault="009155BD" w:rsidP="00C21AF1">
            <w:pPr>
              <w:jc w:val="center"/>
            </w:pPr>
            <w:r w:rsidRPr="00D87DBE">
              <w:t>№</w:t>
            </w:r>
            <w:r w:rsidRPr="00D87DBE">
              <w:br/>
              <w:t>п/п</w:t>
            </w:r>
          </w:p>
        </w:tc>
        <w:tc>
          <w:tcPr>
            <w:tcW w:w="2127" w:type="dxa"/>
          </w:tcPr>
          <w:p w:rsidR="009155BD" w:rsidRPr="00D87DBE" w:rsidRDefault="009155BD" w:rsidP="00C21AF1">
            <w:pPr>
              <w:jc w:val="center"/>
            </w:pPr>
            <w:r w:rsidRPr="00D87DBE">
              <w:t xml:space="preserve">Содержание обязательства </w:t>
            </w:r>
            <w:r w:rsidRPr="00D87DBE">
              <w:rPr>
                <w:vertAlign w:val="superscript"/>
              </w:rPr>
              <w:t>2</w:t>
            </w:r>
          </w:p>
        </w:tc>
        <w:tc>
          <w:tcPr>
            <w:tcW w:w="1701" w:type="dxa"/>
          </w:tcPr>
          <w:p w:rsidR="009155BD" w:rsidRPr="00D87DBE" w:rsidRDefault="009155BD" w:rsidP="00C21AF1">
            <w:pPr>
              <w:jc w:val="center"/>
            </w:pPr>
            <w:r w:rsidRPr="00D87DBE">
              <w:t>Кредитор (должник)</w:t>
            </w:r>
            <w:r w:rsidRPr="00D87DBE">
              <w:rPr>
                <w:vertAlign w:val="superscript"/>
              </w:rPr>
              <w:t>3</w:t>
            </w:r>
          </w:p>
        </w:tc>
        <w:tc>
          <w:tcPr>
            <w:tcW w:w="2126" w:type="dxa"/>
          </w:tcPr>
          <w:p w:rsidR="009155BD" w:rsidRPr="00D87DBE" w:rsidRDefault="009155BD" w:rsidP="00C21AF1">
            <w:pPr>
              <w:jc w:val="center"/>
            </w:pPr>
            <w:r w:rsidRPr="00D87DBE">
              <w:t xml:space="preserve">Основание возникновения </w:t>
            </w:r>
            <w:r w:rsidRPr="00D87DBE">
              <w:rPr>
                <w:vertAlign w:val="superscript"/>
              </w:rPr>
              <w:t>4</w:t>
            </w:r>
          </w:p>
        </w:tc>
        <w:tc>
          <w:tcPr>
            <w:tcW w:w="1767" w:type="dxa"/>
          </w:tcPr>
          <w:p w:rsidR="009155BD" w:rsidRPr="00D87DBE" w:rsidRDefault="009155BD" w:rsidP="00C21AF1">
            <w:pPr>
              <w:jc w:val="center"/>
            </w:pPr>
            <w:r w:rsidRPr="00D87DBE">
              <w:t xml:space="preserve">Сумма обязательства </w:t>
            </w:r>
            <w:r w:rsidRPr="00D87DBE">
              <w:rPr>
                <w:vertAlign w:val="superscript"/>
              </w:rPr>
              <w:t>5</w:t>
            </w:r>
            <w:r w:rsidRPr="00D87DBE">
              <w:t xml:space="preserve"> (руб.)</w:t>
            </w:r>
          </w:p>
        </w:tc>
        <w:tc>
          <w:tcPr>
            <w:tcW w:w="1635" w:type="dxa"/>
          </w:tcPr>
          <w:p w:rsidR="009155BD" w:rsidRPr="00D87DBE" w:rsidRDefault="009155BD" w:rsidP="00C21AF1">
            <w:pPr>
              <w:jc w:val="center"/>
            </w:pPr>
            <w:r w:rsidRPr="00D87DBE">
              <w:t>Условия обязатель</w:t>
            </w:r>
            <w:r w:rsidRPr="00D87DBE">
              <w:softHyphen/>
              <w:t xml:space="preserve">ства </w:t>
            </w:r>
            <w:r w:rsidRPr="00D87DBE">
              <w:rPr>
                <w:vertAlign w:val="superscript"/>
              </w:rPr>
              <w:t>6</w:t>
            </w:r>
          </w:p>
        </w:tc>
      </w:tr>
      <w:tr w:rsidR="009155BD" w:rsidRPr="00D87DBE" w:rsidTr="00C21AF1">
        <w:tc>
          <w:tcPr>
            <w:tcW w:w="595" w:type="dxa"/>
            <w:vAlign w:val="bottom"/>
          </w:tcPr>
          <w:p w:rsidR="009155BD" w:rsidRPr="00D87DBE" w:rsidRDefault="009155BD" w:rsidP="00C21AF1">
            <w:pPr>
              <w:jc w:val="center"/>
            </w:pPr>
            <w:r w:rsidRPr="00D87DBE">
              <w:t>1</w:t>
            </w:r>
          </w:p>
        </w:tc>
        <w:tc>
          <w:tcPr>
            <w:tcW w:w="2127" w:type="dxa"/>
            <w:vAlign w:val="bottom"/>
          </w:tcPr>
          <w:p w:rsidR="009155BD" w:rsidRPr="00D87DBE" w:rsidRDefault="009155BD" w:rsidP="00C21AF1">
            <w:pPr>
              <w:jc w:val="center"/>
            </w:pPr>
            <w:r w:rsidRPr="00D87DBE">
              <w:t>2</w:t>
            </w:r>
          </w:p>
        </w:tc>
        <w:tc>
          <w:tcPr>
            <w:tcW w:w="1701" w:type="dxa"/>
            <w:vAlign w:val="bottom"/>
          </w:tcPr>
          <w:p w:rsidR="009155BD" w:rsidRPr="00D87DBE" w:rsidRDefault="009155BD" w:rsidP="00C21AF1">
            <w:pPr>
              <w:jc w:val="center"/>
            </w:pPr>
            <w:r w:rsidRPr="00D87DBE">
              <w:t>3</w:t>
            </w:r>
          </w:p>
        </w:tc>
        <w:tc>
          <w:tcPr>
            <w:tcW w:w="2126" w:type="dxa"/>
            <w:vAlign w:val="bottom"/>
          </w:tcPr>
          <w:p w:rsidR="009155BD" w:rsidRPr="00D87DBE" w:rsidRDefault="009155BD" w:rsidP="00C21AF1">
            <w:pPr>
              <w:jc w:val="center"/>
            </w:pPr>
            <w:r w:rsidRPr="00D87DBE">
              <w:t>4</w:t>
            </w:r>
          </w:p>
        </w:tc>
        <w:tc>
          <w:tcPr>
            <w:tcW w:w="1767" w:type="dxa"/>
            <w:vAlign w:val="bottom"/>
          </w:tcPr>
          <w:p w:rsidR="009155BD" w:rsidRPr="00D87DBE" w:rsidRDefault="009155BD" w:rsidP="00C21AF1">
            <w:pPr>
              <w:jc w:val="center"/>
            </w:pPr>
            <w:r w:rsidRPr="00D87DBE">
              <w:t>5</w:t>
            </w:r>
          </w:p>
        </w:tc>
        <w:tc>
          <w:tcPr>
            <w:tcW w:w="1635" w:type="dxa"/>
            <w:vAlign w:val="bottom"/>
          </w:tcPr>
          <w:p w:rsidR="009155BD" w:rsidRPr="00D87DBE" w:rsidRDefault="009155BD" w:rsidP="00C21AF1">
            <w:pPr>
              <w:jc w:val="center"/>
            </w:pPr>
            <w:r w:rsidRPr="00D87DBE">
              <w:t>6</w:t>
            </w:r>
          </w:p>
        </w:tc>
      </w:tr>
      <w:tr w:rsidR="009155BD" w:rsidRPr="00D87DBE" w:rsidTr="00C21AF1">
        <w:trPr>
          <w:trHeight w:val="660"/>
        </w:trPr>
        <w:tc>
          <w:tcPr>
            <w:tcW w:w="595" w:type="dxa"/>
          </w:tcPr>
          <w:p w:rsidR="009155BD" w:rsidRPr="00D87DBE" w:rsidRDefault="009155BD" w:rsidP="009B3F8D">
            <w:pPr>
              <w:jc w:val="center"/>
            </w:pPr>
            <w:r w:rsidRPr="00D87DBE">
              <w:t>1</w:t>
            </w:r>
          </w:p>
        </w:tc>
        <w:tc>
          <w:tcPr>
            <w:tcW w:w="2127" w:type="dxa"/>
          </w:tcPr>
          <w:p w:rsidR="009155BD" w:rsidRPr="00D87DBE" w:rsidRDefault="009155BD" w:rsidP="009B3F8D">
            <w:pPr>
              <w:jc w:val="center"/>
              <w:rPr>
                <w:i/>
              </w:rPr>
            </w:pPr>
            <w:r>
              <w:rPr>
                <w:i/>
              </w:rPr>
              <w:t>К</w:t>
            </w:r>
            <w:r w:rsidRPr="00D87DBE">
              <w:rPr>
                <w:i/>
              </w:rPr>
              <w:t xml:space="preserve">редит </w:t>
            </w:r>
          </w:p>
        </w:tc>
        <w:tc>
          <w:tcPr>
            <w:tcW w:w="1701" w:type="dxa"/>
          </w:tcPr>
          <w:p w:rsidR="00CC2198" w:rsidRDefault="009155BD" w:rsidP="00CC2198">
            <w:pPr>
              <w:jc w:val="center"/>
              <w:rPr>
                <w:i/>
              </w:rPr>
            </w:pPr>
            <w:r>
              <w:rPr>
                <w:i/>
              </w:rPr>
              <w:t xml:space="preserve">Кредитор - </w:t>
            </w:r>
            <w:r w:rsidRPr="00D87DBE">
              <w:rPr>
                <w:i/>
              </w:rPr>
              <w:t xml:space="preserve">ЗАО </w:t>
            </w:r>
            <w:r w:rsidR="00F41BBD">
              <w:rPr>
                <w:i/>
              </w:rPr>
              <w:t>«</w:t>
            </w:r>
            <w:r w:rsidR="00CC2198">
              <w:rPr>
                <w:i/>
              </w:rPr>
              <w:t>ВТБ 24»</w:t>
            </w:r>
            <w:r w:rsidRPr="00D87DBE">
              <w:rPr>
                <w:i/>
              </w:rPr>
              <w:t>, г. Москва,</w:t>
            </w:r>
          </w:p>
          <w:p w:rsidR="009155BD" w:rsidRPr="00D87DBE" w:rsidRDefault="009155BD" w:rsidP="00CC2198">
            <w:pPr>
              <w:jc w:val="center"/>
              <w:rPr>
                <w:i/>
              </w:rPr>
            </w:pPr>
            <w:r w:rsidRPr="00D87DBE">
              <w:rPr>
                <w:i/>
              </w:rPr>
              <w:t xml:space="preserve"> ул. </w:t>
            </w:r>
            <w:r w:rsidR="00CC2198">
              <w:rPr>
                <w:i/>
              </w:rPr>
              <w:t xml:space="preserve">Мясницкая, </w:t>
            </w:r>
            <w:r w:rsidRPr="00D87DBE">
              <w:rPr>
                <w:i/>
              </w:rPr>
              <w:t>д.</w:t>
            </w:r>
            <w:r w:rsidR="00CC2198">
              <w:rPr>
                <w:i/>
              </w:rPr>
              <w:t>35</w:t>
            </w:r>
          </w:p>
        </w:tc>
        <w:tc>
          <w:tcPr>
            <w:tcW w:w="2126" w:type="dxa"/>
          </w:tcPr>
          <w:p w:rsidR="009155BD" w:rsidRPr="00CC2198" w:rsidRDefault="009155BD" w:rsidP="00CC2198">
            <w:pPr>
              <w:jc w:val="center"/>
              <w:rPr>
                <w:i/>
              </w:rPr>
            </w:pPr>
            <w:r w:rsidRPr="00CC2198">
              <w:rPr>
                <w:i/>
              </w:rPr>
              <w:t>Договор №</w:t>
            </w:r>
            <w:r w:rsidR="00CC2198" w:rsidRPr="00CC2198">
              <w:rPr>
                <w:i/>
              </w:rPr>
              <w:t>524/0600-00256</w:t>
            </w:r>
            <w:r w:rsidRPr="00CC2198">
              <w:rPr>
                <w:i/>
              </w:rPr>
              <w:t xml:space="preserve"> от </w:t>
            </w:r>
            <w:r w:rsidR="00CC2198" w:rsidRPr="00CC2198">
              <w:rPr>
                <w:i/>
              </w:rPr>
              <w:t>05.09.2012</w:t>
            </w:r>
          </w:p>
        </w:tc>
        <w:tc>
          <w:tcPr>
            <w:tcW w:w="1767" w:type="dxa"/>
          </w:tcPr>
          <w:p w:rsidR="009155BD" w:rsidRPr="00D87DBE" w:rsidRDefault="009155BD" w:rsidP="009B3F8D">
            <w:pPr>
              <w:jc w:val="center"/>
              <w:rPr>
                <w:i/>
              </w:rPr>
            </w:pPr>
            <w:r w:rsidRPr="00D87DBE">
              <w:rPr>
                <w:i/>
              </w:rPr>
              <w:t>1 500</w:t>
            </w:r>
            <w:r w:rsidR="0072744C">
              <w:rPr>
                <w:i/>
              </w:rPr>
              <w:t> </w:t>
            </w:r>
            <w:r w:rsidRPr="00D87DBE">
              <w:rPr>
                <w:i/>
              </w:rPr>
              <w:t>000</w:t>
            </w:r>
            <w:r w:rsidR="0072744C">
              <w:rPr>
                <w:i/>
              </w:rPr>
              <w:t>,0</w:t>
            </w:r>
          </w:p>
        </w:tc>
        <w:tc>
          <w:tcPr>
            <w:tcW w:w="1635" w:type="dxa"/>
          </w:tcPr>
          <w:p w:rsidR="009155BD" w:rsidRDefault="009155BD" w:rsidP="009B3F8D">
            <w:pPr>
              <w:jc w:val="center"/>
              <w:rPr>
                <w:i/>
              </w:rPr>
            </w:pPr>
            <w:r w:rsidRPr="00D87DBE">
              <w:rPr>
                <w:i/>
              </w:rPr>
              <w:t>19 %</w:t>
            </w:r>
            <w:r>
              <w:rPr>
                <w:i/>
              </w:rPr>
              <w:t xml:space="preserve"> </w:t>
            </w:r>
          </w:p>
          <w:p w:rsidR="009155BD" w:rsidRPr="00D87DBE" w:rsidRDefault="009155BD" w:rsidP="009B3F8D">
            <w:pPr>
              <w:jc w:val="center"/>
              <w:rPr>
                <w:i/>
              </w:rPr>
            </w:pPr>
          </w:p>
        </w:tc>
      </w:tr>
    </w:tbl>
    <w:p w:rsidR="009B3F8D" w:rsidRDefault="009B3F8D" w:rsidP="009B3F8D">
      <w:pPr>
        <w:ind w:firstLine="567"/>
      </w:pPr>
    </w:p>
    <w:p w:rsidR="009155BD" w:rsidRPr="00D87DBE" w:rsidRDefault="009155BD" w:rsidP="009B3F8D">
      <w:pPr>
        <w:ind w:firstLine="567"/>
      </w:pPr>
      <w:r w:rsidRPr="00D87DBE">
        <w:t>Достоверность и полноту настоящих сведений подтверждаю.</w:t>
      </w:r>
    </w:p>
    <w:tbl>
      <w:tblPr>
        <w:tblW w:w="0" w:type="auto"/>
        <w:tblLayout w:type="fixed"/>
        <w:tblCellMar>
          <w:left w:w="28" w:type="dxa"/>
          <w:right w:w="28" w:type="dxa"/>
        </w:tblCellMar>
        <w:tblLook w:val="0000" w:firstRow="0" w:lastRow="0" w:firstColumn="0" w:lastColumn="0" w:noHBand="0" w:noVBand="0"/>
      </w:tblPr>
      <w:tblGrid>
        <w:gridCol w:w="187"/>
        <w:gridCol w:w="567"/>
        <w:gridCol w:w="284"/>
        <w:gridCol w:w="1842"/>
        <w:gridCol w:w="426"/>
        <w:gridCol w:w="317"/>
        <w:gridCol w:w="405"/>
        <w:gridCol w:w="5923"/>
      </w:tblGrid>
      <w:tr w:rsidR="009155BD" w:rsidRPr="00D87DBE" w:rsidTr="00C21AF1">
        <w:tc>
          <w:tcPr>
            <w:tcW w:w="187" w:type="dxa"/>
            <w:tcBorders>
              <w:top w:val="nil"/>
              <w:left w:val="nil"/>
              <w:bottom w:val="nil"/>
              <w:right w:val="nil"/>
            </w:tcBorders>
            <w:vAlign w:val="bottom"/>
          </w:tcPr>
          <w:p w:rsidR="009155BD" w:rsidRPr="00D87DBE" w:rsidRDefault="009155BD" w:rsidP="009B3F8D">
            <w:r w:rsidRPr="00D87DBE">
              <w:t>“</w:t>
            </w:r>
          </w:p>
        </w:tc>
        <w:tc>
          <w:tcPr>
            <w:tcW w:w="567" w:type="dxa"/>
            <w:tcBorders>
              <w:top w:val="nil"/>
              <w:left w:val="nil"/>
              <w:bottom w:val="single" w:sz="4" w:space="0" w:color="auto"/>
              <w:right w:val="nil"/>
            </w:tcBorders>
            <w:vAlign w:val="bottom"/>
          </w:tcPr>
          <w:p w:rsidR="009155BD" w:rsidRPr="00D87DBE" w:rsidRDefault="009155BD" w:rsidP="009B3F8D">
            <w:pPr>
              <w:jc w:val="center"/>
              <w:rPr>
                <w:i/>
              </w:rPr>
            </w:pPr>
          </w:p>
        </w:tc>
        <w:tc>
          <w:tcPr>
            <w:tcW w:w="284" w:type="dxa"/>
            <w:tcBorders>
              <w:top w:val="nil"/>
              <w:left w:val="nil"/>
              <w:bottom w:val="nil"/>
              <w:right w:val="nil"/>
            </w:tcBorders>
            <w:vAlign w:val="bottom"/>
          </w:tcPr>
          <w:p w:rsidR="009155BD" w:rsidRPr="00D87DBE" w:rsidRDefault="009155BD" w:rsidP="009B3F8D">
            <w:r w:rsidRPr="00D87DBE">
              <w:t>”</w:t>
            </w:r>
          </w:p>
        </w:tc>
        <w:tc>
          <w:tcPr>
            <w:tcW w:w="1842" w:type="dxa"/>
            <w:tcBorders>
              <w:top w:val="nil"/>
              <w:left w:val="nil"/>
              <w:bottom w:val="single" w:sz="4" w:space="0" w:color="auto"/>
              <w:right w:val="nil"/>
            </w:tcBorders>
            <w:vAlign w:val="bottom"/>
          </w:tcPr>
          <w:p w:rsidR="009155BD" w:rsidRPr="00D87DBE" w:rsidRDefault="009155BD" w:rsidP="009B3F8D">
            <w:pPr>
              <w:jc w:val="center"/>
              <w:rPr>
                <w:i/>
              </w:rPr>
            </w:pPr>
          </w:p>
        </w:tc>
        <w:tc>
          <w:tcPr>
            <w:tcW w:w="426" w:type="dxa"/>
            <w:tcBorders>
              <w:top w:val="nil"/>
              <w:left w:val="nil"/>
              <w:bottom w:val="nil"/>
              <w:right w:val="nil"/>
            </w:tcBorders>
            <w:vAlign w:val="bottom"/>
          </w:tcPr>
          <w:p w:rsidR="009155BD" w:rsidRPr="00D87DBE" w:rsidRDefault="009155BD" w:rsidP="009B3F8D">
            <w:pPr>
              <w:jc w:val="right"/>
            </w:pPr>
            <w:r w:rsidRPr="00D87DBE">
              <w:t>20</w:t>
            </w:r>
          </w:p>
        </w:tc>
        <w:tc>
          <w:tcPr>
            <w:tcW w:w="317" w:type="dxa"/>
            <w:tcBorders>
              <w:top w:val="nil"/>
              <w:left w:val="nil"/>
              <w:bottom w:val="single" w:sz="4" w:space="0" w:color="auto"/>
              <w:right w:val="nil"/>
            </w:tcBorders>
            <w:vAlign w:val="bottom"/>
          </w:tcPr>
          <w:p w:rsidR="009155BD" w:rsidRPr="00D87DBE" w:rsidRDefault="009155BD" w:rsidP="00657DC5">
            <w:pPr>
              <w:rPr>
                <w:b/>
                <w:i/>
              </w:rPr>
            </w:pPr>
            <w:r w:rsidRPr="00D87DBE">
              <w:rPr>
                <w:b/>
                <w:i/>
              </w:rPr>
              <w:t>1</w:t>
            </w:r>
            <w:r w:rsidR="00657DC5">
              <w:rPr>
                <w:b/>
                <w:i/>
              </w:rPr>
              <w:t>4</w:t>
            </w:r>
          </w:p>
        </w:tc>
        <w:tc>
          <w:tcPr>
            <w:tcW w:w="405" w:type="dxa"/>
            <w:tcBorders>
              <w:top w:val="nil"/>
              <w:left w:val="nil"/>
              <w:bottom w:val="nil"/>
              <w:right w:val="nil"/>
            </w:tcBorders>
            <w:vAlign w:val="bottom"/>
          </w:tcPr>
          <w:p w:rsidR="009155BD" w:rsidRPr="00D87DBE" w:rsidRDefault="009155BD" w:rsidP="009B3F8D">
            <w:pPr>
              <w:jc w:val="center"/>
            </w:pPr>
            <w:r w:rsidRPr="00D87DBE">
              <w:t>г.</w:t>
            </w:r>
          </w:p>
        </w:tc>
        <w:tc>
          <w:tcPr>
            <w:tcW w:w="5923" w:type="dxa"/>
            <w:tcBorders>
              <w:top w:val="nil"/>
              <w:left w:val="nil"/>
              <w:bottom w:val="single" w:sz="4" w:space="0" w:color="auto"/>
              <w:right w:val="nil"/>
            </w:tcBorders>
            <w:vAlign w:val="bottom"/>
          </w:tcPr>
          <w:p w:rsidR="009155BD" w:rsidRPr="00D87DBE" w:rsidRDefault="009155BD" w:rsidP="009B3F8D">
            <w:pPr>
              <w:jc w:val="center"/>
            </w:pPr>
          </w:p>
        </w:tc>
      </w:tr>
      <w:tr w:rsidR="009155BD" w:rsidRPr="00D87DBE" w:rsidTr="00C21AF1">
        <w:tc>
          <w:tcPr>
            <w:tcW w:w="187" w:type="dxa"/>
            <w:tcBorders>
              <w:top w:val="nil"/>
              <w:left w:val="nil"/>
              <w:bottom w:val="nil"/>
              <w:right w:val="nil"/>
            </w:tcBorders>
          </w:tcPr>
          <w:p w:rsidR="009155BD" w:rsidRPr="00D87DBE" w:rsidRDefault="009155BD" w:rsidP="00C21AF1"/>
        </w:tc>
        <w:tc>
          <w:tcPr>
            <w:tcW w:w="567" w:type="dxa"/>
            <w:tcBorders>
              <w:top w:val="nil"/>
              <w:left w:val="nil"/>
              <w:bottom w:val="nil"/>
              <w:right w:val="nil"/>
            </w:tcBorders>
          </w:tcPr>
          <w:p w:rsidR="009155BD" w:rsidRPr="00D87DBE" w:rsidRDefault="009155BD" w:rsidP="00C21AF1"/>
        </w:tc>
        <w:tc>
          <w:tcPr>
            <w:tcW w:w="284" w:type="dxa"/>
            <w:tcBorders>
              <w:top w:val="nil"/>
              <w:left w:val="nil"/>
              <w:bottom w:val="nil"/>
              <w:right w:val="nil"/>
            </w:tcBorders>
          </w:tcPr>
          <w:p w:rsidR="009155BD" w:rsidRPr="00D87DBE" w:rsidRDefault="009155BD" w:rsidP="00C21AF1"/>
        </w:tc>
        <w:tc>
          <w:tcPr>
            <w:tcW w:w="1842" w:type="dxa"/>
            <w:tcBorders>
              <w:top w:val="nil"/>
              <w:left w:val="nil"/>
              <w:bottom w:val="nil"/>
              <w:right w:val="nil"/>
            </w:tcBorders>
          </w:tcPr>
          <w:p w:rsidR="009155BD" w:rsidRPr="00D87DBE" w:rsidRDefault="009155BD" w:rsidP="00C21AF1"/>
        </w:tc>
        <w:tc>
          <w:tcPr>
            <w:tcW w:w="426" w:type="dxa"/>
            <w:tcBorders>
              <w:top w:val="nil"/>
              <w:left w:val="nil"/>
              <w:bottom w:val="nil"/>
              <w:right w:val="nil"/>
            </w:tcBorders>
          </w:tcPr>
          <w:p w:rsidR="009155BD" w:rsidRPr="00D87DBE" w:rsidRDefault="009155BD" w:rsidP="00C21AF1"/>
        </w:tc>
        <w:tc>
          <w:tcPr>
            <w:tcW w:w="317" w:type="dxa"/>
            <w:tcBorders>
              <w:top w:val="nil"/>
              <w:left w:val="nil"/>
              <w:bottom w:val="nil"/>
              <w:right w:val="nil"/>
            </w:tcBorders>
          </w:tcPr>
          <w:p w:rsidR="009155BD" w:rsidRPr="00D87DBE" w:rsidRDefault="009155BD" w:rsidP="00C21AF1"/>
        </w:tc>
        <w:tc>
          <w:tcPr>
            <w:tcW w:w="405" w:type="dxa"/>
            <w:tcBorders>
              <w:top w:val="nil"/>
              <w:left w:val="nil"/>
              <w:bottom w:val="nil"/>
              <w:right w:val="nil"/>
            </w:tcBorders>
          </w:tcPr>
          <w:p w:rsidR="009155BD" w:rsidRPr="00D87DBE" w:rsidRDefault="009155BD" w:rsidP="00C21AF1"/>
        </w:tc>
        <w:tc>
          <w:tcPr>
            <w:tcW w:w="5923" w:type="dxa"/>
            <w:tcBorders>
              <w:top w:val="nil"/>
              <w:left w:val="nil"/>
              <w:bottom w:val="nil"/>
              <w:right w:val="nil"/>
            </w:tcBorders>
          </w:tcPr>
          <w:p w:rsidR="009155BD" w:rsidRPr="00D87DBE" w:rsidRDefault="009155BD" w:rsidP="00C21AF1">
            <w:pPr>
              <w:jc w:val="center"/>
            </w:pPr>
            <w:r w:rsidRPr="00D87DBE">
              <w:t>(подпись федерального государственного служащего)</w:t>
            </w:r>
          </w:p>
        </w:tc>
      </w:tr>
    </w:tbl>
    <w:p w:rsidR="009155BD" w:rsidRPr="00D87DBE" w:rsidRDefault="009155BD" w:rsidP="009155BD">
      <w:pPr>
        <w:spacing w:before="240"/>
      </w:pPr>
    </w:p>
    <w:p w:rsidR="009155BD" w:rsidRPr="00D87DBE" w:rsidRDefault="009155BD" w:rsidP="009B3F8D">
      <w:pPr>
        <w:pBdr>
          <w:top w:val="single" w:sz="4" w:space="1" w:color="auto"/>
        </w:pBdr>
        <w:jc w:val="center"/>
      </w:pPr>
      <w:r w:rsidRPr="00D87DBE">
        <w:t>(Ф.И.О. и подпись лица, принявшего справку)</w:t>
      </w:r>
    </w:p>
    <w:p w:rsidR="009155BD" w:rsidRPr="00D87DBE" w:rsidRDefault="009155BD" w:rsidP="009B3F8D">
      <w:r w:rsidRPr="00D87DBE">
        <w:t>_________________</w:t>
      </w:r>
    </w:p>
    <w:p w:rsidR="009155BD" w:rsidRPr="00D87DBE" w:rsidRDefault="009155BD" w:rsidP="009155BD">
      <w:pPr>
        <w:ind w:firstLine="567"/>
        <w:jc w:val="both"/>
      </w:pPr>
      <w:r w:rsidRPr="00D87DBE">
        <w:rPr>
          <w:vertAlign w:val="superscript"/>
        </w:rPr>
        <w:t>1</w:t>
      </w:r>
      <w:r w:rsidRPr="00D87DBE">
        <w: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9155BD" w:rsidRPr="00D87DBE" w:rsidRDefault="009155BD" w:rsidP="009155BD">
      <w:pPr>
        <w:ind w:firstLine="567"/>
        <w:jc w:val="both"/>
      </w:pPr>
      <w:r w:rsidRPr="00D87DBE">
        <w:rPr>
          <w:vertAlign w:val="superscript"/>
        </w:rPr>
        <w:t>2</w:t>
      </w:r>
      <w:r w:rsidRPr="00D87DBE">
        <w:t> Указывается существо обязательства (заем, кредит и другие).</w:t>
      </w:r>
    </w:p>
    <w:p w:rsidR="009155BD" w:rsidRPr="00D87DBE" w:rsidRDefault="009155BD" w:rsidP="009155BD">
      <w:pPr>
        <w:ind w:firstLine="567"/>
        <w:jc w:val="both"/>
      </w:pPr>
      <w:r w:rsidRPr="00D87DBE">
        <w:rPr>
          <w:vertAlign w:val="superscript"/>
        </w:rPr>
        <w:t>3</w:t>
      </w:r>
      <w:r w:rsidRPr="00D87DBE">
        <w:t> Указывается вторая сторона обязательства: кредитор или должник, его фамилия, имя и отчество (наименование юридического лица), адрес.</w:t>
      </w:r>
    </w:p>
    <w:p w:rsidR="009155BD" w:rsidRPr="00D87DBE" w:rsidRDefault="009155BD" w:rsidP="009155BD">
      <w:pPr>
        <w:ind w:firstLine="567"/>
        <w:jc w:val="both"/>
      </w:pPr>
      <w:r w:rsidRPr="00D87DBE">
        <w:rPr>
          <w:vertAlign w:val="superscript"/>
        </w:rPr>
        <w:t>4</w:t>
      </w:r>
      <w:r w:rsidRPr="00D87DBE">
        <w: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9155BD" w:rsidRPr="00D87DBE" w:rsidRDefault="009155BD" w:rsidP="009155BD">
      <w:pPr>
        <w:ind w:firstLine="567"/>
        <w:jc w:val="both"/>
      </w:pPr>
      <w:r w:rsidRPr="00D87DBE">
        <w:rPr>
          <w:vertAlign w:val="superscript"/>
        </w:rPr>
        <w:t>5</w:t>
      </w:r>
      <w:r w:rsidRPr="00D87DBE">
        <w: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9155BD" w:rsidRDefault="009155BD" w:rsidP="009155BD">
      <w:pPr>
        <w:ind w:firstLine="567"/>
        <w:jc w:val="both"/>
      </w:pPr>
      <w:r w:rsidRPr="00D87DBE">
        <w:rPr>
          <w:vertAlign w:val="superscript"/>
        </w:rPr>
        <w:t>6</w:t>
      </w:r>
      <w:r w:rsidRPr="00D87DBE">
        <w: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2A163D" w:rsidRDefault="002A163D" w:rsidP="00496385">
      <w:pPr>
        <w:widowControl w:val="0"/>
        <w:autoSpaceDE w:val="0"/>
        <w:autoSpaceDN w:val="0"/>
        <w:adjustRightInd w:val="0"/>
        <w:jc w:val="center"/>
        <w:outlineLvl w:val="0"/>
        <w:rPr>
          <w:b/>
          <w:bCs/>
          <w:sz w:val="28"/>
          <w:szCs w:val="28"/>
        </w:rPr>
      </w:pPr>
    </w:p>
    <w:p w:rsidR="001E26FE" w:rsidRDefault="001E26FE" w:rsidP="00496385">
      <w:pPr>
        <w:widowControl w:val="0"/>
        <w:autoSpaceDE w:val="0"/>
        <w:autoSpaceDN w:val="0"/>
        <w:adjustRightInd w:val="0"/>
        <w:jc w:val="center"/>
        <w:outlineLvl w:val="0"/>
        <w:rPr>
          <w:b/>
          <w:bCs/>
          <w:sz w:val="28"/>
          <w:szCs w:val="28"/>
        </w:rPr>
      </w:pPr>
      <w:r>
        <w:rPr>
          <w:b/>
          <w:bCs/>
          <w:sz w:val="28"/>
          <w:szCs w:val="28"/>
          <w:lang w:val="en-US"/>
        </w:rPr>
        <w:lastRenderedPageBreak/>
        <w:t>I</w:t>
      </w:r>
      <w:r w:rsidR="001D3AE0">
        <w:rPr>
          <w:b/>
          <w:bCs/>
          <w:sz w:val="28"/>
          <w:szCs w:val="28"/>
          <w:lang w:val="en-US"/>
        </w:rPr>
        <w:t>II</w:t>
      </w:r>
      <w:r w:rsidR="00761197">
        <w:rPr>
          <w:b/>
          <w:bCs/>
          <w:sz w:val="28"/>
          <w:szCs w:val="28"/>
        </w:rPr>
        <w:t>.</w:t>
      </w:r>
      <w:r w:rsidR="001D3AE0" w:rsidRPr="001D3AE0">
        <w:rPr>
          <w:b/>
          <w:bCs/>
          <w:sz w:val="28"/>
          <w:szCs w:val="28"/>
        </w:rPr>
        <w:t xml:space="preserve"> </w:t>
      </w:r>
      <w:r w:rsidR="001D3AE0">
        <w:rPr>
          <w:b/>
          <w:bCs/>
          <w:sz w:val="28"/>
          <w:szCs w:val="28"/>
        </w:rPr>
        <w:t>СВЕДЕНИЯ О РАСХОДАХ</w:t>
      </w:r>
    </w:p>
    <w:p w:rsidR="002A163D" w:rsidRPr="001D3AE0" w:rsidRDefault="002A163D" w:rsidP="00496385">
      <w:pPr>
        <w:widowControl w:val="0"/>
        <w:autoSpaceDE w:val="0"/>
        <w:autoSpaceDN w:val="0"/>
        <w:adjustRightInd w:val="0"/>
        <w:jc w:val="center"/>
        <w:outlineLvl w:val="0"/>
        <w:rPr>
          <w:b/>
          <w:bCs/>
          <w:sz w:val="28"/>
          <w:szCs w:val="28"/>
        </w:rPr>
      </w:pPr>
    </w:p>
    <w:p w:rsidR="00E1639C" w:rsidRPr="00E1639C" w:rsidRDefault="00E1639C" w:rsidP="00E1639C">
      <w:pPr>
        <w:pStyle w:val="af2"/>
        <w:widowControl w:val="0"/>
        <w:numPr>
          <w:ilvl w:val="0"/>
          <w:numId w:val="21"/>
        </w:numPr>
        <w:autoSpaceDE w:val="0"/>
        <w:autoSpaceDN w:val="0"/>
        <w:adjustRightInd w:val="0"/>
        <w:jc w:val="center"/>
        <w:outlineLvl w:val="0"/>
        <w:rPr>
          <w:b/>
          <w:bCs/>
          <w:sz w:val="28"/>
          <w:szCs w:val="28"/>
        </w:rPr>
      </w:pPr>
      <w:r w:rsidRPr="00E1639C">
        <w:rPr>
          <w:b/>
          <w:bCs/>
          <w:sz w:val="28"/>
          <w:szCs w:val="28"/>
        </w:rPr>
        <w:t xml:space="preserve">Представление сведений о расходах </w:t>
      </w:r>
    </w:p>
    <w:p w:rsidR="00DD3422" w:rsidRPr="00496385" w:rsidRDefault="00DD3422" w:rsidP="00DD3422">
      <w:pPr>
        <w:ind w:firstLine="708"/>
        <w:jc w:val="both"/>
        <w:rPr>
          <w:sz w:val="28"/>
          <w:szCs w:val="28"/>
        </w:rPr>
      </w:pPr>
      <w:r w:rsidRPr="00496385">
        <w:rPr>
          <w:sz w:val="28"/>
          <w:szCs w:val="28"/>
        </w:rPr>
        <w:t xml:space="preserve">Представление сведений о расходах является обязанностью </w:t>
      </w:r>
      <w:r w:rsidR="00CF6AAB" w:rsidRPr="00496385">
        <w:rPr>
          <w:sz w:val="28"/>
          <w:szCs w:val="28"/>
        </w:rPr>
        <w:t xml:space="preserve">гражданских </w:t>
      </w:r>
      <w:r w:rsidRPr="00496385">
        <w:rPr>
          <w:sz w:val="28"/>
          <w:szCs w:val="28"/>
        </w:rPr>
        <w:t xml:space="preserve">служащих (работников), для которых установлена обязанность </w:t>
      </w:r>
      <w:proofErr w:type="gramStart"/>
      <w:r w:rsidRPr="00496385">
        <w:rPr>
          <w:sz w:val="28"/>
          <w:szCs w:val="28"/>
        </w:rPr>
        <w:t>представлять</w:t>
      </w:r>
      <w:proofErr w:type="gramEnd"/>
      <w:r w:rsidRPr="00496385">
        <w:rPr>
          <w:sz w:val="28"/>
          <w:szCs w:val="28"/>
        </w:rPr>
        <w:t xml:space="preserve"> сведения о своих доходах, об имуществе и обязательствах имущественного характера (далее - сведения о доходах), а также о доходах своих супруги (супруга) и несовершеннолетних детей.</w:t>
      </w:r>
    </w:p>
    <w:p w:rsidR="00496385" w:rsidRPr="00496385" w:rsidRDefault="00035EB8" w:rsidP="00496385">
      <w:pPr>
        <w:ind w:firstLine="708"/>
        <w:jc w:val="both"/>
        <w:rPr>
          <w:sz w:val="28"/>
          <w:szCs w:val="28"/>
        </w:rPr>
      </w:pPr>
      <w:r w:rsidRPr="00496385">
        <w:rPr>
          <w:sz w:val="28"/>
          <w:szCs w:val="28"/>
        </w:rPr>
        <w:t xml:space="preserve">Гражданский служащий (работник) обязан представлять сведения о своих расходах, а также о расходах своих супруги (супруга) и несовершеннолетних детей по каждой сделке </w:t>
      </w:r>
      <w:r w:rsidR="00496385" w:rsidRPr="00496385">
        <w:rPr>
          <w:sz w:val="28"/>
          <w:szCs w:val="28"/>
        </w:rPr>
        <w:t>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(далее – сделка),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DD3422" w:rsidRPr="00E221E4" w:rsidRDefault="00035EB8" w:rsidP="00DD3422">
      <w:pPr>
        <w:ind w:firstLine="708"/>
        <w:jc w:val="both"/>
        <w:rPr>
          <w:b/>
          <w:sz w:val="28"/>
          <w:szCs w:val="28"/>
        </w:rPr>
      </w:pPr>
      <w:r w:rsidRPr="00496385">
        <w:rPr>
          <w:sz w:val="28"/>
          <w:szCs w:val="28"/>
        </w:rPr>
        <w:t xml:space="preserve"> </w:t>
      </w:r>
      <w:r w:rsidR="00DD3422" w:rsidRPr="00E221E4">
        <w:rPr>
          <w:b/>
          <w:sz w:val="28"/>
          <w:szCs w:val="28"/>
        </w:rPr>
        <w:t xml:space="preserve">Сведения о расходах представляются </w:t>
      </w:r>
      <w:r w:rsidR="00496385" w:rsidRPr="00E221E4">
        <w:rPr>
          <w:b/>
          <w:sz w:val="28"/>
          <w:szCs w:val="28"/>
        </w:rPr>
        <w:t>в случае, если</w:t>
      </w:r>
      <w:r w:rsidR="00DD3422" w:rsidRPr="00E221E4">
        <w:rPr>
          <w:b/>
          <w:sz w:val="28"/>
          <w:szCs w:val="28"/>
        </w:rPr>
        <w:t>:</w:t>
      </w:r>
    </w:p>
    <w:p w:rsidR="00DD3422" w:rsidRPr="00471981" w:rsidRDefault="00DD3422" w:rsidP="00DD3422">
      <w:pPr>
        <w:ind w:firstLine="708"/>
        <w:jc w:val="both"/>
      </w:pPr>
      <w:r w:rsidRPr="00463675">
        <w:rPr>
          <w:sz w:val="28"/>
          <w:szCs w:val="28"/>
        </w:rPr>
        <w:t>сделка совершена в отчетный период</w:t>
      </w:r>
      <w:r w:rsidR="0033006B">
        <w:rPr>
          <w:sz w:val="28"/>
          <w:szCs w:val="28"/>
        </w:rPr>
        <w:t>, например,</w:t>
      </w:r>
      <w:r w:rsidRPr="00463675">
        <w:rPr>
          <w:sz w:val="28"/>
          <w:szCs w:val="28"/>
        </w:rPr>
        <w:t xml:space="preserve"> с 1 января по 31 декабря 201</w:t>
      </w:r>
      <w:r w:rsidR="0033006B">
        <w:rPr>
          <w:sz w:val="28"/>
          <w:szCs w:val="28"/>
        </w:rPr>
        <w:t>2</w:t>
      </w:r>
      <w:r w:rsidRPr="00463675">
        <w:rPr>
          <w:sz w:val="28"/>
          <w:szCs w:val="28"/>
        </w:rPr>
        <w:t> г</w:t>
      </w:r>
      <w:r w:rsidR="00463675" w:rsidRPr="00463675">
        <w:rPr>
          <w:sz w:val="28"/>
          <w:szCs w:val="28"/>
        </w:rPr>
        <w:t>ода</w:t>
      </w:r>
      <w:r w:rsidR="0033006B">
        <w:rPr>
          <w:sz w:val="28"/>
          <w:szCs w:val="28"/>
        </w:rPr>
        <w:t>, с 1 января по 31 декабря 2013 года</w:t>
      </w:r>
      <w:r w:rsidRPr="00463675">
        <w:rPr>
          <w:sz w:val="28"/>
          <w:szCs w:val="28"/>
        </w:rPr>
        <w:t xml:space="preserve"> и т.д.</w:t>
      </w:r>
      <w:r w:rsidRPr="00471981">
        <w:t xml:space="preserve"> </w:t>
      </w:r>
      <w:r w:rsidR="00463675">
        <w:t xml:space="preserve">(сведения о расходах представляются начиная с отчетного периода 01.01.2012 по 31.12.2012. </w:t>
      </w:r>
      <w:r w:rsidR="001D22F9">
        <w:t>П</w:t>
      </w:r>
      <w:r w:rsidRPr="00471981">
        <w:t>ри совершении сделок в 2011 году или ранее, сведения о расходах не представляются</w:t>
      </w:r>
      <w:r w:rsidR="00463675">
        <w:t>)</w:t>
      </w:r>
      <w:r w:rsidRPr="00471981">
        <w:t>;</w:t>
      </w:r>
    </w:p>
    <w:p w:rsidR="00DD3422" w:rsidRDefault="00DD3422" w:rsidP="00DD3422">
      <w:pPr>
        <w:ind w:firstLine="708"/>
        <w:jc w:val="both"/>
        <w:rPr>
          <w:sz w:val="28"/>
          <w:szCs w:val="28"/>
        </w:rPr>
      </w:pPr>
      <w:r w:rsidRPr="004817D0">
        <w:rPr>
          <w:sz w:val="28"/>
          <w:szCs w:val="28"/>
        </w:rPr>
        <w:t xml:space="preserve">сумма одной (каждой) сделки превышает общий доход </w:t>
      </w:r>
      <w:r w:rsidR="004817D0" w:rsidRPr="004817D0">
        <w:rPr>
          <w:sz w:val="28"/>
          <w:szCs w:val="28"/>
        </w:rPr>
        <w:t xml:space="preserve">гражданского </w:t>
      </w:r>
      <w:r w:rsidRPr="004817D0">
        <w:rPr>
          <w:sz w:val="28"/>
          <w:szCs w:val="28"/>
        </w:rPr>
        <w:t>служащего (работника) и его супруги (супруга) за три последних года, предшествующих совершению сделки (далее – общий доход).</w:t>
      </w:r>
    </w:p>
    <w:p w:rsidR="002F0FE4" w:rsidRPr="00BB3E15" w:rsidRDefault="002F0FE4" w:rsidP="002F0FE4">
      <w:pPr>
        <w:ind w:firstLine="708"/>
        <w:jc w:val="both"/>
        <w:rPr>
          <w:sz w:val="28"/>
          <w:szCs w:val="28"/>
        </w:rPr>
      </w:pPr>
      <w:r w:rsidRPr="00BB3E15">
        <w:rPr>
          <w:sz w:val="28"/>
          <w:szCs w:val="28"/>
        </w:rPr>
        <w:t xml:space="preserve">При расчете общего дохода </w:t>
      </w:r>
      <w:r w:rsidR="00BB3E15" w:rsidRPr="00BB3E15">
        <w:rPr>
          <w:sz w:val="28"/>
          <w:szCs w:val="28"/>
        </w:rPr>
        <w:t xml:space="preserve">гражданского </w:t>
      </w:r>
      <w:r w:rsidRPr="00BB3E15">
        <w:rPr>
          <w:sz w:val="28"/>
          <w:szCs w:val="28"/>
        </w:rPr>
        <w:t>служащего (работника), представляющего сведения о расходах</w:t>
      </w:r>
      <w:r w:rsidR="00BB3E15" w:rsidRPr="00BB3E15">
        <w:rPr>
          <w:sz w:val="28"/>
          <w:szCs w:val="28"/>
        </w:rPr>
        <w:t xml:space="preserve">, например за </w:t>
      </w:r>
      <w:r w:rsidRPr="00BB3E15">
        <w:rPr>
          <w:sz w:val="28"/>
          <w:szCs w:val="28"/>
        </w:rPr>
        <w:t>201</w:t>
      </w:r>
      <w:r w:rsidR="00FB23F6">
        <w:rPr>
          <w:sz w:val="28"/>
          <w:szCs w:val="28"/>
        </w:rPr>
        <w:t>3</w:t>
      </w:r>
      <w:r w:rsidRPr="00BB3E15">
        <w:rPr>
          <w:sz w:val="28"/>
          <w:szCs w:val="28"/>
        </w:rPr>
        <w:t> год, и его супруги (супруга) суммируются доходы, полученные ими за отчетные периоды с 1 января по 31 декабря 20</w:t>
      </w:r>
      <w:r w:rsidR="00FB23F6">
        <w:rPr>
          <w:sz w:val="28"/>
          <w:szCs w:val="28"/>
        </w:rPr>
        <w:t>10</w:t>
      </w:r>
      <w:r w:rsidRPr="00BB3E15">
        <w:rPr>
          <w:sz w:val="28"/>
          <w:szCs w:val="28"/>
        </w:rPr>
        <w:t>, 201</w:t>
      </w:r>
      <w:r w:rsidR="00FB23F6">
        <w:rPr>
          <w:sz w:val="28"/>
          <w:szCs w:val="28"/>
        </w:rPr>
        <w:t>1</w:t>
      </w:r>
      <w:r w:rsidRPr="00BB3E15">
        <w:rPr>
          <w:sz w:val="28"/>
          <w:szCs w:val="28"/>
        </w:rPr>
        <w:t>, 201</w:t>
      </w:r>
      <w:r w:rsidR="00FB23F6">
        <w:rPr>
          <w:sz w:val="28"/>
          <w:szCs w:val="28"/>
        </w:rPr>
        <w:t>2</w:t>
      </w:r>
      <w:r w:rsidRPr="00BB3E15">
        <w:rPr>
          <w:sz w:val="28"/>
          <w:szCs w:val="28"/>
        </w:rPr>
        <w:t xml:space="preserve"> гг. вне зависимости от того, замещал ли (занимал ли) </w:t>
      </w:r>
      <w:r w:rsidR="00BB3E15" w:rsidRPr="00BB3E15">
        <w:rPr>
          <w:sz w:val="28"/>
          <w:szCs w:val="28"/>
        </w:rPr>
        <w:t xml:space="preserve">гражданский </w:t>
      </w:r>
      <w:r w:rsidRPr="00BB3E15">
        <w:rPr>
          <w:sz w:val="28"/>
          <w:szCs w:val="28"/>
        </w:rPr>
        <w:t>служащий (работник) должности, включенные в перечни, утвержденные нормативными правовыми актами, весь обозначенный период или нет, а также вне зависимости от места осуществления трудовой деятельности (на территории Российской Федерации, за рубежом). При этом доход за 201</w:t>
      </w:r>
      <w:r w:rsidR="00BB3E15" w:rsidRPr="00BB3E15">
        <w:rPr>
          <w:sz w:val="28"/>
          <w:szCs w:val="28"/>
        </w:rPr>
        <w:t>3</w:t>
      </w:r>
      <w:r w:rsidRPr="00BB3E15">
        <w:rPr>
          <w:sz w:val="28"/>
          <w:szCs w:val="28"/>
        </w:rPr>
        <w:t xml:space="preserve"> год</w:t>
      </w:r>
      <w:proofErr w:type="gramStart"/>
      <w:r w:rsidRPr="00BB3E15">
        <w:rPr>
          <w:sz w:val="28"/>
          <w:szCs w:val="28"/>
        </w:rPr>
        <w:t xml:space="preserve"> </w:t>
      </w:r>
      <w:r w:rsidR="00A7349A">
        <w:rPr>
          <w:sz w:val="28"/>
          <w:szCs w:val="28"/>
        </w:rPr>
        <w:t>,</w:t>
      </w:r>
      <w:proofErr w:type="gramEnd"/>
      <w:r w:rsidR="00A7349A">
        <w:rPr>
          <w:sz w:val="28"/>
          <w:szCs w:val="28"/>
        </w:rPr>
        <w:t xml:space="preserve"> полученный до совершения сделки, </w:t>
      </w:r>
      <w:r w:rsidRPr="00BB3E15">
        <w:rPr>
          <w:sz w:val="28"/>
          <w:szCs w:val="28"/>
        </w:rPr>
        <w:t>может также являться источником получения средств, за счет которых приобретено имущество, что указывается в справке о расходах (ссылка 4 к справке о расходах).</w:t>
      </w:r>
    </w:p>
    <w:p w:rsidR="00782D63" w:rsidRDefault="00782D63" w:rsidP="00782D63">
      <w:pPr>
        <w:autoSpaceDE w:val="0"/>
        <w:autoSpaceDN w:val="0"/>
        <w:adjustRightInd w:val="0"/>
        <w:ind w:firstLine="708"/>
        <w:jc w:val="both"/>
        <w:rPr>
          <w:sz w:val="28"/>
          <w:szCs w:val="28"/>
        </w:rPr>
      </w:pPr>
      <w:r w:rsidRPr="00E221E4">
        <w:rPr>
          <w:b/>
          <w:sz w:val="28"/>
          <w:szCs w:val="28"/>
        </w:rPr>
        <w:t>Ответственность</w:t>
      </w:r>
      <w:r>
        <w:rPr>
          <w:sz w:val="28"/>
          <w:szCs w:val="28"/>
        </w:rPr>
        <w:t xml:space="preserve"> за определение наличия превышения между суммой сделки над </w:t>
      </w:r>
      <w:r w:rsidRPr="007D7A56">
        <w:rPr>
          <w:sz w:val="28"/>
          <w:szCs w:val="28"/>
        </w:rPr>
        <w:t>общи</w:t>
      </w:r>
      <w:r>
        <w:rPr>
          <w:sz w:val="28"/>
          <w:szCs w:val="28"/>
        </w:rPr>
        <w:t>м</w:t>
      </w:r>
      <w:r w:rsidRPr="007D7A56">
        <w:rPr>
          <w:sz w:val="28"/>
          <w:szCs w:val="28"/>
        </w:rPr>
        <w:t xml:space="preserve"> доход</w:t>
      </w:r>
      <w:r>
        <w:rPr>
          <w:sz w:val="28"/>
          <w:szCs w:val="28"/>
        </w:rPr>
        <w:t>ом</w:t>
      </w:r>
      <w:r w:rsidRPr="007D7A56">
        <w:rPr>
          <w:sz w:val="28"/>
          <w:szCs w:val="28"/>
        </w:rPr>
        <w:t xml:space="preserve"> </w:t>
      </w:r>
      <w:r>
        <w:rPr>
          <w:sz w:val="28"/>
          <w:szCs w:val="28"/>
        </w:rPr>
        <w:t>гражданского</w:t>
      </w:r>
      <w:r w:rsidRPr="007D7A56">
        <w:rPr>
          <w:sz w:val="28"/>
          <w:szCs w:val="28"/>
        </w:rPr>
        <w:t xml:space="preserve"> служащего </w:t>
      </w:r>
      <w:r>
        <w:rPr>
          <w:sz w:val="28"/>
          <w:szCs w:val="28"/>
        </w:rPr>
        <w:t xml:space="preserve">(работника) </w:t>
      </w:r>
      <w:r w:rsidRPr="007D7A56">
        <w:rPr>
          <w:sz w:val="28"/>
          <w:szCs w:val="28"/>
        </w:rPr>
        <w:t>и его супруги (супруга) за три последних года, предшествующих совершению сделки</w:t>
      </w:r>
      <w:r>
        <w:rPr>
          <w:sz w:val="28"/>
          <w:szCs w:val="28"/>
        </w:rPr>
        <w:t>, и  размера указанного превышения возлагается на гражданского служащего (работника).</w:t>
      </w:r>
    </w:p>
    <w:p w:rsidR="00DD3422" w:rsidRPr="00E221E4" w:rsidRDefault="00DD3422" w:rsidP="00DD3422">
      <w:pPr>
        <w:ind w:firstLine="708"/>
        <w:jc w:val="both"/>
        <w:rPr>
          <w:b/>
          <w:sz w:val="28"/>
          <w:szCs w:val="28"/>
        </w:rPr>
      </w:pPr>
      <w:r w:rsidRPr="00E221E4">
        <w:rPr>
          <w:b/>
          <w:sz w:val="28"/>
          <w:szCs w:val="28"/>
        </w:rPr>
        <w:t>Сведения о расходах представляются:</w:t>
      </w:r>
    </w:p>
    <w:p w:rsidR="00DD3422" w:rsidRPr="008A3B02" w:rsidRDefault="00DD3422" w:rsidP="00DD3422">
      <w:pPr>
        <w:ind w:firstLine="708"/>
        <w:jc w:val="both"/>
        <w:rPr>
          <w:b/>
          <w:sz w:val="28"/>
          <w:szCs w:val="28"/>
        </w:rPr>
      </w:pPr>
      <w:r w:rsidRPr="008A3B02">
        <w:rPr>
          <w:b/>
          <w:sz w:val="28"/>
          <w:szCs w:val="28"/>
        </w:rPr>
        <w:t>посредством заполнения соответствующей справки о расходах</w:t>
      </w:r>
      <w:r w:rsidR="00733C37">
        <w:rPr>
          <w:b/>
          <w:sz w:val="28"/>
          <w:szCs w:val="28"/>
        </w:rPr>
        <w:t>,</w:t>
      </w:r>
      <w:r w:rsidRPr="008A3B02">
        <w:rPr>
          <w:b/>
          <w:sz w:val="28"/>
          <w:szCs w:val="28"/>
        </w:rPr>
        <w:t xml:space="preserve"> одновременно со сведениями о доходах;</w:t>
      </w:r>
    </w:p>
    <w:p w:rsidR="00DD3422" w:rsidRPr="008A3B02" w:rsidRDefault="00DD3422" w:rsidP="00DD3422">
      <w:pPr>
        <w:ind w:firstLine="708"/>
        <w:jc w:val="both"/>
        <w:rPr>
          <w:b/>
          <w:sz w:val="28"/>
          <w:szCs w:val="28"/>
        </w:rPr>
      </w:pPr>
      <w:r w:rsidRPr="008A3B02">
        <w:rPr>
          <w:b/>
          <w:sz w:val="28"/>
          <w:szCs w:val="28"/>
        </w:rPr>
        <w:t>к справке о расходах прилагается копия договора или иного документа о приобретении права собственности.</w:t>
      </w:r>
    </w:p>
    <w:p w:rsidR="00DD3422" w:rsidRPr="003E0342" w:rsidRDefault="00357C72" w:rsidP="00DD3422">
      <w:pPr>
        <w:ind w:firstLine="708"/>
        <w:jc w:val="both"/>
        <w:rPr>
          <w:sz w:val="28"/>
          <w:szCs w:val="28"/>
        </w:rPr>
      </w:pPr>
      <w:proofErr w:type="gramStart"/>
      <w:r>
        <w:rPr>
          <w:sz w:val="28"/>
          <w:szCs w:val="28"/>
        </w:rPr>
        <w:t>При представлении справок о расходах следует иметь в виду, что в</w:t>
      </w:r>
      <w:r w:rsidR="00DD3422" w:rsidRPr="003E0342">
        <w:rPr>
          <w:sz w:val="28"/>
          <w:szCs w:val="28"/>
        </w:rPr>
        <w:t xml:space="preserve"> настоящее время в законодательстве Российской Федерации </w:t>
      </w:r>
      <w:r w:rsidR="00DD3422" w:rsidRPr="003E0342">
        <w:rPr>
          <w:b/>
          <w:sz w:val="28"/>
          <w:szCs w:val="28"/>
        </w:rPr>
        <w:t xml:space="preserve">не предусмотрена возможность </w:t>
      </w:r>
      <w:r w:rsidR="00BB3E15" w:rsidRPr="003E0342">
        <w:rPr>
          <w:b/>
          <w:sz w:val="28"/>
          <w:szCs w:val="28"/>
        </w:rPr>
        <w:t xml:space="preserve">гражданского </w:t>
      </w:r>
      <w:r w:rsidR="00DD3422" w:rsidRPr="003E0342">
        <w:rPr>
          <w:b/>
          <w:sz w:val="28"/>
          <w:szCs w:val="28"/>
        </w:rPr>
        <w:t xml:space="preserve">служащего (работника), обнаружившего, что в представленной </w:t>
      </w:r>
      <w:r w:rsidR="00DD3422" w:rsidRPr="003E0342">
        <w:rPr>
          <w:b/>
          <w:sz w:val="28"/>
          <w:szCs w:val="28"/>
        </w:rPr>
        <w:lastRenderedPageBreak/>
        <w:t>им в справке о расходах не отражены или не полностью отражены какие-либо сведения либо имеются ошибки, представить уточненные сведения о расходах, а также не содержится право обратиться с заявлением о невозможности по объективным</w:t>
      </w:r>
      <w:proofErr w:type="gramEnd"/>
      <w:r w:rsidR="00DD3422" w:rsidRPr="003E0342">
        <w:rPr>
          <w:b/>
          <w:sz w:val="28"/>
          <w:szCs w:val="28"/>
        </w:rPr>
        <w:t xml:space="preserve"> причинам представить сведения о расходах своих супруги (супруга) и несовершеннолетних детей</w:t>
      </w:r>
      <w:r w:rsidR="00DD3422" w:rsidRPr="003E0342">
        <w:rPr>
          <w:sz w:val="28"/>
          <w:szCs w:val="28"/>
        </w:rPr>
        <w:t>.</w:t>
      </w:r>
    </w:p>
    <w:p w:rsidR="00DD3422" w:rsidRPr="0085768C" w:rsidRDefault="00DD3422" w:rsidP="00DD3422">
      <w:pPr>
        <w:ind w:firstLine="708"/>
        <w:jc w:val="both"/>
        <w:rPr>
          <w:sz w:val="28"/>
          <w:szCs w:val="28"/>
        </w:rPr>
      </w:pPr>
      <w:r w:rsidRPr="0085768C">
        <w:rPr>
          <w:sz w:val="28"/>
          <w:szCs w:val="28"/>
        </w:rPr>
        <w:t xml:space="preserve">При заполнении строки «Источниками получения средств, за счет  которых приобретено имущество, являются» </w:t>
      </w:r>
      <w:r w:rsidR="0085768C" w:rsidRPr="0085768C">
        <w:rPr>
          <w:sz w:val="28"/>
          <w:szCs w:val="28"/>
        </w:rPr>
        <w:t xml:space="preserve">справки о расходах </w:t>
      </w:r>
      <w:r w:rsidRPr="0085768C">
        <w:rPr>
          <w:sz w:val="28"/>
          <w:szCs w:val="28"/>
        </w:rPr>
        <w:t>подлежат отражению все источники получения средств с указанием сумм, полученных от каждого источника. При этом, в данном случае законодательством не предусмотрено представление документов, подтверждающих источники получения средств.</w:t>
      </w:r>
    </w:p>
    <w:p w:rsidR="00DD3422" w:rsidRPr="0085768C" w:rsidRDefault="00DD3422" w:rsidP="00DD3422">
      <w:pPr>
        <w:ind w:firstLine="708"/>
        <w:jc w:val="both"/>
        <w:rPr>
          <w:sz w:val="28"/>
          <w:szCs w:val="28"/>
        </w:rPr>
      </w:pPr>
      <w:r w:rsidRPr="0085768C">
        <w:rPr>
          <w:sz w:val="28"/>
          <w:szCs w:val="28"/>
        </w:rPr>
        <w:t>В случае, если для приобретения вышеуказанного имущества были использованы доходы (часть дохода) несовершеннолетних детей, данный факт указывается в справке о расходах в качестве источника получения средств, за счет которых приобретено имущество (ссылка 4 к справке о расходах).</w:t>
      </w:r>
    </w:p>
    <w:p w:rsidR="00EC3AEF" w:rsidRDefault="008A6337" w:rsidP="00DD3422">
      <w:pPr>
        <w:jc w:val="center"/>
      </w:pPr>
      <w:r>
        <w:rPr>
          <w:noProof/>
        </w:rPr>
        <w:pict>
          <v:roundrect id="_x0000_s1032" style="position:absolute;left:0;text-align:left;margin-left:4.8pt;margin-top:11.65pt;width:501.75pt;height:83.8pt;z-index:251665408" arcsize="10923f" fillcolor="#d99594 [1941]" strokecolor="#f2f2f2 [3041]" strokeweight="3pt">
            <v:shadow on="t" type="perspective" color="#622423 [1605]" opacity=".5" offset="1pt" offset2="-1pt"/>
            <v:textbox style="mso-next-textbox:#_x0000_s1032">
              <w:txbxContent>
                <w:p w:rsidR="008A6337" w:rsidRDefault="008A6337" w:rsidP="00FA710F">
                  <w:pPr>
                    <w:jc w:val="both"/>
                    <w:rPr>
                      <w:b/>
                      <w:sz w:val="28"/>
                      <w:szCs w:val="28"/>
                    </w:rPr>
                  </w:pPr>
                  <w:r>
                    <w:rPr>
                      <w:b/>
                      <w:sz w:val="28"/>
                      <w:szCs w:val="28"/>
                    </w:rPr>
                    <w:t xml:space="preserve">     </w:t>
                  </w:r>
                </w:p>
                <w:p w:rsidR="008A6337" w:rsidRPr="007A1CCF" w:rsidRDefault="008A6337" w:rsidP="00FA710F">
                  <w:pPr>
                    <w:jc w:val="both"/>
                    <w:rPr>
                      <w:b/>
                      <w:sz w:val="28"/>
                      <w:szCs w:val="28"/>
                    </w:rPr>
                  </w:pPr>
                  <w:r>
                    <w:rPr>
                      <w:b/>
                      <w:sz w:val="28"/>
                      <w:szCs w:val="28"/>
                    </w:rPr>
                    <w:t xml:space="preserve">      </w:t>
                  </w:r>
                  <w:r w:rsidRPr="00FA710F">
                    <w:rPr>
                      <w:b/>
                      <w:sz w:val="28"/>
                      <w:szCs w:val="28"/>
                    </w:rPr>
                    <w:t>Представление справок о расходах гражданами, претендующими на</w:t>
                  </w:r>
                  <w:r w:rsidRPr="007A1CCF">
                    <w:rPr>
                      <w:b/>
                      <w:sz w:val="28"/>
                      <w:szCs w:val="28"/>
                    </w:rPr>
                    <w:t xml:space="preserve"> замещение должностей, законодательством не предусмотрено.</w:t>
                  </w:r>
                </w:p>
                <w:p w:rsidR="008A6337" w:rsidRDefault="008A6337"/>
              </w:txbxContent>
            </v:textbox>
          </v:roundrect>
        </w:pict>
      </w:r>
    </w:p>
    <w:p w:rsidR="00EC3AEF" w:rsidRDefault="00EC3AEF" w:rsidP="00DD3422">
      <w:pPr>
        <w:jc w:val="center"/>
      </w:pPr>
    </w:p>
    <w:p w:rsidR="00EC3AEF" w:rsidRDefault="00EC3AEF" w:rsidP="00DD3422">
      <w:pPr>
        <w:jc w:val="center"/>
      </w:pPr>
    </w:p>
    <w:p w:rsidR="00EC3AEF" w:rsidRDefault="00EC3AEF" w:rsidP="00DD3422">
      <w:pPr>
        <w:jc w:val="center"/>
      </w:pPr>
    </w:p>
    <w:p w:rsidR="00EC3AEF" w:rsidRDefault="00EC3AEF" w:rsidP="00DD3422">
      <w:pPr>
        <w:jc w:val="center"/>
      </w:pPr>
    </w:p>
    <w:p w:rsidR="00EC3AEF" w:rsidRDefault="00EC3AEF" w:rsidP="00DD3422">
      <w:pPr>
        <w:jc w:val="center"/>
      </w:pPr>
    </w:p>
    <w:p w:rsidR="00EC3AEF" w:rsidRDefault="00EC3AEF" w:rsidP="00DD3422">
      <w:pPr>
        <w:jc w:val="center"/>
      </w:pPr>
    </w:p>
    <w:p w:rsidR="006A100D" w:rsidRDefault="00F9474E">
      <w:pPr>
        <w:rPr>
          <w:b/>
          <w:bCs/>
          <w:sz w:val="28"/>
          <w:szCs w:val="28"/>
        </w:rPr>
        <w:sectPr w:rsidR="006A100D" w:rsidSect="00B71042">
          <w:pgSz w:w="11906" w:h="16838"/>
          <w:pgMar w:top="964" w:right="567" w:bottom="397" w:left="1134" w:header="397" w:footer="397" w:gutter="0"/>
          <w:cols w:space="708"/>
          <w:docGrid w:linePitch="360"/>
        </w:sectPr>
      </w:pPr>
      <w:r>
        <w:rPr>
          <w:b/>
          <w:bCs/>
          <w:sz w:val="28"/>
          <w:szCs w:val="28"/>
        </w:rPr>
        <w:br w:type="page"/>
      </w:r>
    </w:p>
    <w:tbl>
      <w:tblPr>
        <w:tblW w:w="0" w:type="auto"/>
        <w:tblLook w:val="04A0" w:firstRow="1" w:lastRow="0" w:firstColumn="1" w:lastColumn="0" w:noHBand="0" w:noVBand="1"/>
      </w:tblPr>
      <w:tblGrid>
        <w:gridCol w:w="8472"/>
        <w:gridCol w:w="6314"/>
      </w:tblGrid>
      <w:tr w:rsidR="00733C37" w:rsidRPr="00733C37" w:rsidTr="00733C37">
        <w:tc>
          <w:tcPr>
            <w:tcW w:w="8472" w:type="dxa"/>
          </w:tcPr>
          <w:p w:rsidR="00733C37" w:rsidRPr="00733C37" w:rsidRDefault="00733C37" w:rsidP="00733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tc>
        <w:tc>
          <w:tcPr>
            <w:tcW w:w="6314" w:type="dxa"/>
          </w:tcPr>
          <w:p w:rsidR="00733C37" w:rsidRPr="00733C37" w:rsidRDefault="00733C37" w:rsidP="00733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733C37">
              <w:rPr>
                <w:sz w:val="20"/>
                <w:szCs w:val="20"/>
              </w:rPr>
              <w:t>Приложение</w:t>
            </w:r>
          </w:p>
          <w:p w:rsidR="00733C37" w:rsidRPr="00733C37" w:rsidRDefault="00733C37" w:rsidP="00733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733C37">
              <w:rPr>
                <w:sz w:val="20"/>
                <w:szCs w:val="20"/>
              </w:rPr>
              <w:t>к Порядку представления сведений о расходах лицами,</w:t>
            </w:r>
          </w:p>
          <w:p w:rsidR="00733C37" w:rsidRPr="00733C37" w:rsidRDefault="00733C37" w:rsidP="00733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roofErr w:type="gramStart"/>
            <w:r w:rsidRPr="00733C37">
              <w:rPr>
                <w:sz w:val="20"/>
                <w:szCs w:val="20"/>
              </w:rPr>
              <w:t>замещающими</w:t>
            </w:r>
            <w:proofErr w:type="gramEnd"/>
            <w:r w:rsidRPr="00733C37">
              <w:rPr>
                <w:sz w:val="20"/>
                <w:szCs w:val="20"/>
              </w:rPr>
              <w:t xml:space="preserve"> отдельные государственные должности города Москвы</w:t>
            </w:r>
          </w:p>
          <w:p w:rsidR="00733C37" w:rsidRPr="00733C37" w:rsidRDefault="00733C37" w:rsidP="00733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733C37">
              <w:rPr>
                <w:sz w:val="20"/>
                <w:szCs w:val="20"/>
              </w:rPr>
              <w:t>и должности государственной гражданской службы города Москвы</w:t>
            </w:r>
          </w:p>
        </w:tc>
      </w:tr>
    </w:tbl>
    <w:p w:rsidR="00733C37" w:rsidRPr="00733C37" w:rsidRDefault="00733C37" w:rsidP="00733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733C37" w:rsidRPr="00733C37" w:rsidRDefault="00733C37" w:rsidP="00733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733C37" w:rsidRPr="00733C37" w:rsidRDefault="00733C37" w:rsidP="00733C37">
      <w:pPr>
        <w:autoSpaceDE w:val="0"/>
        <w:autoSpaceDN w:val="0"/>
        <w:adjustRightInd w:val="0"/>
        <w:jc w:val="center"/>
      </w:pPr>
      <w:r w:rsidRPr="00733C37">
        <w:t xml:space="preserve">В  </w:t>
      </w:r>
      <w:r w:rsidRPr="00733C37">
        <w:rPr>
          <w:u w:val="single"/>
        </w:rPr>
        <w:t xml:space="preserve">                     </w:t>
      </w:r>
      <w:r w:rsidRPr="00733C37">
        <w:rPr>
          <w:b/>
          <w:u w:val="single"/>
        </w:rPr>
        <w:t>Управление государственной службы и кадров Правительства Москвы</w:t>
      </w:r>
      <w:proofErr w:type="gramStart"/>
      <w:r w:rsidRPr="00733C37">
        <w:rPr>
          <w:b/>
          <w:u w:val="single"/>
        </w:rPr>
        <w:t xml:space="preserve">                       </w:t>
      </w:r>
      <w:r w:rsidRPr="00733C37">
        <w:rPr>
          <w:b/>
          <w:sz w:val="2"/>
          <w:szCs w:val="2"/>
          <w:u w:val="single"/>
        </w:rPr>
        <w:t>.</w:t>
      </w:r>
      <w:proofErr w:type="gramEnd"/>
    </w:p>
    <w:p w:rsidR="00733C37" w:rsidRPr="00733C37" w:rsidRDefault="00733C37" w:rsidP="00733C37">
      <w:pPr>
        <w:autoSpaceDE w:val="0"/>
        <w:autoSpaceDN w:val="0"/>
        <w:adjustRightInd w:val="0"/>
        <w:jc w:val="center"/>
      </w:pPr>
      <w:r w:rsidRPr="00733C37">
        <w:t xml:space="preserve">   (указывается наименование кадрового подразделения государственного органа города Москвы)</w:t>
      </w:r>
    </w:p>
    <w:p w:rsidR="00733C37" w:rsidRPr="00733C37" w:rsidRDefault="00733C37" w:rsidP="00733C37">
      <w:pPr>
        <w:rPr>
          <w:b/>
        </w:rPr>
      </w:pPr>
    </w:p>
    <w:p w:rsidR="00733C37" w:rsidRPr="00733C37" w:rsidRDefault="00733C37" w:rsidP="00733C37">
      <w:pPr>
        <w:jc w:val="center"/>
        <w:rPr>
          <w:b/>
        </w:rPr>
      </w:pPr>
      <w:r w:rsidRPr="00733C37">
        <w:rPr>
          <w:b/>
        </w:rPr>
        <w:t>Справка</w:t>
      </w:r>
    </w:p>
    <w:p w:rsidR="00733C37" w:rsidRPr="00733C37" w:rsidRDefault="00733C37" w:rsidP="00733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733C37">
        <w:rPr>
          <w:b/>
          <w:bCs/>
        </w:rPr>
        <w:t>о предоставлении лицами, замещающими отдельные государственные должности города Москвы и должности</w:t>
      </w:r>
    </w:p>
    <w:p w:rsidR="00733C37" w:rsidRPr="00733C37" w:rsidRDefault="00733C37" w:rsidP="00733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733C37">
        <w:rPr>
          <w:b/>
          <w:bCs/>
        </w:rPr>
        <w:t>государственной гражданской службы города Москвы, сведений о своих расходах, а также о расходах своих</w:t>
      </w:r>
    </w:p>
    <w:p w:rsidR="00733C37" w:rsidRPr="00733C37" w:rsidRDefault="00733C37" w:rsidP="00733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733C37">
        <w:rPr>
          <w:b/>
          <w:bCs/>
        </w:rPr>
        <w:t>супруги (супруга) и</w:t>
      </w:r>
      <w:r w:rsidRPr="00733C37">
        <w:t xml:space="preserve"> </w:t>
      </w:r>
      <w:r w:rsidRPr="00733C37">
        <w:rPr>
          <w:b/>
          <w:bCs/>
        </w:rPr>
        <w:t>несовершеннолетних детей по каждой сделке по приобретению земельного участка,</w:t>
      </w:r>
    </w:p>
    <w:p w:rsidR="00733C37" w:rsidRPr="00733C37" w:rsidRDefault="00733C37" w:rsidP="00733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roofErr w:type="gramStart"/>
      <w:r w:rsidRPr="00733C37">
        <w:rPr>
          <w:b/>
          <w:bCs/>
        </w:rPr>
        <w:t>другого объекта недвижимости,</w:t>
      </w:r>
      <w:r w:rsidRPr="00733C37">
        <w:t xml:space="preserve"> </w:t>
      </w:r>
      <w:r w:rsidRPr="00733C37">
        <w:rPr>
          <w:b/>
          <w:bCs/>
        </w:rPr>
        <w:t>транспортного средства, ценных бумаг, акций (долей участия, паев</w:t>
      </w:r>
      <w:proofErr w:type="gramEnd"/>
    </w:p>
    <w:p w:rsidR="00733C37" w:rsidRPr="00733C37" w:rsidRDefault="00733C37" w:rsidP="00733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733C37">
        <w:rPr>
          <w:b/>
          <w:bCs/>
        </w:rPr>
        <w:t>в уставных (складочных) капиталах организаций), если</w:t>
      </w:r>
      <w:r w:rsidRPr="00733C37">
        <w:t xml:space="preserve"> </w:t>
      </w:r>
      <w:r w:rsidRPr="00733C37">
        <w:rPr>
          <w:b/>
          <w:bCs/>
        </w:rPr>
        <w:t>сумма сделки превышает общий доход данного лица</w:t>
      </w:r>
    </w:p>
    <w:p w:rsidR="00733C37" w:rsidRPr="00733C37" w:rsidRDefault="00733C37" w:rsidP="00733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733C37">
        <w:rPr>
          <w:b/>
          <w:bCs/>
        </w:rPr>
        <w:t>и его супруги</w:t>
      </w:r>
      <w:r w:rsidRPr="00733C37">
        <w:t xml:space="preserve"> </w:t>
      </w:r>
      <w:r w:rsidRPr="00733C37">
        <w:rPr>
          <w:b/>
          <w:bCs/>
        </w:rPr>
        <w:t>(супруга) за три последних года, предшествующих</w:t>
      </w:r>
      <w:r w:rsidRPr="00733C37">
        <w:t xml:space="preserve"> </w:t>
      </w:r>
      <w:r w:rsidRPr="00733C37">
        <w:rPr>
          <w:b/>
          <w:bCs/>
        </w:rPr>
        <w:t>совершению сделки,</w:t>
      </w:r>
    </w:p>
    <w:p w:rsidR="00733C37" w:rsidRPr="00733C37" w:rsidRDefault="00733C37" w:rsidP="00733C37">
      <w:pPr>
        <w:jc w:val="center"/>
        <w:rPr>
          <w:b/>
        </w:rPr>
      </w:pPr>
      <w:r w:rsidRPr="00733C37">
        <w:rPr>
          <w:b/>
          <w:bCs/>
        </w:rPr>
        <w:t>и об источниках получения средств,</w:t>
      </w:r>
      <w:r w:rsidRPr="00733C37">
        <w:t xml:space="preserve"> </w:t>
      </w:r>
      <w:r w:rsidRPr="00733C37">
        <w:rPr>
          <w:b/>
          <w:bCs/>
        </w:rPr>
        <w:t>за счет которых совершена сделка</w:t>
      </w:r>
    </w:p>
    <w:p w:rsidR="00733C37" w:rsidRPr="00733C37" w:rsidRDefault="00733C37" w:rsidP="00733C37">
      <w:pPr>
        <w:jc w:val="center"/>
        <w:rPr>
          <w:b/>
          <w:sz w:val="28"/>
        </w:rPr>
      </w:pPr>
    </w:p>
    <w:p w:rsidR="00733C37" w:rsidRPr="00733C37" w:rsidRDefault="00733C37" w:rsidP="00733C37">
      <w:pPr>
        <w:rPr>
          <w:u w:val="single"/>
        </w:rPr>
      </w:pPr>
      <w:r w:rsidRPr="00733C37">
        <w:t>от  ___</w:t>
      </w:r>
      <w:r>
        <w:t>_____________________________________________________________________________________________________________</w:t>
      </w:r>
      <w:r w:rsidRPr="00733C37">
        <w:rPr>
          <w:u w:val="single"/>
        </w:rPr>
        <w:t xml:space="preserve"> </w:t>
      </w:r>
      <w:r w:rsidRPr="00733C37">
        <w:t>_________</w:t>
      </w:r>
    </w:p>
    <w:p w:rsidR="00733C37" w:rsidRPr="00733C37" w:rsidRDefault="00733C37" w:rsidP="00733C37">
      <w:pPr>
        <w:jc w:val="center"/>
        <w:rPr>
          <w:sz w:val="20"/>
        </w:rPr>
      </w:pPr>
      <w:proofErr w:type="gramStart"/>
      <w:r w:rsidRPr="00733C37">
        <w:rPr>
          <w:sz w:val="20"/>
        </w:rPr>
        <w:t>(фамилия, имя, отчество лица, замещающего государственную должность города Москвы или должность государственной гражданской службы города Москвы</w:t>
      </w:r>
      <w:proofErr w:type="gramEnd"/>
    </w:p>
    <w:p w:rsidR="00733C37" w:rsidRPr="00733C37" w:rsidRDefault="00733C37" w:rsidP="00733C37">
      <w:pPr>
        <w:jc w:val="center"/>
      </w:pPr>
      <w:r w:rsidRPr="00733C37">
        <w:t>_________________________________________________________________________________________________________________________</w:t>
      </w:r>
    </w:p>
    <w:p w:rsidR="00733C37" w:rsidRPr="00733C37" w:rsidRDefault="00733C37" w:rsidP="00733C37">
      <w:r w:rsidRPr="00733C37">
        <w:t>_</w:t>
      </w:r>
      <w:r>
        <w:rPr>
          <w:u w:val="single"/>
        </w:rPr>
        <w:t>__________________________________________________________________________________</w:t>
      </w:r>
      <w:r w:rsidRPr="00733C37">
        <w:rPr>
          <w:u w:val="single"/>
        </w:rPr>
        <w:t xml:space="preserve">                       </w:t>
      </w:r>
      <w:r w:rsidRPr="00733C37">
        <w:t>_______________________________</w:t>
      </w:r>
    </w:p>
    <w:p w:rsidR="00733C37" w:rsidRPr="00733C37" w:rsidRDefault="00733C37" w:rsidP="00733C37">
      <w:pPr>
        <w:jc w:val="center"/>
        <w:rPr>
          <w:sz w:val="20"/>
        </w:rPr>
      </w:pPr>
      <w:r w:rsidRPr="00733C37">
        <w:rPr>
          <w:sz w:val="20"/>
        </w:rPr>
        <w:t xml:space="preserve">(фамилия, имя, отчество </w:t>
      </w:r>
      <w:r w:rsidRPr="00733C37">
        <w:rPr>
          <w:b/>
          <w:sz w:val="20"/>
          <w:u w:val="single"/>
        </w:rPr>
        <w:t>супруги</w:t>
      </w:r>
      <w:r w:rsidRPr="00733C37">
        <w:rPr>
          <w:sz w:val="20"/>
        </w:rPr>
        <w:t xml:space="preserve"> (супруга), основное место работы или службы, должность; в случае отсутствия основного места работы или службы – род занятий)</w:t>
      </w:r>
    </w:p>
    <w:p w:rsidR="00733C37" w:rsidRPr="00733C37" w:rsidRDefault="00733C37" w:rsidP="00733C37">
      <w:pPr>
        <w:jc w:val="center"/>
      </w:pPr>
      <w:r w:rsidRPr="00733C37">
        <w:t>_________________________________________________________________________________________________________________________</w:t>
      </w:r>
    </w:p>
    <w:p w:rsidR="00733C37" w:rsidRPr="00733C37" w:rsidRDefault="00733C37" w:rsidP="00733C37">
      <w:pPr>
        <w:jc w:val="center"/>
      </w:pPr>
      <w:r w:rsidRPr="00733C37">
        <w:t>________________________________________________________________________________________________________________________</w:t>
      </w:r>
    </w:p>
    <w:p w:rsidR="00733C37" w:rsidRPr="00733C37" w:rsidRDefault="00733C37" w:rsidP="00733C37">
      <w:pPr>
        <w:jc w:val="center"/>
        <w:rPr>
          <w:sz w:val="20"/>
        </w:rPr>
      </w:pPr>
      <w:r w:rsidRPr="00733C37">
        <w:rPr>
          <w:sz w:val="20"/>
        </w:rPr>
        <w:t>(фамилия, имя, отчество несовершеннолетних детей)</w:t>
      </w:r>
    </w:p>
    <w:p w:rsidR="00733C37" w:rsidRPr="00733C37" w:rsidRDefault="00733C37" w:rsidP="00733C37">
      <w:pPr>
        <w:rPr>
          <w:b/>
          <w:sz w:val="28"/>
        </w:rPr>
      </w:pPr>
    </w:p>
    <w:tbl>
      <w:tblPr>
        <w:tblW w:w="14955" w:type="dxa"/>
        <w:tblInd w:w="93" w:type="dxa"/>
        <w:tblLook w:val="04A0" w:firstRow="1" w:lastRow="0" w:firstColumn="1" w:lastColumn="0" w:noHBand="0" w:noVBand="1"/>
      </w:tblPr>
      <w:tblGrid>
        <w:gridCol w:w="15"/>
        <w:gridCol w:w="1440"/>
        <w:gridCol w:w="564"/>
        <w:gridCol w:w="831"/>
        <w:gridCol w:w="1281"/>
        <w:gridCol w:w="2112"/>
        <w:gridCol w:w="2112"/>
        <w:gridCol w:w="2112"/>
        <w:gridCol w:w="373"/>
        <w:gridCol w:w="1740"/>
        <w:gridCol w:w="2375"/>
      </w:tblGrid>
      <w:tr w:rsidR="00733C37" w:rsidRPr="00733C37" w:rsidTr="008A6337">
        <w:trPr>
          <w:trHeight w:val="330"/>
        </w:trPr>
        <w:tc>
          <w:tcPr>
            <w:tcW w:w="2850"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rsidR="00733C37" w:rsidRPr="00733C37" w:rsidRDefault="00733C37" w:rsidP="00733C37">
            <w:pPr>
              <w:jc w:val="center"/>
              <w:rPr>
                <w:rFonts w:ascii="Calibri" w:hAnsi="Calibri"/>
                <w:color w:val="000000"/>
                <w:sz w:val="22"/>
                <w:szCs w:val="22"/>
              </w:rPr>
            </w:pPr>
            <w:r w:rsidRPr="00733C37">
              <w:t>Наименование сделки</w:t>
            </w:r>
            <w:r w:rsidRPr="00733C37">
              <w:rPr>
                <w:rFonts w:ascii="Calibri" w:hAnsi="Calibri"/>
                <w:color w:val="000000"/>
                <w:sz w:val="22"/>
                <w:szCs w:val="22"/>
                <w:vertAlign w:val="superscript"/>
              </w:rPr>
              <w:footnoteReference w:id="1"/>
            </w:r>
          </w:p>
        </w:tc>
        <w:tc>
          <w:tcPr>
            <w:tcW w:w="7990" w:type="dxa"/>
            <w:gridSpan w:val="5"/>
            <w:tcBorders>
              <w:top w:val="single" w:sz="8" w:space="0" w:color="auto"/>
              <w:left w:val="nil"/>
              <w:bottom w:val="single" w:sz="8" w:space="0" w:color="auto"/>
              <w:right w:val="single" w:sz="8" w:space="0" w:color="auto"/>
            </w:tcBorders>
            <w:shd w:val="clear" w:color="auto" w:fill="auto"/>
            <w:noWrap/>
            <w:vAlign w:val="center"/>
          </w:tcPr>
          <w:p w:rsidR="00733C37" w:rsidRPr="00733C37" w:rsidRDefault="00733C37" w:rsidP="00733C37">
            <w:pPr>
              <w:jc w:val="center"/>
              <w:rPr>
                <w:b/>
                <w:bCs/>
                <w:color w:val="000000"/>
              </w:rPr>
            </w:pPr>
            <w:r w:rsidRPr="00733C37">
              <w:t>Характеристика объекта сделки</w:t>
            </w:r>
            <w:r w:rsidRPr="00733C37">
              <w:rPr>
                <w:bCs/>
                <w:color w:val="000000"/>
                <w:vertAlign w:val="superscript"/>
              </w:rPr>
              <w:footnoteReference w:id="2"/>
            </w:r>
          </w:p>
        </w:tc>
        <w:tc>
          <w:tcPr>
            <w:tcW w:w="4115" w:type="dxa"/>
            <w:gridSpan w:val="2"/>
            <w:tcBorders>
              <w:top w:val="single" w:sz="8" w:space="0" w:color="auto"/>
              <w:left w:val="nil"/>
              <w:bottom w:val="single" w:sz="8" w:space="0" w:color="auto"/>
              <w:right w:val="single" w:sz="8" w:space="0" w:color="auto"/>
            </w:tcBorders>
            <w:shd w:val="clear" w:color="auto" w:fill="auto"/>
            <w:noWrap/>
            <w:vAlign w:val="center"/>
          </w:tcPr>
          <w:p w:rsidR="00733C37" w:rsidRPr="00733C37" w:rsidRDefault="00733C37" w:rsidP="00733C37">
            <w:pPr>
              <w:jc w:val="center"/>
              <w:rPr>
                <w:b/>
                <w:bCs/>
                <w:color w:val="000000"/>
              </w:rPr>
            </w:pPr>
            <w:r w:rsidRPr="00733C37">
              <w:t>Сумма сделки (в рублях)</w:t>
            </w:r>
          </w:p>
        </w:tc>
      </w:tr>
      <w:tr w:rsidR="00733C37" w:rsidRPr="00733C37" w:rsidTr="008A6337">
        <w:trPr>
          <w:trHeight w:val="441"/>
        </w:trPr>
        <w:tc>
          <w:tcPr>
            <w:tcW w:w="2850" w:type="dxa"/>
            <w:gridSpan w:val="4"/>
            <w:tcBorders>
              <w:top w:val="nil"/>
              <w:left w:val="single" w:sz="8" w:space="0" w:color="auto"/>
              <w:bottom w:val="single" w:sz="8" w:space="0" w:color="auto"/>
              <w:right w:val="single" w:sz="8" w:space="0" w:color="auto"/>
            </w:tcBorders>
            <w:shd w:val="clear" w:color="auto" w:fill="auto"/>
            <w:noWrap/>
          </w:tcPr>
          <w:p w:rsidR="00733C37" w:rsidRPr="00733C37" w:rsidRDefault="00733C37" w:rsidP="00733C37">
            <w:pPr>
              <w:jc w:val="center"/>
              <w:rPr>
                <w:b/>
                <w:color w:val="000000"/>
              </w:rPr>
            </w:pPr>
            <w:r w:rsidRPr="00733C37">
              <w:rPr>
                <w:b/>
                <w:color w:val="000000"/>
              </w:rPr>
              <w:t>Покупка имущества (квартиры, земельного участка, дома, автомобиля, ценных бумаг и т.д.)</w:t>
            </w:r>
          </w:p>
        </w:tc>
        <w:tc>
          <w:tcPr>
            <w:tcW w:w="7990" w:type="dxa"/>
            <w:gridSpan w:val="5"/>
            <w:tcBorders>
              <w:top w:val="nil"/>
              <w:left w:val="nil"/>
              <w:bottom w:val="single" w:sz="4" w:space="0" w:color="auto"/>
              <w:right w:val="single" w:sz="4" w:space="0" w:color="auto"/>
            </w:tcBorders>
            <w:shd w:val="clear" w:color="auto" w:fill="auto"/>
            <w:noWrap/>
          </w:tcPr>
          <w:p w:rsidR="00733C37" w:rsidRPr="00733C37" w:rsidRDefault="00733C37" w:rsidP="00733C37">
            <w:pPr>
              <w:jc w:val="center"/>
              <w:rPr>
                <w:b/>
                <w:color w:val="FF0000"/>
              </w:rPr>
            </w:pPr>
          </w:p>
        </w:tc>
        <w:tc>
          <w:tcPr>
            <w:tcW w:w="4115" w:type="dxa"/>
            <w:gridSpan w:val="2"/>
            <w:tcBorders>
              <w:top w:val="single" w:sz="8" w:space="0" w:color="auto"/>
              <w:left w:val="nil"/>
              <w:bottom w:val="single" w:sz="4" w:space="0" w:color="auto"/>
              <w:right w:val="single" w:sz="8" w:space="0" w:color="000000"/>
            </w:tcBorders>
            <w:shd w:val="clear" w:color="auto" w:fill="auto"/>
            <w:noWrap/>
          </w:tcPr>
          <w:p w:rsidR="00733C37" w:rsidRPr="00733C37" w:rsidRDefault="00733C37" w:rsidP="00733C37">
            <w:pPr>
              <w:jc w:val="center"/>
              <w:rPr>
                <w:b/>
                <w:color w:val="FF0000"/>
              </w:rPr>
            </w:pPr>
          </w:p>
        </w:tc>
      </w:tr>
      <w:tr w:rsidR="00733C37" w:rsidRPr="00733C37" w:rsidTr="008A6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1"/>
          <w:wBefore w:w="15" w:type="dxa"/>
        </w:trPr>
        <w:tc>
          <w:tcPr>
            <w:tcW w:w="12565" w:type="dxa"/>
            <w:gridSpan w:val="9"/>
            <w:vAlign w:val="center"/>
          </w:tcPr>
          <w:p w:rsidR="00733C37" w:rsidRPr="00733C37" w:rsidRDefault="00733C37" w:rsidP="00733C37">
            <w:pPr>
              <w:jc w:val="center"/>
            </w:pPr>
            <w:r w:rsidRPr="00733C37">
              <w:lastRenderedPageBreak/>
              <w:t xml:space="preserve">Доход </w:t>
            </w:r>
            <w:r w:rsidRPr="00733C37">
              <w:rPr>
                <w:b/>
                <w:u w:val="single"/>
              </w:rPr>
              <w:t>за три</w:t>
            </w:r>
            <w:r w:rsidRPr="00733C37">
              <w:t xml:space="preserve"> последних года, предшествующих сделке (в рублях)</w:t>
            </w:r>
          </w:p>
        </w:tc>
        <w:tc>
          <w:tcPr>
            <w:tcW w:w="2375" w:type="dxa"/>
            <w:vAlign w:val="center"/>
          </w:tcPr>
          <w:p w:rsidR="00733C37" w:rsidRPr="00733C37" w:rsidRDefault="00733C37" w:rsidP="00733C37">
            <w:pPr>
              <w:jc w:val="center"/>
            </w:pPr>
            <w:r w:rsidRPr="00733C37">
              <w:t>Итого</w:t>
            </w:r>
          </w:p>
          <w:p w:rsidR="00733C37" w:rsidRPr="00733C37" w:rsidRDefault="00733C37" w:rsidP="00733C37">
            <w:pPr>
              <w:jc w:val="center"/>
            </w:pPr>
            <w:r w:rsidRPr="00733C37">
              <w:t>(общий доход за три года (в рублях))</w:t>
            </w:r>
          </w:p>
        </w:tc>
      </w:tr>
      <w:tr w:rsidR="00733C37" w:rsidRPr="00733C37" w:rsidTr="008A6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1"/>
          <w:wBefore w:w="15" w:type="dxa"/>
        </w:trPr>
        <w:tc>
          <w:tcPr>
            <w:tcW w:w="4116" w:type="dxa"/>
            <w:gridSpan w:val="4"/>
            <w:vAlign w:val="center"/>
          </w:tcPr>
          <w:p w:rsidR="00733C37" w:rsidRPr="00733C37" w:rsidRDefault="00733C37" w:rsidP="00733C37">
            <w:pPr>
              <w:jc w:val="center"/>
            </w:pPr>
            <w:r w:rsidRPr="00733C37">
              <w:rPr>
                <w:bCs/>
                <w:color w:val="000000"/>
                <w:sz w:val="18"/>
                <w:szCs w:val="18"/>
              </w:rPr>
              <w:t>2012  г.</w:t>
            </w:r>
          </w:p>
        </w:tc>
        <w:tc>
          <w:tcPr>
            <w:tcW w:w="4224" w:type="dxa"/>
            <w:gridSpan w:val="2"/>
            <w:vAlign w:val="center"/>
          </w:tcPr>
          <w:p w:rsidR="00733C37" w:rsidRPr="00733C37" w:rsidRDefault="00733C37" w:rsidP="00733C37">
            <w:pPr>
              <w:jc w:val="center"/>
            </w:pPr>
            <w:smartTag w:uri="urn:schemas-microsoft-com:office:smarttags" w:element="metricconverter">
              <w:smartTagPr>
                <w:attr w:name="ProductID" w:val="2011 г"/>
              </w:smartTagPr>
              <w:r w:rsidRPr="00733C37">
                <w:rPr>
                  <w:bCs/>
                  <w:color w:val="000000"/>
                  <w:sz w:val="18"/>
                  <w:szCs w:val="18"/>
                </w:rPr>
                <w:t>2011 г</w:t>
              </w:r>
            </w:smartTag>
            <w:r w:rsidRPr="00733C37">
              <w:rPr>
                <w:bCs/>
                <w:color w:val="000000"/>
                <w:sz w:val="18"/>
                <w:szCs w:val="18"/>
              </w:rPr>
              <w:t>.</w:t>
            </w:r>
          </w:p>
        </w:tc>
        <w:tc>
          <w:tcPr>
            <w:tcW w:w="4225" w:type="dxa"/>
            <w:gridSpan w:val="3"/>
            <w:vAlign w:val="center"/>
          </w:tcPr>
          <w:p w:rsidR="00733C37" w:rsidRPr="00733C37" w:rsidRDefault="00733C37" w:rsidP="00733C37">
            <w:pPr>
              <w:jc w:val="center"/>
            </w:pPr>
            <w:r w:rsidRPr="00733C37">
              <w:rPr>
                <w:bCs/>
                <w:color w:val="000000"/>
                <w:sz w:val="18"/>
                <w:szCs w:val="18"/>
              </w:rPr>
              <w:t>2010  г.</w:t>
            </w:r>
          </w:p>
        </w:tc>
        <w:tc>
          <w:tcPr>
            <w:tcW w:w="2375" w:type="dxa"/>
            <w:vAlign w:val="center"/>
          </w:tcPr>
          <w:p w:rsidR="00733C37" w:rsidRPr="00733C37" w:rsidRDefault="00733C37" w:rsidP="00733C37">
            <w:pPr>
              <w:jc w:val="center"/>
            </w:pPr>
          </w:p>
        </w:tc>
      </w:tr>
      <w:tr w:rsidR="00733C37" w:rsidRPr="00733C37" w:rsidTr="008A6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1"/>
          <w:wBefore w:w="15" w:type="dxa"/>
        </w:trPr>
        <w:tc>
          <w:tcPr>
            <w:tcW w:w="2004" w:type="dxa"/>
            <w:gridSpan w:val="2"/>
            <w:vAlign w:val="center"/>
          </w:tcPr>
          <w:p w:rsidR="00733C37" w:rsidRPr="00733C37" w:rsidRDefault="00733C37" w:rsidP="00733C37">
            <w:r w:rsidRPr="00733C37">
              <w:rPr>
                <w:color w:val="000000"/>
                <w:sz w:val="22"/>
                <w:szCs w:val="22"/>
              </w:rPr>
              <w:t>лица, замещающего государственную должность города Москвы или должность государственной гражданской службы города Москвы</w:t>
            </w:r>
          </w:p>
        </w:tc>
        <w:tc>
          <w:tcPr>
            <w:tcW w:w="2112" w:type="dxa"/>
            <w:gridSpan w:val="2"/>
            <w:vAlign w:val="center"/>
          </w:tcPr>
          <w:p w:rsidR="00733C37" w:rsidRPr="00733C37" w:rsidRDefault="00733C37" w:rsidP="00733C37">
            <w:r w:rsidRPr="00733C37">
              <w:rPr>
                <w:color w:val="000000"/>
                <w:sz w:val="22"/>
                <w:szCs w:val="22"/>
              </w:rPr>
              <w:t>супруги (супруга)</w:t>
            </w:r>
          </w:p>
        </w:tc>
        <w:tc>
          <w:tcPr>
            <w:tcW w:w="2112" w:type="dxa"/>
            <w:vAlign w:val="center"/>
          </w:tcPr>
          <w:p w:rsidR="00733C37" w:rsidRPr="00733C37" w:rsidRDefault="00733C37" w:rsidP="00733C37">
            <w:r w:rsidRPr="00733C37">
              <w:rPr>
                <w:color w:val="000000"/>
                <w:sz w:val="22"/>
                <w:szCs w:val="22"/>
              </w:rPr>
              <w:t>лица, замещающего государственную должность города Москвы или должность государственной гражданской службы города Москвы</w:t>
            </w:r>
          </w:p>
        </w:tc>
        <w:tc>
          <w:tcPr>
            <w:tcW w:w="2112" w:type="dxa"/>
            <w:vAlign w:val="center"/>
          </w:tcPr>
          <w:p w:rsidR="00733C37" w:rsidRPr="00733C37" w:rsidRDefault="00733C37" w:rsidP="00733C37">
            <w:r w:rsidRPr="00733C37">
              <w:rPr>
                <w:color w:val="000000"/>
                <w:sz w:val="22"/>
                <w:szCs w:val="22"/>
              </w:rPr>
              <w:t>супруги (супруга)</w:t>
            </w:r>
          </w:p>
        </w:tc>
        <w:tc>
          <w:tcPr>
            <w:tcW w:w="2112" w:type="dxa"/>
            <w:vAlign w:val="center"/>
          </w:tcPr>
          <w:p w:rsidR="00733C37" w:rsidRPr="00733C37" w:rsidRDefault="00733C37" w:rsidP="00733C37">
            <w:r w:rsidRPr="00733C37">
              <w:rPr>
                <w:color w:val="000000"/>
                <w:sz w:val="22"/>
                <w:szCs w:val="22"/>
              </w:rPr>
              <w:t>лица, замещающего государственную должность города Москвы или должность государственной гражданской службы города Москвы</w:t>
            </w:r>
          </w:p>
        </w:tc>
        <w:tc>
          <w:tcPr>
            <w:tcW w:w="2113" w:type="dxa"/>
            <w:gridSpan w:val="2"/>
            <w:vAlign w:val="center"/>
          </w:tcPr>
          <w:p w:rsidR="00733C37" w:rsidRPr="00733C37" w:rsidRDefault="00733C37" w:rsidP="00733C37">
            <w:r w:rsidRPr="00733C37">
              <w:rPr>
                <w:color w:val="000000"/>
                <w:sz w:val="22"/>
                <w:szCs w:val="22"/>
              </w:rPr>
              <w:t>супруги (супруга)</w:t>
            </w:r>
          </w:p>
        </w:tc>
        <w:tc>
          <w:tcPr>
            <w:tcW w:w="2375" w:type="dxa"/>
          </w:tcPr>
          <w:p w:rsidR="00733C37" w:rsidRPr="00733C37" w:rsidRDefault="00733C37" w:rsidP="00733C37"/>
        </w:tc>
      </w:tr>
      <w:tr w:rsidR="00733C37" w:rsidRPr="00733C37" w:rsidTr="008A6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1"/>
          <w:wBefore w:w="15" w:type="dxa"/>
        </w:trPr>
        <w:tc>
          <w:tcPr>
            <w:tcW w:w="2004" w:type="dxa"/>
            <w:gridSpan w:val="2"/>
          </w:tcPr>
          <w:p w:rsidR="00733C37" w:rsidRDefault="00733C37" w:rsidP="00733C37">
            <w:pPr>
              <w:jc w:val="center"/>
              <w:rPr>
                <w:b/>
              </w:rPr>
            </w:pPr>
          </w:p>
          <w:p w:rsidR="00733C37" w:rsidRPr="00733C37" w:rsidRDefault="00733C37" w:rsidP="00733C37">
            <w:pPr>
              <w:jc w:val="center"/>
              <w:rPr>
                <w:b/>
              </w:rPr>
            </w:pPr>
          </w:p>
        </w:tc>
        <w:tc>
          <w:tcPr>
            <w:tcW w:w="2112" w:type="dxa"/>
            <w:gridSpan w:val="2"/>
          </w:tcPr>
          <w:p w:rsidR="00733C37" w:rsidRPr="00733C37" w:rsidRDefault="00733C37" w:rsidP="00733C37">
            <w:pPr>
              <w:jc w:val="center"/>
              <w:rPr>
                <w:color w:val="FF0000"/>
              </w:rPr>
            </w:pPr>
          </w:p>
        </w:tc>
        <w:tc>
          <w:tcPr>
            <w:tcW w:w="2112" w:type="dxa"/>
          </w:tcPr>
          <w:p w:rsidR="00733C37" w:rsidRPr="00733C37" w:rsidRDefault="00733C37" w:rsidP="00733C37">
            <w:pPr>
              <w:jc w:val="center"/>
              <w:rPr>
                <w:b/>
                <w:color w:val="FF0000"/>
              </w:rPr>
            </w:pPr>
          </w:p>
        </w:tc>
        <w:tc>
          <w:tcPr>
            <w:tcW w:w="2112" w:type="dxa"/>
          </w:tcPr>
          <w:p w:rsidR="00733C37" w:rsidRPr="00733C37" w:rsidRDefault="00733C37" w:rsidP="00733C37">
            <w:pPr>
              <w:jc w:val="center"/>
              <w:rPr>
                <w:b/>
                <w:color w:val="FF0000"/>
              </w:rPr>
            </w:pPr>
          </w:p>
        </w:tc>
        <w:tc>
          <w:tcPr>
            <w:tcW w:w="2112" w:type="dxa"/>
          </w:tcPr>
          <w:p w:rsidR="00733C37" w:rsidRPr="00733C37" w:rsidRDefault="00733C37" w:rsidP="00733C37">
            <w:pPr>
              <w:jc w:val="center"/>
              <w:rPr>
                <w:b/>
                <w:color w:val="FF0000"/>
              </w:rPr>
            </w:pPr>
          </w:p>
        </w:tc>
        <w:tc>
          <w:tcPr>
            <w:tcW w:w="2113" w:type="dxa"/>
            <w:gridSpan w:val="2"/>
          </w:tcPr>
          <w:p w:rsidR="00733C37" w:rsidRPr="00733C37" w:rsidRDefault="00733C37" w:rsidP="00733C37">
            <w:pPr>
              <w:jc w:val="center"/>
              <w:rPr>
                <w:b/>
                <w:color w:val="FF0000"/>
              </w:rPr>
            </w:pPr>
          </w:p>
        </w:tc>
        <w:tc>
          <w:tcPr>
            <w:tcW w:w="2375" w:type="dxa"/>
          </w:tcPr>
          <w:p w:rsidR="00733C37" w:rsidRPr="00733C37" w:rsidRDefault="00733C37" w:rsidP="00733C37">
            <w:pPr>
              <w:rPr>
                <w:b/>
                <w:color w:val="FF0000"/>
              </w:rPr>
            </w:pPr>
          </w:p>
        </w:tc>
      </w:tr>
      <w:tr w:rsidR="00733C37" w:rsidRPr="00733C37" w:rsidTr="008A6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1"/>
          <w:wBefore w:w="15" w:type="dxa"/>
        </w:trPr>
        <w:tc>
          <w:tcPr>
            <w:tcW w:w="14940" w:type="dxa"/>
            <w:gridSpan w:val="10"/>
            <w:tcBorders>
              <w:left w:val="nil"/>
              <w:right w:val="nil"/>
            </w:tcBorders>
          </w:tcPr>
          <w:p w:rsidR="00733C37" w:rsidRPr="00733C37" w:rsidRDefault="00733C37" w:rsidP="00733C37">
            <w:pPr>
              <w:jc w:val="center"/>
              <w:rPr>
                <w:bCs/>
                <w:color w:val="000000"/>
                <w:szCs w:val="28"/>
              </w:rPr>
            </w:pPr>
            <w:r w:rsidRPr="00733C37">
              <w:rPr>
                <w:bCs/>
                <w:color w:val="000000"/>
                <w:szCs w:val="28"/>
              </w:rPr>
              <w:t xml:space="preserve">                                                                                            </w:t>
            </w:r>
          </w:p>
          <w:p w:rsidR="00733C37" w:rsidRPr="00733C37" w:rsidRDefault="00733C37" w:rsidP="00733C37">
            <w:pPr>
              <w:jc w:val="center"/>
              <w:rPr>
                <w:bCs/>
                <w:color w:val="000000"/>
                <w:szCs w:val="28"/>
              </w:rPr>
            </w:pPr>
            <w:r w:rsidRPr="00733C37">
              <w:rPr>
                <w:bCs/>
                <w:color w:val="000000"/>
                <w:szCs w:val="28"/>
              </w:rPr>
              <w:t xml:space="preserve">                                                                                                Превышение расходов над доходами  (в рублях)___________</w:t>
            </w:r>
            <w:r>
              <w:rPr>
                <w:bCs/>
                <w:color w:val="000000"/>
                <w:szCs w:val="28"/>
              </w:rPr>
              <w:t>____________</w:t>
            </w:r>
          </w:p>
          <w:p w:rsidR="00733C37" w:rsidRPr="00733C37" w:rsidRDefault="00733C37" w:rsidP="00733C37">
            <w:pPr>
              <w:jc w:val="center"/>
            </w:pPr>
          </w:p>
        </w:tc>
      </w:tr>
      <w:tr w:rsidR="00733C37" w:rsidRPr="00733C37" w:rsidTr="008A6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1"/>
          <w:wBefore w:w="15" w:type="dxa"/>
        </w:trPr>
        <w:tc>
          <w:tcPr>
            <w:tcW w:w="12565" w:type="dxa"/>
            <w:gridSpan w:val="9"/>
          </w:tcPr>
          <w:p w:rsidR="00733C37" w:rsidRPr="00733C37" w:rsidRDefault="00733C37" w:rsidP="00733C37">
            <w:pPr>
              <w:jc w:val="center"/>
            </w:pPr>
            <w:r w:rsidRPr="00733C37">
              <w:rPr>
                <w:bCs/>
                <w:color w:val="000000"/>
                <w:szCs w:val="28"/>
              </w:rPr>
              <w:t>Источники получения средств, за счет которых совершена сделка</w:t>
            </w:r>
            <w:r w:rsidRPr="00733C37">
              <w:rPr>
                <w:bCs/>
                <w:color w:val="000000"/>
                <w:szCs w:val="28"/>
                <w:vertAlign w:val="superscript"/>
              </w:rPr>
              <w:footnoteReference w:id="3"/>
            </w:r>
            <w:r w:rsidRPr="00733C37">
              <w:rPr>
                <w:bCs/>
                <w:color w:val="000000"/>
                <w:szCs w:val="28"/>
              </w:rPr>
              <w:t>:</w:t>
            </w:r>
          </w:p>
        </w:tc>
        <w:tc>
          <w:tcPr>
            <w:tcW w:w="2375" w:type="dxa"/>
          </w:tcPr>
          <w:p w:rsidR="00733C37" w:rsidRPr="00733C37" w:rsidRDefault="00733C37" w:rsidP="00733C37">
            <w:pPr>
              <w:jc w:val="center"/>
            </w:pPr>
            <w:r w:rsidRPr="00733C37">
              <w:rPr>
                <w:bCs/>
                <w:color w:val="000000"/>
                <w:szCs w:val="28"/>
              </w:rPr>
              <w:t>Сумма (в рублях)</w:t>
            </w:r>
          </w:p>
        </w:tc>
      </w:tr>
      <w:tr w:rsidR="00733C37" w:rsidRPr="00733C37" w:rsidTr="008A6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1"/>
          <w:wBefore w:w="15" w:type="dxa"/>
        </w:trPr>
        <w:tc>
          <w:tcPr>
            <w:tcW w:w="1440" w:type="dxa"/>
          </w:tcPr>
          <w:p w:rsidR="00733C37" w:rsidRPr="00733C37" w:rsidRDefault="00733C37" w:rsidP="00733C37">
            <w:pPr>
              <w:jc w:val="center"/>
            </w:pPr>
            <w:r w:rsidRPr="00733C37">
              <w:t>1</w:t>
            </w:r>
          </w:p>
        </w:tc>
        <w:tc>
          <w:tcPr>
            <w:tcW w:w="11125" w:type="dxa"/>
            <w:gridSpan w:val="8"/>
          </w:tcPr>
          <w:p w:rsidR="00733C37" w:rsidRPr="00733C37" w:rsidRDefault="00733C37" w:rsidP="00733C37">
            <w:pPr>
              <w:rPr>
                <w:b/>
              </w:rPr>
            </w:pPr>
          </w:p>
        </w:tc>
        <w:tc>
          <w:tcPr>
            <w:tcW w:w="2375" w:type="dxa"/>
          </w:tcPr>
          <w:p w:rsidR="00733C37" w:rsidRPr="00733C37" w:rsidRDefault="00733C37" w:rsidP="00733C37">
            <w:pPr>
              <w:rPr>
                <w:b/>
              </w:rPr>
            </w:pPr>
          </w:p>
        </w:tc>
      </w:tr>
      <w:tr w:rsidR="00733C37" w:rsidRPr="00733C37" w:rsidTr="008A6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1"/>
          <w:wBefore w:w="15" w:type="dxa"/>
        </w:trPr>
        <w:tc>
          <w:tcPr>
            <w:tcW w:w="1440" w:type="dxa"/>
          </w:tcPr>
          <w:p w:rsidR="00733C37" w:rsidRPr="00733C37" w:rsidRDefault="00733C37" w:rsidP="00733C37">
            <w:pPr>
              <w:jc w:val="center"/>
            </w:pPr>
            <w:r w:rsidRPr="00733C37">
              <w:t>2</w:t>
            </w:r>
          </w:p>
        </w:tc>
        <w:tc>
          <w:tcPr>
            <w:tcW w:w="11125" w:type="dxa"/>
            <w:gridSpan w:val="8"/>
          </w:tcPr>
          <w:p w:rsidR="00733C37" w:rsidRPr="00733C37" w:rsidRDefault="00733C37" w:rsidP="00733C37">
            <w:pPr>
              <w:rPr>
                <w:b/>
              </w:rPr>
            </w:pPr>
          </w:p>
        </w:tc>
        <w:tc>
          <w:tcPr>
            <w:tcW w:w="2375" w:type="dxa"/>
          </w:tcPr>
          <w:p w:rsidR="00733C37" w:rsidRPr="00733C37" w:rsidRDefault="00733C37" w:rsidP="00733C37">
            <w:pPr>
              <w:rPr>
                <w:b/>
                <w:bCs/>
                <w:color w:val="000000"/>
                <w:szCs w:val="28"/>
              </w:rPr>
            </w:pPr>
          </w:p>
        </w:tc>
      </w:tr>
      <w:tr w:rsidR="00733C37" w:rsidRPr="00733C37" w:rsidTr="008A6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1"/>
          <w:wBefore w:w="15" w:type="dxa"/>
        </w:trPr>
        <w:tc>
          <w:tcPr>
            <w:tcW w:w="1440" w:type="dxa"/>
          </w:tcPr>
          <w:p w:rsidR="00733C37" w:rsidRPr="00733C37" w:rsidRDefault="00733C37" w:rsidP="00733C37">
            <w:pPr>
              <w:jc w:val="center"/>
            </w:pPr>
            <w:r w:rsidRPr="00733C37">
              <w:t>3</w:t>
            </w:r>
          </w:p>
        </w:tc>
        <w:tc>
          <w:tcPr>
            <w:tcW w:w="11125" w:type="dxa"/>
            <w:gridSpan w:val="8"/>
          </w:tcPr>
          <w:p w:rsidR="00733C37" w:rsidRPr="00733C37" w:rsidRDefault="00733C37" w:rsidP="00733C37">
            <w:pPr>
              <w:rPr>
                <w:b/>
              </w:rPr>
            </w:pPr>
          </w:p>
        </w:tc>
        <w:tc>
          <w:tcPr>
            <w:tcW w:w="2375" w:type="dxa"/>
          </w:tcPr>
          <w:p w:rsidR="00733C37" w:rsidRPr="00733C37" w:rsidRDefault="00733C37" w:rsidP="00733C37">
            <w:pPr>
              <w:rPr>
                <w:b/>
                <w:bCs/>
                <w:color w:val="FF0000"/>
                <w:szCs w:val="28"/>
              </w:rPr>
            </w:pPr>
          </w:p>
        </w:tc>
      </w:tr>
      <w:tr w:rsidR="00733C37" w:rsidRPr="00733C37" w:rsidTr="008A6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5" w:type="dxa"/>
        </w:trPr>
        <w:tc>
          <w:tcPr>
            <w:tcW w:w="12565" w:type="dxa"/>
            <w:gridSpan w:val="9"/>
          </w:tcPr>
          <w:p w:rsidR="00733C37" w:rsidRPr="00733C37" w:rsidRDefault="00733C37" w:rsidP="00733C37">
            <w:pPr>
              <w:tabs>
                <w:tab w:val="left" w:pos="4320"/>
                <w:tab w:val="right" w:pos="12349"/>
              </w:tabs>
            </w:pPr>
            <w:r w:rsidRPr="00733C37">
              <w:tab/>
            </w:r>
            <w:r w:rsidRPr="00733C37">
              <w:tab/>
              <w:t>ИТОГО:</w:t>
            </w:r>
          </w:p>
        </w:tc>
        <w:tc>
          <w:tcPr>
            <w:tcW w:w="2375" w:type="dxa"/>
          </w:tcPr>
          <w:p w:rsidR="00733C37" w:rsidRPr="00733C37" w:rsidRDefault="00733C37" w:rsidP="00733C37">
            <w:pPr>
              <w:rPr>
                <w:b/>
                <w:color w:val="FF0000"/>
              </w:rPr>
            </w:pPr>
          </w:p>
        </w:tc>
      </w:tr>
    </w:tbl>
    <w:p w:rsidR="00733C37" w:rsidRPr="00733C37" w:rsidRDefault="00733C37" w:rsidP="00733C37"/>
    <w:p w:rsidR="00733C37" w:rsidRPr="00733C37" w:rsidRDefault="00733C37" w:rsidP="00733C37">
      <w:r w:rsidRPr="00733C37">
        <w:t>Достоверность и полноту настоящих сведений подтверждаю.</w:t>
      </w:r>
    </w:p>
    <w:p w:rsidR="00733C37" w:rsidRPr="00733C37" w:rsidRDefault="00733C37" w:rsidP="00733C37">
      <w:r w:rsidRPr="00733C37">
        <w:t xml:space="preserve">"___" ___________ 20__ г. </w:t>
      </w:r>
    </w:p>
    <w:p w:rsidR="00733C37" w:rsidRPr="00733C37" w:rsidRDefault="00733C37" w:rsidP="00733C37"/>
    <w:p w:rsidR="00733C37" w:rsidRPr="00733C37" w:rsidRDefault="00733C37" w:rsidP="00733C37">
      <w:r w:rsidRPr="00733C37">
        <w:t>_________________________________________________________________________________________________________________________</w:t>
      </w:r>
    </w:p>
    <w:p w:rsidR="00733C37" w:rsidRPr="00733C37" w:rsidRDefault="00733C37" w:rsidP="00733C37">
      <w:pPr>
        <w:jc w:val="both"/>
      </w:pPr>
      <w:proofErr w:type="gramStart"/>
      <w:r w:rsidRPr="00733C37">
        <w:t>(подпись лица, замещающего государственную должность города Москвы (должность государственной гражданской службы города Москвы)</w:t>
      </w:r>
      <w:proofErr w:type="gramEnd"/>
    </w:p>
    <w:p w:rsidR="00733C37" w:rsidRPr="00733C37" w:rsidRDefault="00733C37" w:rsidP="00733C37">
      <w:pPr>
        <w:jc w:val="both"/>
      </w:pPr>
    </w:p>
    <w:p w:rsidR="00733C37" w:rsidRPr="00733C37" w:rsidRDefault="00733C37" w:rsidP="00733C37">
      <w:r w:rsidRPr="00733C37">
        <w:t>_________________________________________________________________________________________________________________________</w:t>
      </w:r>
    </w:p>
    <w:p w:rsidR="00733C37" w:rsidRPr="00733C37" w:rsidRDefault="00733C37" w:rsidP="00733C37">
      <w:r w:rsidRPr="00733C37">
        <w:t xml:space="preserve"> (Ф.И.О. и подпись лица, принявшего справку)</w:t>
      </w:r>
    </w:p>
    <w:p w:rsidR="006A100D" w:rsidRDefault="006A100D">
      <w:pPr>
        <w:rPr>
          <w:b/>
          <w:bCs/>
          <w:sz w:val="28"/>
          <w:szCs w:val="28"/>
        </w:rPr>
        <w:sectPr w:rsidR="006A100D" w:rsidSect="006A100D">
          <w:pgSz w:w="16838" w:h="11906" w:orient="landscape"/>
          <w:pgMar w:top="1134" w:right="964" w:bottom="567" w:left="397" w:header="397" w:footer="397" w:gutter="0"/>
          <w:cols w:space="708"/>
          <w:docGrid w:linePitch="360"/>
        </w:sectPr>
      </w:pPr>
    </w:p>
    <w:p w:rsidR="00CA1CE3" w:rsidRPr="003414A3" w:rsidRDefault="00CA1CE3" w:rsidP="00CA1CE3">
      <w:pPr>
        <w:autoSpaceDE w:val="0"/>
        <w:autoSpaceDN w:val="0"/>
        <w:adjustRightInd w:val="0"/>
        <w:ind w:left="540"/>
        <w:jc w:val="center"/>
        <w:rPr>
          <w:b/>
          <w:sz w:val="28"/>
          <w:szCs w:val="28"/>
        </w:rPr>
      </w:pPr>
      <w:r>
        <w:rPr>
          <w:b/>
          <w:sz w:val="28"/>
          <w:szCs w:val="28"/>
          <w:lang w:val="en-US"/>
        </w:rPr>
        <w:lastRenderedPageBreak/>
        <w:t>IV</w:t>
      </w:r>
      <w:r w:rsidRPr="003414A3">
        <w:rPr>
          <w:b/>
          <w:sz w:val="28"/>
          <w:szCs w:val="28"/>
        </w:rPr>
        <w:t xml:space="preserve">. </w:t>
      </w:r>
      <w:r>
        <w:rPr>
          <w:b/>
          <w:sz w:val="28"/>
          <w:szCs w:val="28"/>
        </w:rPr>
        <w:t>Ответственность за непредставление с</w:t>
      </w:r>
      <w:r w:rsidR="000272EF">
        <w:rPr>
          <w:b/>
          <w:sz w:val="28"/>
          <w:szCs w:val="28"/>
        </w:rPr>
        <w:t>ведений</w:t>
      </w:r>
      <w:r>
        <w:rPr>
          <w:b/>
          <w:sz w:val="28"/>
          <w:szCs w:val="28"/>
        </w:rPr>
        <w:t xml:space="preserve"> о доходах, расходах</w:t>
      </w:r>
      <w:r w:rsidRPr="003414A3">
        <w:rPr>
          <w:b/>
          <w:sz w:val="28"/>
          <w:szCs w:val="28"/>
        </w:rPr>
        <w:t xml:space="preserve"> </w:t>
      </w:r>
    </w:p>
    <w:p w:rsidR="00AE58B0" w:rsidRDefault="008A6337" w:rsidP="00CA1CE3">
      <w:pPr>
        <w:autoSpaceDE w:val="0"/>
        <w:autoSpaceDN w:val="0"/>
        <w:adjustRightInd w:val="0"/>
        <w:ind w:left="540"/>
        <w:jc w:val="center"/>
        <w:rPr>
          <w:b/>
          <w:sz w:val="28"/>
          <w:szCs w:val="28"/>
        </w:rPr>
      </w:pPr>
      <w:r>
        <w:rPr>
          <w:b/>
          <w:noProof/>
          <w:sz w:val="28"/>
          <w:szCs w:val="28"/>
        </w:rPr>
        <w:pict>
          <v:roundrect id="_x0000_s1029" style="position:absolute;left:0;text-align:left;margin-left:-2.7pt;margin-top:5.35pt;width:507pt;height:171.75pt;z-index:251662336" arcsize="10923f" fillcolor="#d99594 [1941]" strokecolor="#f2f2f2 [3041]" strokeweight="3pt">
            <v:shadow on="t" type="perspective" color="#622423 [1605]" opacity=".5" offset="1pt" offset2="-1pt"/>
            <v:textbox style="mso-next-textbox:#_x0000_s1029">
              <w:txbxContent>
                <w:p w:rsidR="008A6337" w:rsidRPr="006162BE" w:rsidRDefault="008A6337" w:rsidP="00AE58B0">
                  <w:pPr>
                    <w:autoSpaceDE w:val="0"/>
                    <w:autoSpaceDN w:val="0"/>
                    <w:adjustRightInd w:val="0"/>
                    <w:ind w:firstLine="539"/>
                    <w:jc w:val="both"/>
                    <w:rPr>
                      <w:sz w:val="28"/>
                      <w:szCs w:val="28"/>
                    </w:rPr>
                  </w:pPr>
                  <w:proofErr w:type="gramStart"/>
                  <w:r w:rsidRPr="006162BE">
                    <w:rPr>
                      <w:b/>
                      <w:sz w:val="28"/>
                      <w:szCs w:val="28"/>
                    </w:rPr>
                    <w:t>Непредставление</w:t>
                  </w:r>
                  <w:r w:rsidRPr="006162BE">
                    <w:rPr>
                      <w:sz w:val="28"/>
                      <w:szCs w:val="28"/>
                    </w:rPr>
                    <w:t xml:space="preserve"> гражданским служащим (работником) </w:t>
                  </w:r>
                  <w:r w:rsidRPr="006162BE">
                    <w:rPr>
                      <w:b/>
                      <w:sz w:val="28"/>
                      <w:szCs w:val="28"/>
                    </w:rPr>
                    <w:t>или представление ими неполных или недостоверных сведений о своих доходах, расходах либо непредставление или представление заведомо неполных или недостоверных сведений о доходах, расходах своих супруги (супруга) и несовершеннолетних детей</w:t>
                  </w:r>
                  <w:r w:rsidRPr="006162BE">
                    <w:rPr>
                      <w:sz w:val="28"/>
                      <w:szCs w:val="28"/>
                    </w:rPr>
                    <w:t xml:space="preserve"> в случае, если представление таких сведений обязательно, </w:t>
                  </w:r>
                  <w:r w:rsidRPr="006162BE">
                    <w:rPr>
                      <w:b/>
                      <w:sz w:val="28"/>
                      <w:szCs w:val="28"/>
                    </w:rPr>
                    <w:t>является правонарушением, влекущим увольнение в установленном порядке</w:t>
                  </w:r>
                  <w:r w:rsidRPr="006162BE">
                    <w:rPr>
                      <w:sz w:val="28"/>
                      <w:szCs w:val="28"/>
                    </w:rPr>
                    <w:t xml:space="preserve"> с государственной службы, </w:t>
                  </w:r>
                  <w:r>
                    <w:rPr>
                      <w:sz w:val="28"/>
                      <w:szCs w:val="28"/>
                    </w:rPr>
                    <w:t>с руководящей должности государственного учреждения.</w:t>
                  </w:r>
                  <w:proofErr w:type="gramEnd"/>
                </w:p>
                <w:p w:rsidR="008A6337" w:rsidRDefault="008A6337" w:rsidP="00AE58B0">
                  <w:pPr>
                    <w:autoSpaceDE w:val="0"/>
                    <w:autoSpaceDN w:val="0"/>
                    <w:adjustRightInd w:val="0"/>
                    <w:ind w:firstLine="539"/>
                    <w:jc w:val="both"/>
                    <w:rPr>
                      <w:b/>
                      <w:sz w:val="28"/>
                      <w:szCs w:val="28"/>
                    </w:rPr>
                  </w:pPr>
                  <w:r>
                    <w:rPr>
                      <w:sz w:val="28"/>
                      <w:szCs w:val="28"/>
                    </w:rPr>
                    <w:t xml:space="preserve"> </w:t>
                  </w:r>
                </w:p>
                <w:p w:rsidR="008A6337" w:rsidRDefault="008A6337"/>
              </w:txbxContent>
            </v:textbox>
          </v:roundrect>
        </w:pict>
      </w:r>
    </w:p>
    <w:p w:rsidR="00AE58B0" w:rsidRDefault="00AE58B0" w:rsidP="00CA1CE3">
      <w:pPr>
        <w:autoSpaceDE w:val="0"/>
        <w:autoSpaceDN w:val="0"/>
        <w:adjustRightInd w:val="0"/>
        <w:ind w:left="540"/>
        <w:jc w:val="center"/>
        <w:rPr>
          <w:b/>
          <w:sz w:val="28"/>
          <w:szCs w:val="28"/>
        </w:rPr>
      </w:pPr>
    </w:p>
    <w:p w:rsidR="00AE58B0" w:rsidRDefault="00AE58B0" w:rsidP="00CA1CE3">
      <w:pPr>
        <w:autoSpaceDE w:val="0"/>
        <w:autoSpaceDN w:val="0"/>
        <w:adjustRightInd w:val="0"/>
        <w:ind w:left="540"/>
        <w:jc w:val="center"/>
        <w:rPr>
          <w:b/>
          <w:sz w:val="28"/>
          <w:szCs w:val="28"/>
        </w:rPr>
      </w:pPr>
    </w:p>
    <w:p w:rsidR="00AE58B0" w:rsidRDefault="00AE58B0" w:rsidP="00CA1CE3">
      <w:pPr>
        <w:autoSpaceDE w:val="0"/>
        <w:autoSpaceDN w:val="0"/>
        <w:adjustRightInd w:val="0"/>
        <w:ind w:left="540"/>
        <w:jc w:val="center"/>
        <w:rPr>
          <w:b/>
          <w:sz w:val="28"/>
          <w:szCs w:val="28"/>
        </w:rPr>
      </w:pPr>
    </w:p>
    <w:p w:rsidR="00AE58B0" w:rsidRDefault="00AE58B0" w:rsidP="00CA1CE3">
      <w:pPr>
        <w:autoSpaceDE w:val="0"/>
        <w:autoSpaceDN w:val="0"/>
        <w:adjustRightInd w:val="0"/>
        <w:ind w:left="540"/>
        <w:jc w:val="center"/>
        <w:rPr>
          <w:b/>
          <w:sz w:val="28"/>
          <w:szCs w:val="28"/>
        </w:rPr>
      </w:pPr>
    </w:p>
    <w:p w:rsidR="00AE58B0" w:rsidRDefault="00AE58B0" w:rsidP="00AE58B0">
      <w:pPr>
        <w:autoSpaceDE w:val="0"/>
        <w:autoSpaceDN w:val="0"/>
        <w:adjustRightInd w:val="0"/>
        <w:ind w:firstLine="540"/>
        <w:jc w:val="both"/>
        <w:rPr>
          <w:b/>
          <w:bCs/>
          <w:sz w:val="28"/>
          <w:szCs w:val="28"/>
        </w:rPr>
      </w:pPr>
    </w:p>
    <w:p w:rsidR="00AE58B0" w:rsidRDefault="00AE58B0" w:rsidP="00AE58B0">
      <w:pPr>
        <w:autoSpaceDE w:val="0"/>
        <w:autoSpaceDN w:val="0"/>
        <w:adjustRightInd w:val="0"/>
        <w:ind w:firstLine="540"/>
        <w:jc w:val="both"/>
        <w:rPr>
          <w:b/>
          <w:bCs/>
          <w:sz w:val="28"/>
          <w:szCs w:val="28"/>
        </w:rPr>
      </w:pPr>
    </w:p>
    <w:p w:rsidR="00AE58B0" w:rsidRDefault="00AE58B0" w:rsidP="00AE58B0">
      <w:pPr>
        <w:autoSpaceDE w:val="0"/>
        <w:autoSpaceDN w:val="0"/>
        <w:adjustRightInd w:val="0"/>
        <w:ind w:firstLine="540"/>
        <w:jc w:val="both"/>
        <w:rPr>
          <w:b/>
          <w:bCs/>
          <w:sz w:val="28"/>
          <w:szCs w:val="28"/>
        </w:rPr>
      </w:pPr>
    </w:p>
    <w:p w:rsidR="00AE58B0" w:rsidRDefault="00AE58B0" w:rsidP="00AE58B0">
      <w:pPr>
        <w:autoSpaceDE w:val="0"/>
        <w:autoSpaceDN w:val="0"/>
        <w:adjustRightInd w:val="0"/>
        <w:ind w:firstLine="540"/>
        <w:jc w:val="both"/>
        <w:rPr>
          <w:b/>
          <w:bCs/>
          <w:sz w:val="28"/>
          <w:szCs w:val="28"/>
        </w:rPr>
      </w:pPr>
    </w:p>
    <w:p w:rsidR="00AE58B0" w:rsidRDefault="00AE58B0" w:rsidP="00AE58B0">
      <w:pPr>
        <w:autoSpaceDE w:val="0"/>
        <w:autoSpaceDN w:val="0"/>
        <w:adjustRightInd w:val="0"/>
        <w:ind w:firstLine="540"/>
        <w:jc w:val="both"/>
        <w:rPr>
          <w:b/>
          <w:bCs/>
          <w:sz w:val="28"/>
          <w:szCs w:val="28"/>
        </w:rPr>
      </w:pPr>
    </w:p>
    <w:p w:rsidR="00AE58B0" w:rsidRDefault="00AE58B0" w:rsidP="00AE58B0">
      <w:pPr>
        <w:autoSpaceDE w:val="0"/>
        <w:autoSpaceDN w:val="0"/>
        <w:adjustRightInd w:val="0"/>
        <w:ind w:firstLine="540"/>
        <w:jc w:val="both"/>
        <w:rPr>
          <w:b/>
          <w:bCs/>
          <w:sz w:val="28"/>
          <w:szCs w:val="28"/>
        </w:rPr>
      </w:pPr>
    </w:p>
    <w:p w:rsidR="00AE58B0" w:rsidRDefault="00AE58B0" w:rsidP="00AE58B0">
      <w:pPr>
        <w:autoSpaceDE w:val="0"/>
        <w:autoSpaceDN w:val="0"/>
        <w:adjustRightInd w:val="0"/>
        <w:ind w:firstLine="540"/>
        <w:jc w:val="both"/>
        <w:rPr>
          <w:b/>
          <w:bCs/>
          <w:sz w:val="28"/>
          <w:szCs w:val="28"/>
        </w:rPr>
      </w:pPr>
    </w:p>
    <w:p w:rsidR="00AE58B0" w:rsidRDefault="008A6337" w:rsidP="00AE58B0">
      <w:pPr>
        <w:autoSpaceDE w:val="0"/>
        <w:autoSpaceDN w:val="0"/>
        <w:adjustRightInd w:val="0"/>
        <w:ind w:firstLine="540"/>
        <w:jc w:val="both"/>
        <w:rPr>
          <w:b/>
          <w:bCs/>
          <w:sz w:val="28"/>
          <w:szCs w:val="28"/>
        </w:rPr>
      </w:pPr>
      <w:r>
        <w:rPr>
          <w:b/>
          <w:bCs/>
          <w:noProof/>
          <w:sz w:val="28"/>
          <w:szCs w:val="28"/>
        </w:rPr>
        <w:pict>
          <v:roundrect id="_x0000_s1030" style="position:absolute;left:0;text-align:left;margin-left:-2.7pt;margin-top:12.8pt;width:512.25pt;height:188.25pt;z-index:251663360" arcsize="10923f" fillcolor="#d99594 [1941]" strokecolor="#f2f2f2 [3041]" strokeweight="3pt">
            <v:shadow on="t" type="perspective" color="#622423 [1605]" opacity=".5" offset="1pt" offset2="-1pt"/>
            <v:textbox style="mso-next-textbox:#_x0000_s1030">
              <w:txbxContent>
                <w:p w:rsidR="008A6337" w:rsidRDefault="008A6337" w:rsidP="00533030">
                  <w:pPr>
                    <w:autoSpaceDE w:val="0"/>
                    <w:autoSpaceDN w:val="0"/>
                    <w:adjustRightInd w:val="0"/>
                    <w:ind w:firstLine="540"/>
                    <w:jc w:val="both"/>
                    <w:rPr>
                      <w:b/>
                      <w:bCs/>
                      <w:sz w:val="28"/>
                      <w:szCs w:val="28"/>
                    </w:rPr>
                  </w:pPr>
                </w:p>
                <w:p w:rsidR="008A6337" w:rsidRPr="006162BE" w:rsidRDefault="008A6337" w:rsidP="00533030">
                  <w:pPr>
                    <w:autoSpaceDE w:val="0"/>
                    <w:autoSpaceDN w:val="0"/>
                    <w:adjustRightInd w:val="0"/>
                    <w:ind w:firstLine="540"/>
                    <w:jc w:val="both"/>
                    <w:rPr>
                      <w:b/>
                      <w:bCs/>
                      <w:sz w:val="28"/>
                      <w:szCs w:val="28"/>
                    </w:rPr>
                  </w:pPr>
                  <w:proofErr w:type="gramStart"/>
                  <w:r w:rsidRPr="006162BE">
                    <w:rPr>
                      <w:b/>
                      <w:bCs/>
                      <w:sz w:val="28"/>
                      <w:szCs w:val="28"/>
                    </w:rPr>
                    <w:t xml:space="preserve">Непредставление </w:t>
                  </w:r>
                  <w:r w:rsidRPr="006162BE">
                    <w:rPr>
                      <w:bCs/>
                      <w:sz w:val="28"/>
                      <w:szCs w:val="28"/>
                    </w:rPr>
                    <w:t xml:space="preserve">гражданином при поступлении на государственную службу в </w:t>
                  </w:r>
                  <w:r>
                    <w:rPr>
                      <w:bCs/>
                      <w:sz w:val="28"/>
                      <w:szCs w:val="28"/>
                    </w:rPr>
                    <w:t>префектуру</w:t>
                  </w:r>
                  <w:r w:rsidRPr="006162BE">
                    <w:rPr>
                      <w:bCs/>
                      <w:sz w:val="28"/>
                      <w:szCs w:val="28"/>
                    </w:rPr>
                    <w:t xml:space="preserve">, на работу в организацию, подведомственную </w:t>
                  </w:r>
                  <w:r>
                    <w:rPr>
                      <w:bCs/>
                      <w:sz w:val="28"/>
                      <w:szCs w:val="28"/>
                    </w:rPr>
                    <w:t>префектуре</w:t>
                  </w:r>
                  <w:r w:rsidRPr="006162BE">
                    <w:rPr>
                      <w:bCs/>
                      <w:sz w:val="28"/>
                      <w:szCs w:val="28"/>
                    </w:rPr>
                    <w:t xml:space="preserve">, в том числе на должность руководителя организации представителю нанимателя (работодателю) </w:t>
                  </w:r>
                  <w:r w:rsidRPr="006162BE">
                    <w:rPr>
                      <w:b/>
                      <w:bCs/>
                      <w:sz w:val="28"/>
                      <w:szCs w:val="28"/>
                    </w:rPr>
                    <w:t>сведений о своих доходах, а также о доходах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службу (работу).</w:t>
                  </w:r>
                  <w:proofErr w:type="gramEnd"/>
                </w:p>
                <w:p w:rsidR="008A6337" w:rsidRDefault="008A6337"/>
              </w:txbxContent>
            </v:textbox>
          </v:roundrect>
        </w:pict>
      </w:r>
    </w:p>
    <w:p w:rsidR="00AE58B0" w:rsidRDefault="00AE58B0" w:rsidP="00AE58B0">
      <w:pPr>
        <w:autoSpaceDE w:val="0"/>
        <w:autoSpaceDN w:val="0"/>
        <w:adjustRightInd w:val="0"/>
        <w:ind w:firstLine="540"/>
        <w:jc w:val="both"/>
        <w:rPr>
          <w:b/>
          <w:bCs/>
          <w:sz w:val="28"/>
          <w:szCs w:val="28"/>
        </w:rPr>
      </w:pPr>
    </w:p>
    <w:p w:rsidR="00AE58B0" w:rsidRDefault="00AE58B0" w:rsidP="00AE58B0">
      <w:pPr>
        <w:autoSpaceDE w:val="0"/>
        <w:autoSpaceDN w:val="0"/>
        <w:adjustRightInd w:val="0"/>
        <w:ind w:firstLine="540"/>
        <w:jc w:val="both"/>
        <w:rPr>
          <w:b/>
          <w:bCs/>
          <w:sz w:val="28"/>
          <w:szCs w:val="28"/>
        </w:rPr>
      </w:pPr>
    </w:p>
    <w:p w:rsidR="00AE58B0" w:rsidRDefault="00AE58B0" w:rsidP="00AE58B0">
      <w:pPr>
        <w:autoSpaceDE w:val="0"/>
        <w:autoSpaceDN w:val="0"/>
        <w:adjustRightInd w:val="0"/>
        <w:ind w:firstLine="540"/>
        <w:jc w:val="both"/>
        <w:rPr>
          <w:b/>
          <w:bCs/>
          <w:sz w:val="28"/>
          <w:szCs w:val="28"/>
        </w:rPr>
      </w:pPr>
    </w:p>
    <w:p w:rsidR="00AE58B0" w:rsidRDefault="00AE58B0" w:rsidP="00AE58B0">
      <w:pPr>
        <w:autoSpaceDE w:val="0"/>
        <w:autoSpaceDN w:val="0"/>
        <w:adjustRightInd w:val="0"/>
        <w:ind w:firstLine="540"/>
        <w:jc w:val="both"/>
        <w:rPr>
          <w:b/>
          <w:bCs/>
          <w:sz w:val="28"/>
          <w:szCs w:val="28"/>
        </w:rPr>
      </w:pPr>
    </w:p>
    <w:p w:rsidR="00AE58B0" w:rsidRDefault="00AE58B0" w:rsidP="00AE58B0">
      <w:pPr>
        <w:autoSpaceDE w:val="0"/>
        <w:autoSpaceDN w:val="0"/>
        <w:adjustRightInd w:val="0"/>
        <w:ind w:firstLine="540"/>
        <w:jc w:val="both"/>
        <w:rPr>
          <w:b/>
          <w:bCs/>
          <w:sz w:val="28"/>
          <w:szCs w:val="28"/>
        </w:rPr>
      </w:pPr>
    </w:p>
    <w:p w:rsidR="00AE58B0" w:rsidRDefault="00AE58B0" w:rsidP="00AE58B0">
      <w:pPr>
        <w:autoSpaceDE w:val="0"/>
        <w:autoSpaceDN w:val="0"/>
        <w:adjustRightInd w:val="0"/>
        <w:ind w:firstLine="540"/>
        <w:jc w:val="both"/>
        <w:rPr>
          <w:b/>
          <w:bCs/>
          <w:sz w:val="28"/>
          <w:szCs w:val="28"/>
        </w:rPr>
      </w:pPr>
    </w:p>
    <w:p w:rsidR="00AE58B0" w:rsidRDefault="00AE58B0" w:rsidP="00AE58B0">
      <w:pPr>
        <w:autoSpaceDE w:val="0"/>
        <w:autoSpaceDN w:val="0"/>
        <w:adjustRightInd w:val="0"/>
        <w:ind w:firstLine="540"/>
        <w:jc w:val="both"/>
        <w:rPr>
          <w:b/>
          <w:bCs/>
          <w:sz w:val="28"/>
          <w:szCs w:val="28"/>
        </w:rPr>
      </w:pPr>
    </w:p>
    <w:p w:rsidR="00CA1CE3" w:rsidRDefault="00CA1CE3" w:rsidP="00CA1CE3">
      <w:pPr>
        <w:autoSpaceDE w:val="0"/>
        <w:autoSpaceDN w:val="0"/>
        <w:adjustRightInd w:val="0"/>
        <w:ind w:left="540"/>
        <w:jc w:val="center"/>
        <w:rPr>
          <w:b/>
          <w:sz w:val="28"/>
          <w:szCs w:val="28"/>
        </w:rPr>
      </w:pPr>
    </w:p>
    <w:p w:rsidR="00CA1CE3" w:rsidRDefault="00CA1CE3" w:rsidP="00CA1CE3">
      <w:pPr>
        <w:autoSpaceDE w:val="0"/>
        <w:autoSpaceDN w:val="0"/>
        <w:adjustRightInd w:val="0"/>
        <w:ind w:left="540"/>
        <w:jc w:val="center"/>
        <w:rPr>
          <w:b/>
          <w:sz w:val="28"/>
          <w:szCs w:val="28"/>
        </w:rPr>
      </w:pPr>
    </w:p>
    <w:p w:rsidR="00CA1CE3" w:rsidRDefault="00CA1CE3" w:rsidP="00CA1CE3">
      <w:pPr>
        <w:autoSpaceDE w:val="0"/>
        <w:autoSpaceDN w:val="0"/>
        <w:adjustRightInd w:val="0"/>
        <w:ind w:left="540"/>
        <w:jc w:val="center"/>
        <w:rPr>
          <w:b/>
          <w:sz w:val="28"/>
          <w:szCs w:val="28"/>
        </w:rPr>
      </w:pPr>
    </w:p>
    <w:p w:rsidR="00533030" w:rsidRDefault="00533030" w:rsidP="00CA1CE3">
      <w:pPr>
        <w:autoSpaceDE w:val="0"/>
        <w:autoSpaceDN w:val="0"/>
        <w:adjustRightInd w:val="0"/>
        <w:ind w:left="540"/>
        <w:jc w:val="center"/>
        <w:rPr>
          <w:b/>
          <w:sz w:val="28"/>
          <w:szCs w:val="28"/>
        </w:rPr>
      </w:pPr>
    </w:p>
    <w:p w:rsidR="00533030" w:rsidRDefault="00533030" w:rsidP="00CA1CE3">
      <w:pPr>
        <w:autoSpaceDE w:val="0"/>
        <w:autoSpaceDN w:val="0"/>
        <w:adjustRightInd w:val="0"/>
        <w:ind w:left="540"/>
        <w:jc w:val="center"/>
        <w:rPr>
          <w:b/>
          <w:sz w:val="28"/>
          <w:szCs w:val="28"/>
        </w:rPr>
      </w:pPr>
    </w:p>
    <w:p w:rsidR="000D0CDE" w:rsidRDefault="000D0CDE">
      <w:pPr>
        <w:rPr>
          <w:b/>
          <w:sz w:val="28"/>
          <w:szCs w:val="28"/>
        </w:rPr>
      </w:pPr>
      <w:r>
        <w:rPr>
          <w:b/>
          <w:sz w:val="28"/>
          <w:szCs w:val="28"/>
        </w:rPr>
        <w:br w:type="page"/>
      </w:r>
    </w:p>
    <w:p w:rsidR="00CA1CE3" w:rsidRPr="003414A3" w:rsidRDefault="00CA1CE3" w:rsidP="00CA1CE3">
      <w:pPr>
        <w:autoSpaceDE w:val="0"/>
        <w:autoSpaceDN w:val="0"/>
        <w:adjustRightInd w:val="0"/>
        <w:ind w:left="540"/>
        <w:jc w:val="center"/>
        <w:rPr>
          <w:b/>
          <w:sz w:val="28"/>
          <w:szCs w:val="28"/>
        </w:rPr>
      </w:pPr>
      <w:r>
        <w:rPr>
          <w:b/>
          <w:sz w:val="28"/>
          <w:szCs w:val="28"/>
          <w:lang w:val="en-US"/>
        </w:rPr>
        <w:lastRenderedPageBreak/>
        <w:t>V</w:t>
      </w:r>
      <w:r w:rsidRPr="003414A3">
        <w:rPr>
          <w:b/>
          <w:sz w:val="28"/>
          <w:szCs w:val="28"/>
        </w:rPr>
        <w:t xml:space="preserve">. Порядок размещения сведений о доходах, </w:t>
      </w:r>
      <w:r>
        <w:rPr>
          <w:b/>
          <w:sz w:val="28"/>
          <w:szCs w:val="28"/>
        </w:rPr>
        <w:t>расходах</w:t>
      </w:r>
      <w:r w:rsidRPr="003414A3">
        <w:rPr>
          <w:b/>
          <w:sz w:val="28"/>
          <w:szCs w:val="28"/>
        </w:rPr>
        <w:t xml:space="preserve"> на официальных сайтах </w:t>
      </w:r>
    </w:p>
    <w:p w:rsidR="003414A3" w:rsidRPr="00D87DBE" w:rsidRDefault="003414A3" w:rsidP="00227AF9"/>
    <w:p w:rsidR="003414A3" w:rsidRDefault="003414A3" w:rsidP="003414A3">
      <w:pPr>
        <w:autoSpaceDE w:val="0"/>
        <w:autoSpaceDN w:val="0"/>
        <w:adjustRightInd w:val="0"/>
        <w:ind w:firstLine="540"/>
        <w:jc w:val="both"/>
        <w:rPr>
          <w:sz w:val="28"/>
          <w:szCs w:val="28"/>
        </w:rPr>
      </w:pPr>
      <w:r w:rsidRPr="003414A3">
        <w:rPr>
          <w:sz w:val="28"/>
          <w:szCs w:val="28"/>
        </w:rPr>
        <w:t>В соответствии с</w:t>
      </w:r>
      <w:r w:rsidR="00371411">
        <w:rPr>
          <w:sz w:val="28"/>
          <w:szCs w:val="28"/>
        </w:rPr>
        <w:t xml:space="preserve">о статьями  8 и 8.1 </w:t>
      </w:r>
      <w:r w:rsidRPr="003414A3">
        <w:rPr>
          <w:sz w:val="28"/>
          <w:szCs w:val="28"/>
        </w:rPr>
        <w:t xml:space="preserve"> Федерального закона № 273-ФЗ  сведения о доходах, </w:t>
      </w:r>
      <w:r w:rsidR="009D51A4">
        <w:rPr>
          <w:sz w:val="28"/>
          <w:szCs w:val="28"/>
        </w:rPr>
        <w:t xml:space="preserve">расходах, </w:t>
      </w:r>
      <w:r w:rsidRPr="003414A3">
        <w:rPr>
          <w:sz w:val="28"/>
          <w:szCs w:val="28"/>
        </w:rPr>
        <w:t xml:space="preserve">об имуществе и обязательствах имущественного характера, размещаются в информационно-телекоммуникационной сети </w:t>
      </w:r>
      <w:r w:rsidR="009D51A4">
        <w:rPr>
          <w:sz w:val="28"/>
          <w:szCs w:val="28"/>
        </w:rPr>
        <w:t>«</w:t>
      </w:r>
      <w:r w:rsidRPr="003414A3">
        <w:rPr>
          <w:sz w:val="28"/>
          <w:szCs w:val="28"/>
        </w:rPr>
        <w:t>Интернет</w:t>
      </w:r>
      <w:r w:rsidR="009D51A4">
        <w:rPr>
          <w:sz w:val="28"/>
          <w:szCs w:val="28"/>
        </w:rPr>
        <w:t>»</w:t>
      </w:r>
      <w:r w:rsidRPr="003414A3">
        <w:rPr>
          <w:sz w:val="28"/>
          <w:szCs w:val="28"/>
        </w:rPr>
        <w:t xml:space="preserve"> на официальных сайтах федеральных государственных органов</w:t>
      </w:r>
      <w:r w:rsidR="009D51A4">
        <w:rPr>
          <w:sz w:val="28"/>
          <w:szCs w:val="28"/>
        </w:rPr>
        <w:t xml:space="preserve"> и организаций</w:t>
      </w:r>
      <w:r w:rsidRPr="003414A3">
        <w:rPr>
          <w:sz w:val="28"/>
          <w:szCs w:val="28"/>
        </w:rPr>
        <w:t xml:space="preserve"> и предоставляются для опубликования средствам массовой информации в </w:t>
      </w:r>
      <w:hyperlink r:id="rId25" w:history="1">
        <w:r w:rsidRPr="003414A3">
          <w:rPr>
            <w:sz w:val="28"/>
            <w:szCs w:val="28"/>
          </w:rPr>
          <w:t>порядке</w:t>
        </w:r>
      </w:hyperlink>
      <w:r w:rsidRPr="003414A3">
        <w:rPr>
          <w:sz w:val="28"/>
          <w:szCs w:val="28"/>
        </w:rPr>
        <w:t>, определяемом нормативными правовыми актами Российской Федерации.</w:t>
      </w:r>
    </w:p>
    <w:p w:rsidR="00AE7CAC" w:rsidRDefault="008029B3" w:rsidP="00307942">
      <w:pPr>
        <w:ind w:firstLine="708"/>
        <w:jc w:val="both"/>
        <w:rPr>
          <w:sz w:val="28"/>
          <w:szCs w:val="28"/>
        </w:rPr>
      </w:pPr>
      <w:r>
        <w:rPr>
          <w:sz w:val="28"/>
          <w:szCs w:val="28"/>
        </w:rPr>
        <w:t xml:space="preserve">Пунктом </w:t>
      </w:r>
      <w:r w:rsidRPr="007C7AE1">
        <w:rPr>
          <w:sz w:val="28"/>
          <w:szCs w:val="28"/>
        </w:rPr>
        <w:t>«а» пункта 6 Указа № 613 «Вопросы противодействия коррупции»</w:t>
      </w:r>
      <w:r>
        <w:rPr>
          <w:sz w:val="28"/>
          <w:szCs w:val="28"/>
        </w:rPr>
        <w:t xml:space="preserve"> Минтруду России поручено подготовить Т</w:t>
      </w:r>
      <w:r w:rsidRPr="000F2321">
        <w:rPr>
          <w:bCs/>
          <w:sz w:val="28"/>
          <w:szCs w:val="28"/>
        </w:rPr>
        <w:t>ребования к должностям, замещение которых влечет за собой размещение сведений о доходах, расходах, об имуществе и обязательствах имущественного характера</w:t>
      </w:r>
      <w:r>
        <w:rPr>
          <w:bCs/>
          <w:sz w:val="28"/>
          <w:szCs w:val="28"/>
        </w:rPr>
        <w:t>.</w:t>
      </w:r>
    </w:p>
    <w:p w:rsidR="000950FC" w:rsidRDefault="000950FC" w:rsidP="000950FC">
      <w:pPr>
        <w:ind w:firstLine="708"/>
        <w:jc w:val="both"/>
        <w:rPr>
          <w:sz w:val="28"/>
          <w:szCs w:val="28"/>
        </w:rPr>
      </w:pPr>
      <w:proofErr w:type="gramStart"/>
      <w:r w:rsidRPr="00F441B6">
        <w:rPr>
          <w:sz w:val="28"/>
          <w:szCs w:val="28"/>
        </w:rPr>
        <w:t>Сведения о доходах, расходах гражданских служащих (работников) и членов их семей, размещенные  в установленном порядке на официальных сайтах, в том числе за предшествующие годы, не подлежат удалению и должны находиться в открытом доступе (размещены на официальных сайтах) в течение всего периода замещения гражданским служащим (работником) в данном государственном органе (организации) должности, включенной в соответствующий перечень, если иное не установлено законодательством</w:t>
      </w:r>
      <w:proofErr w:type="gramEnd"/>
      <w:r w:rsidRPr="00F441B6">
        <w:rPr>
          <w:sz w:val="28"/>
          <w:szCs w:val="28"/>
        </w:rPr>
        <w:t xml:space="preserve"> Российской Федерации.</w:t>
      </w:r>
    </w:p>
    <w:p w:rsidR="00700EB6" w:rsidRDefault="00700EB6" w:rsidP="000950FC">
      <w:pPr>
        <w:ind w:firstLine="708"/>
        <w:jc w:val="both"/>
        <w:rPr>
          <w:sz w:val="28"/>
          <w:szCs w:val="28"/>
        </w:rPr>
      </w:pPr>
      <w:r>
        <w:rPr>
          <w:sz w:val="28"/>
          <w:szCs w:val="28"/>
        </w:rPr>
        <w:t>У</w:t>
      </w:r>
      <w:r w:rsidRPr="00FF7DED">
        <w:rPr>
          <w:sz w:val="28"/>
          <w:szCs w:val="28"/>
        </w:rPr>
        <w:t>точненны</w:t>
      </w:r>
      <w:r>
        <w:rPr>
          <w:sz w:val="28"/>
          <w:szCs w:val="28"/>
        </w:rPr>
        <w:t>е</w:t>
      </w:r>
      <w:r w:rsidRPr="00FF7DED">
        <w:rPr>
          <w:sz w:val="28"/>
          <w:szCs w:val="28"/>
        </w:rPr>
        <w:t xml:space="preserve"> сведени</w:t>
      </w:r>
      <w:r>
        <w:rPr>
          <w:sz w:val="28"/>
          <w:szCs w:val="28"/>
        </w:rPr>
        <w:t>я</w:t>
      </w:r>
      <w:r w:rsidRPr="00FF7DED">
        <w:rPr>
          <w:sz w:val="28"/>
          <w:szCs w:val="28"/>
        </w:rPr>
        <w:t xml:space="preserve"> о доходах, об имуществе и обязательствах имущественного характера </w:t>
      </w:r>
      <w:r>
        <w:rPr>
          <w:sz w:val="28"/>
          <w:szCs w:val="28"/>
        </w:rPr>
        <w:t xml:space="preserve">размещаются на официальных сайтах </w:t>
      </w:r>
      <w:r w:rsidRPr="00FF7DED">
        <w:rPr>
          <w:sz w:val="28"/>
          <w:szCs w:val="28"/>
        </w:rPr>
        <w:t>не позднее 14 рабочих дней после окончания срока, установленного для представления уточненных сведений</w:t>
      </w:r>
      <w:r>
        <w:rPr>
          <w:sz w:val="28"/>
          <w:szCs w:val="28"/>
        </w:rPr>
        <w:t xml:space="preserve"> (приказ Минтруда России № 530н). </w:t>
      </w:r>
    </w:p>
    <w:p w:rsidR="00700EB6" w:rsidRDefault="00700EB6" w:rsidP="000950FC">
      <w:pPr>
        <w:ind w:firstLine="708"/>
        <w:jc w:val="both"/>
        <w:rPr>
          <w:sz w:val="28"/>
          <w:szCs w:val="28"/>
        </w:rPr>
      </w:pPr>
    </w:p>
    <w:p w:rsidR="00BF5900" w:rsidRDefault="00BF5900" w:rsidP="000950FC">
      <w:pPr>
        <w:ind w:firstLine="708"/>
        <w:jc w:val="both"/>
        <w:rPr>
          <w:sz w:val="28"/>
          <w:szCs w:val="28"/>
        </w:rPr>
      </w:pPr>
    </w:p>
    <w:p w:rsidR="000D0CDE" w:rsidRDefault="000D0CDE">
      <w:pPr>
        <w:rPr>
          <w:b/>
          <w:sz w:val="28"/>
          <w:szCs w:val="28"/>
          <w:highlight w:val="yellow"/>
        </w:rPr>
      </w:pPr>
    </w:p>
    <w:p w:rsidR="007E7983" w:rsidRDefault="007E7983" w:rsidP="00B06553">
      <w:pPr>
        <w:jc w:val="center"/>
        <w:rPr>
          <w:b/>
          <w:sz w:val="28"/>
          <w:szCs w:val="28"/>
          <w:highlight w:val="yellow"/>
        </w:rPr>
        <w:sectPr w:rsidR="007E7983" w:rsidSect="00B71042">
          <w:pgSz w:w="11906" w:h="16838"/>
          <w:pgMar w:top="964" w:right="567" w:bottom="397" w:left="1134" w:header="397" w:footer="397" w:gutter="0"/>
          <w:cols w:space="708"/>
          <w:docGrid w:linePitch="360"/>
        </w:sectPr>
      </w:pPr>
    </w:p>
    <w:p w:rsidR="00576795" w:rsidRPr="00EA30D8" w:rsidRDefault="00576795" w:rsidP="00576795">
      <w:pPr>
        <w:jc w:val="center"/>
        <w:rPr>
          <w:b/>
          <w:sz w:val="28"/>
          <w:szCs w:val="28"/>
        </w:rPr>
      </w:pPr>
      <w:r w:rsidRPr="00EA30D8">
        <w:rPr>
          <w:b/>
          <w:sz w:val="28"/>
          <w:szCs w:val="28"/>
        </w:rPr>
        <w:lastRenderedPageBreak/>
        <w:t>Пример заполнения сведений о доходах, расходах подлежащих опубликованию на официальных сайтах</w:t>
      </w:r>
    </w:p>
    <w:p w:rsidR="00576795" w:rsidRPr="00A030C0" w:rsidRDefault="00576795" w:rsidP="00835D0A">
      <w:pPr>
        <w:jc w:val="center"/>
        <w:rPr>
          <w:rStyle w:val="ab"/>
          <w:color w:val="333333"/>
        </w:rPr>
      </w:pPr>
      <w:r w:rsidRPr="00A030C0">
        <w:rPr>
          <w:rStyle w:val="ab"/>
          <w:color w:val="333333"/>
        </w:rPr>
        <w:t>Сведения</w:t>
      </w:r>
    </w:p>
    <w:p w:rsidR="00B551B1" w:rsidRPr="00A030C0" w:rsidRDefault="000A43CC" w:rsidP="00835D0A">
      <w:pPr>
        <w:jc w:val="center"/>
        <w:rPr>
          <w:rStyle w:val="ab"/>
          <w:color w:val="333333"/>
        </w:rPr>
      </w:pPr>
      <w:r w:rsidRPr="00A030C0">
        <w:rPr>
          <w:rStyle w:val="ab"/>
          <w:color w:val="333333"/>
        </w:rPr>
        <w:t>о доходах, расходах, об имуществе и обязательствах имущественного характера федеральны</w:t>
      </w:r>
      <w:r w:rsidR="00B551B1" w:rsidRPr="00A030C0">
        <w:rPr>
          <w:rStyle w:val="ab"/>
          <w:color w:val="333333"/>
        </w:rPr>
        <w:t>х</w:t>
      </w:r>
      <w:r w:rsidRPr="00A030C0">
        <w:rPr>
          <w:rStyle w:val="ab"/>
          <w:color w:val="333333"/>
        </w:rPr>
        <w:t xml:space="preserve"> государственны</w:t>
      </w:r>
      <w:r w:rsidR="00B551B1" w:rsidRPr="00A030C0">
        <w:rPr>
          <w:rStyle w:val="ab"/>
          <w:color w:val="333333"/>
        </w:rPr>
        <w:t>х</w:t>
      </w:r>
      <w:r w:rsidRPr="00A030C0">
        <w:rPr>
          <w:rStyle w:val="ab"/>
          <w:color w:val="333333"/>
        </w:rPr>
        <w:t xml:space="preserve"> граждански</w:t>
      </w:r>
      <w:r w:rsidR="00B551B1" w:rsidRPr="00A030C0">
        <w:rPr>
          <w:rStyle w:val="ab"/>
          <w:color w:val="333333"/>
        </w:rPr>
        <w:t>х</w:t>
      </w:r>
      <w:r w:rsidRPr="00A030C0">
        <w:rPr>
          <w:rStyle w:val="ab"/>
          <w:color w:val="333333"/>
        </w:rPr>
        <w:t xml:space="preserve"> служащи</w:t>
      </w:r>
      <w:r w:rsidR="00B551B1" w:rsidRPr="00A030C0">
        <w:rPr>
          <w:rStyle w:val="ab"/>
          <w:color w:val="333333"/>
        </w:rPr>
        <w:t>х</w:t>
      </w:r>
      <w:r w:rsidRPr="00A030C0">
        <w:rPr>
          <w:rStyle w:val="ab"/>
          <w:color w:val="333333"/>
        </w:rPr>
        <w:t xml:space="preserve"> </w:t>
      </w:r>
      <w:r w:rsidR="00A030C0" w:rsidRPr="00A030C0">
        <w:rPr>
          <w:rStyle w:val="ab"/>
          <w:color w:val="333333"/>
        </w:rPr>
        <w:t xml:space="preserve">префектуры </w:t>
      </w:r>
      <w:proofErr w:type="spellStart"/>
      <w:r w:rsidR="00A030C0" w:rsidRPr="00A030C0">
        <w:rPr>
          <w:rStyle w:val="ab"/>
          <w:color w:val="333333"/>
        </w:rPr>
        <w:t>ТиНАО</w:t>
      </w:r>
      <w:proofErr w:type="spellEnd"/>
      <w:r w:rsidR="00A030C0" w:rsidRPr="00A030C0">
        <w:rPr>
          <w:rStyle w:val="ab"/>
          <w:color w:val="333333"/>
        </w:rPr>
        <w:t xml:space="preserve"> г. Москвы </w:t>
      </w:r>
      <w:r w:rsidR="00B551B1" w:rsidRPr="00A030C0">
        <w:rPr>
          <w:rStyle w:val="ab"/>
          <w:color w:val="333333"/>
        </w:rPr>
        <w:t xml:space="preserve"> </w:t>
      </w:r>
      <w:r w:rsidRPr="00A030C0">
        <w:rPr>
          <w:rStyle w:val="ab"/>
          <w:color w:val="333333"/>
        </w:rPr>
        <w:t>за отчетный период с 1 января 201</w:t>
      </w:r>
      <w:r w:rsidR="00C7304D" w:rsidRPr="00A030C0">
        <w:rPr>
          <w:rStyle w:val="ab"/>
          <w:color w:val="333333"/>
        </w:rPr>
        <w:t>3</w:t>
      </w:r>
      <w:r w:rsidRPr="00A030C0">
        <w:rPr>
          <w:rStyle w:val="ab"/>
          <w:color w:val="333333"/>
        </w:rPr>
        <w:t xml:space="preserve"> года по 31 декабря 201</w:t>
      </w:r>
      <w:r w:rsidR="00C7304D" w:rsidRPr="00A030C0">
        <w:rPr>
          <w:rStyle w:val="ab"/>
          <w:color w:val="333333"/>
        </w:rPr>
        <w:t>3</w:t>
      </w:r>
      <w:r w:rsidRPr="00A030C0">
        <w:rPr>
          <w:rStyle w:val="ab"/>
          <w:color w:val="333333"/>
        </w:rPr>
        <w:t xml:space="preserve"> года</w:t>
      </w:r>
    </w:p>
    <w:p w:rsidR="000A43CC" w:rsidRDefault="000A43CC" w:rsidP="000A43CC">
      <w:pPr>
        <w:jc w:val="cente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17"/>
        <w:gridCol w:w="992"/>
        <w:gridCol w:w="1418"/>
        <w:gridCol w:w="1417"/>
        <w:gridCol w:w="851"/>
        <w:gridCol w:w="992"/>
        <w:gridCol w:w="1276"/>
        <w:gridCol w:w="850"/>
        <w:gridCol w:w="993"/>
        <w:gridCol w:w="1559"/>
        <w:gridCol w:w="1276"/>
        <w:gridCol w:w="2268"/>
      </w:tblGrid>
      <w:tr w:rsidR="002D3A21" w:rsidRPr="002D3A21" w:rsidTr="00B551B1">
        <w:tc>
          <w:tcPr>
            <w:tcW w:w="426" w:type="dxa"/>
            <w:vMerge w:val="restart"/>
            <w:shd w:val="clear" w:color="auto" w:fill="auto"/>
          </w:tcPr>
          <w:p w:rsidR="002D3A21" w:rsidRPr="002D3A21" w:rsidRDefault="002D3A21" w:rsidP="002D3A21">
            <w:pPr>
              <w:ind w:left="-142" w:right="-108"/>
              <w:jc w:val="center"/>
              <w:rPr>
                <w:rFonts w:ascii="Verdana" w:hAnsi="Verdana"/>
                <w:sz w:val="16"/>
                <w:szCs w:val="16"/>
              </w:rPr>
            </w:pPr>
            <w:r w:rsidRPr="002D3A21">
              <w:rPr>
                <w:rFonts w:ascii="Verdana" w:hAnsi="Verdana"/>
                <w:sz w:val="16"/>
                <w:szCs w:val="16"/>
              </w:rPr>
              <w:t>№</w:t>
            </w:r>
          </w:p>
          <w:p w:rsidR="002D3A21" w:rsidRPr="002D3A21" w:rsidRDefault="002D3A21" w:rsidP="002D3A21">
            <w:pPr>
              <w:ind w:left="-142" w:right="-108"/>
              <w:jc w:val="center"/>
              <w:rPr>
                <w:rFonts w:ascii="Verdana" w:hAnsi="Verdana"/>
                <w:sz w:val="16"/>
                <w:szCs w:val="16"/>
              </w:rPr>
            </w:pPr>
            <w:proofErr w:type="gramStart"/>
            <w:r w:rsidRPr="002D3A21">
              <w:rPr>
                <w:rFonts w:ascii="Verdana" w:hAnsi="Verdana"/>
                <w:sz w:val="16"/>
                <w:szCs w:val="16"/>
              </w:rPr>
              <w:t>п</w:t>
            </w:r>
            <w:proofErr w:type="gramEnd"/>
            <w:r w:rsidRPr="002D3A21">
              <w:rPr>
                <w:rFonts w:ascii="Verdana" w:hAnsi="Verdana"/>
                <w:sz w:val="16"/>
                <w:szCs w:val="16"/>
              </w:rPr>
              <w:t>/п</w:t>
            </w:r>
          </w:p>
        </w:tc>
        <w:tc>
          <w:tcPr>
            <w:tcW w:w="1417" w:type="dxa"/>
            <w:vMerge w:val="restart"/>
            <w:shd w:val="clear" w:color="auto" w:fill="auto"/>
          </w:tcPr>
          <w:p w:rsidR="002D3A21" w:rsidRPr="002D3A21" w:rsidRDefault="002D3A21" w:rsidP="00B551B1">
            <w:pPr>
              <w:jc w:val="center"/>
              <w:rPr>
                <w:rFonts w:ascii="Verdana" w:hAnsi="Verdana"/>
                <w:sz w:val="16"/>
                <w:szCs w:val="16"/>
              </w:rPr>
            </w:pPr>
            <w:r w:rsidRPr="002D3A21">
              <w:rPr>
                <w:rFonts w:ascii="Verdana" w:hAnsi="Verdana"/>
                <w:sz w:val="16"/>
                <w:szCs w:val="16"/>
              </w:rPr>
              <w:t>Фамилия и инициалы лица, чьи сведения размещаются</w:t>
            </w:r>
          </w:p>
        </w:tc>
        <w:tc>
          <w:tcPr>
            <w:tcW w:w="992" w:type="dxa"/>
            <w:vMerge w:val="restart"/>
            <w:shd w:val="clear" w:color="auto" w:fill="auto"/>
          </w:tcPr>
          <w:p w:rsidR="002D3A21" w:rsidRPr="002D3A21" w:rsidRDefault="002D3A21" w:rsidP="002D3A21">
            <w:pPr>
              <w:jc w:val="center"/>
              <w:rPr>
                <w:rFonts w:ascii="Verdana" w:hAnsi="Verdana"/>
                <w:sz w:val="16"/>
                <w:szCs w:val="16"/>
              </w:rPr>
            </w:pPr>
            <w:r w:rsidRPr="002D3A21">
              <w:rPr>
                <w:rFonts w:ascii="Verdana" w:hAnsi="Verdana"/>
                <w:sz w:val="16"/>
                <w:szCs w:val="16"/>
              </w:rPr>
              <w:t>Должность</w:t>
            </w:r>
          </w:p>
        </w:tc>
        <w:tc>
          <w:tcPr>
            <w:tcW w:w="4678" w:type="dxa"/>
            <w:gridSpan w:val="4"/>
            <w:shd w:val="clear" w:color="auto" w:fill="auto"/>
          </w:tcPr>
          <w:p w:rsidR="002D3A21" w:rsidRPr="002D3A21" w:rsidRDefault="002D3A21" w:rsidP="002D3A21">
            <w:pPr>
              <w:jc w:val="center"/>
              <w:rPr>
                <w:rFonts w:ascii="Verdana" w:hAnsi="Verdana"/>
                <w:sz w:val="16"/>
                <w:szCs w:val="16"/>
              </w:rPr>
            </w:pPr>
            <w:r w:rsidRPr="002D3A21">
              <w:rPr>
                <w:rFonts w:ascii="Verdana" w:hAnsi="Verdana"/>
                <w:sz w:val="16"/>
                <w:szCs w:val="16"/>
              </w:rPr>
              <w:t>Объекты недвижимости, находящиеся в собственности</w:t>
            </w:r>
          </w:p>
        </w:tc>
        <w:tc>
          <w:tcPr>
            <w:tcW w:w="3119" w:type="dxa"/>
            <w:gridSpan w:val="3"/>
            <w:shd w:val="clear" w:color="auto" w:fill="auto"/>
          </w:tcPr>
          <w:p w:rsidR="002D3A21" w:rsidRPr="002D3A21" w:rsidRDefault="002D3A21" w:rsidP="002D3A21">
            <w:pPr>
              <w:jc w:val="center"/>
              <w:rPr>
                <w:rFonts w:ascii="Verdana" w:hAnsi="Verdana"/>
                <w:sz w:val="16"/>
                <w:szCs w:val="16"/>
              </w:rPr>
            </w:pPr>
            <w:r w:rsidRPr="002D3A21">
              <w:rPr>
                <w:rFonts w:ascii="Verdana" w:hAnsi="Verdana"/>
                <w:sz w:val="16"/>
                <w:szCs w:val="16"/>
              </w:rPr>
              <w:t>Объекты недвижимости, находящиеся в пользовании</w:t>
            </w:r>
          </w:p>
        </w:tc>
        <w:tc>
          <w:tcPr>
            <w:tcW w:w="1559" w:type="dxa"/>
            <w:vMerge w:val="restart"/>
            <w:shd w:val="clear" w:color="auto" w:fill="auto"/>
          </w:tcPr>
          <w:p w:rsidR="002D3A21" w:rsidRPr="002D3A21" w:rsidRDefault="002D3A21" w:rsidP="002D3A21">
            <w:pPr>
              <w:jc w:val="center"/>
              <w:rPr>
                <w:rFonts w:ascii="Verdana" w:hAnsi="Verdana"/>
                <w:sz w:val="16"/>
                <w:szCs w:val="16"/>
              </w:rPr>
            </w:pPr>
            <w:r w:rsidRPr="002D3A21">
              <w:rPr>
                <w:rFonts w:ascii="Verdana" w:hAnsi="Verdana"/>
                <w:sz w:val="16"/>
                <w:szCs w:val="16"/>
              </w:rPr>
              <w:t>Транспортные средства</w:t>
            </w:r>
          </w:p>
          <w:p w:rsidR="002D3A21" w:rsidRPr="002D3A21" w:rsidRDefault="002D3A21" w:rsidP="002D3A21">
            <w:pPr>
              <w:jc w:val="center"/>
              <w:rPr>
                <w:rFonts w:ascii="Verdana" w:hAnsi="Verdana"/>
                <w:sz w:val="16"/>
                <w:szCs w:val="16"/>
              </w:rPr>
            </w:pPr>
            <w:r w:rsidRPr="002D3A21">
              <w:rPr>
                <w:rFonts w:ascii="Verdana" w:hAnsi="Verdana"/>
                <w:sz w:val="16"/>
                <w:szCs w:val="16"/>
              </w:rPr>
              <w:t>(вид, марка)</w:t>
            </w:r>
          </w:p>
        </w:tc>
        <w:tc>
          <w:tcPr>
            <w:tcW w:w="1276" w:type="dxa"/>
            <w:vMerge w:val="restart"/>
          </w:tcPr>
          <w:p w:rsidR="002D3A21" w:rsidRPr="002D3A21" w:rsidRDefault="002D3A21" w:rsidP="002733A0">
            <w:pPr>
              <w:jc w:val="center"/>
              <w:rPr>
                <w:rFonts w:ascii="Verdana" w:hAnsi="Verdana"/>
                <w:sz w:val="16"/>
                <w:szCs w:val="16"/>
              </w:rPr>
            </w:pPr>
            <w:proofErr w:type="spellStart"/>
            <w:proofErr w:type="gramStart"/>
            <w:r w:rsidRPr="002D3A21">
              <w:rPr>
                <w:rFonts w:ascii="Verdana" w:hAnsi="Verdana"/>
                <w:sz w:val="16"/>
                <w:szCs w:val="16"/>
              </w:rPr>
              <w:t>Деклариро</w:t>
            </w:r>
            <w:proofErr w:type="spellEnd"/>
            <w:r w:rsidRPr="002D3A21">
              <w:rPr>
                <w:rFonts w:ascii="Verdana" w:hAnsi="Verdana"/>
                <w:sz w:val="16"/>
                <w:szCs w:val="16"/>
              </w:rPr>
              <w:t>-ванный</w:t>
            </w:r>
            <w:proofErr w:type="gramEnd"/>
            <w:r w:rsidRPr="002D3A21">
              <w:rPr>
                <w:rFonts w:ascii="Verdana" w:hAnsi="Verdana"/>
                <w:sz w:val="16"/>
                <w:szCs w:val="16"/>
              </w:rPr>
              <w:t xml:space="preserve"> годовой доход</w:t>
            </w:r>
            <w:r w:rsidR="00AD520B">
              <w:rPr>
                <w:rStyle w:val="af6"/>
                <w:rFonts w:ascii="Verdana" w:hAnsi="Verdana"/>
                <w:sz w:val="16"/>
                <w:szCs w:val="16"/>
              </w:rPr>
              <w:t>1</w:t>
            </w:r>
            <w:r w:rsidR="00AD520B">
              <w:t xml:space="preserve"> </w:t>
            </w:r>
            <w:r w:rsidRPr="002D3A21">
              <w:rPr>
                <w:rFonts w:ascii="Verdana" w:hAnsi="Verdana"/>
                <w:sz w:val="16"/>
                <w:szCs w:val="16"/>
              </w:rPr>
              <w:t>(руб.)</w:t>
            </w:r>
          </w:p>
        </w:tc>
        <w:tc>
          <w:tcPr>
            <w:tcW w:w="2268" w:type="dxa"/>
            <w:vMerge w:val="restart"/>
          </w:tcPr>
          <w:p w:rsidR="002D3A21" w:rsidRPr="002D3A21" w:rsidRDefault="002D3A21" w:rsidP="00AD520B">
            <w:pPr>
              <w:jc w:val="center"/>
              <w:rPr>
                <w:rFonts w:ascii="Verdana" w:hAnsi="Verdana"/>
                <w:sz w:val="16"/>
                <w:szCs w:val="16"/>
              </w:rPr>
            </w:pPr>
            <w:r w:rsidRPr="002D3A21">
              <w:rPr>
                <w:rFonts w:ascii="Verdana" w:hAnsi="Verdana"/>
                <w:sz w:val="16"/>
                <w:szCs w:val="16"/>
              </w:rPr>
              <w:t>Сведения об источниках получения средств, за счет которых совершена сделка</w:t>
            </w:r>
            <w:r w:rsidR="00AD520B">
              <w:rPr>
                <w:rStyle w:val="af6"/>
                <w:rFonts w:ascii="Verdana" w:hAnsi="Verdana"/>
                <w:sz w:val="16"/>
                <w:szCs w:val="16"/>
              </w:rPr>
              <w:t>2</w:t>
            </w:r>
            <w:r w:rsidR="00AD520B">
              <w:t xml:space="preserve"> </w:t>
            </w:r>
            <w:r w:rsidRPr="002D3A21">
              <w:rPr>
                <w:rFonts w:ascii="Verdana" w:hAnsi="Verdana"/>
                <w:sz w:val="16"/>
                <w:szCs w:val="16"/>
              </w:rPr>
              <w:t>(вид приобретенного имущества, источники)</w:t>
            </w:r>
          </w:p>
        </w:tc>
      </w:tr>
      <w:tr w:rsidR="002D3A21" w:rsidRPr="002D3A21" w:rsidTr="00B551B1">
        <w:tc>
          <w:tcPr>
            <w:tcW w:w="426" w:type="dxa"/>
            <w:vMerge/>
            <w:shd w:val="clear" w:color="auto" w:fill="auto"/>
          </w:tcPr>
          <w:p w:rsidR="002D3A21" w:rsidRPr="002D3A21" w:rsidRDefault="002D3A21" w:rsidP="002D3A21">
            <w:pPr>
              <w:ind w:left="-142" w:right="-108"/>
              <w:jc w:val="center"/>
              <w:rPr>
                <w:rFonts w:ascii="Verdana" w:hAnsi="Verdana"/>
                <w:sz w:val="16"/>
                <w:szCs w:val="16"/>
              </w:rPr>
            </w:pPr>
          </w:p>
        </w:tc>
        <w:tc>
          <w:tcPr>
            <w:tcW w:w="1417" w:type="dxa"/>
            <w:vMerge/>
            <w:shd w:val="clear" w:color="auto" w:fill="auto"/>
          </w:tcPr>
          <w:p w:rsidR="002D3A21" w:rsidRPr="002D3A21" w:rsidRDefault="002D3A21" w:rsidP="002D3A21">
            <w:pPr>
              <w:jc w:val="both"/>
              <w:rPr>
                <w:rFonts w:ascii="Verdana" w:hAnsi="Verdana"/>
                <w:sz w:val="16"/>
                <w:szCs w:val="16"/>
              </w:rPr>
            </w:pPr>
          </w:p>
        </w:tc>
        <w:tc>
          <w:tcPr>
            <w:tcW w:w="992" w:type="dxa"/>
            <w:vMerge/>
            <w:shd w:val="clear" w:color="auto" w:fill="auto"/>
          </w:tcPr>
          <w:p w:rsidR="002D3A21" w:rsidRPr="002D3A21" w:rsidRDefault="002D3A21" w:rsidP="002D3A21">
            <w:pPr>
              <w:jc w:val="both"/>
              <w:rPr>
                <w:rFonts w:ascii="Verdana" w:hAnsi="Verdana"/>
                <w:sz w:val="16"/>
                <w:szCs w:val="16"/>
              </w:rPr>
            </w:pPr>
          </w:p>
        </w:tc>
        <w:tc>
          <w:tcPr>
            <w:tcW w:w="1418" w:type="dxa"/>
            <w:shd w:val="clear" w:color="auto" w:fill="auto"/>
          </w:tcPr>
          <w:p w:rsidR="002D3A21" w:rsidRPr="002D3A21" w:rsidRDefault="002D3A21" w:rsidP="002D3A21">
            <w:pPr>
              <w:jc w:val="center"/>
              <w:rPr>
                <w:rFonts w:ascii="Verdana" w:hAnsi="Verdana"/>
                <w:sz w:val="16"/>
                <w:szCs w:val="16"/>
              </w:rPr>
            </w:pPr>
            <w:r w:rsidRPr="002D3A21">
              <w:rPr>
                <w:rFonts w:ascii="Verdana" w:hAnsi="Verdana"/>
                <w:sz w:val="16"/>
                <w:szCs w:val="16"/>
              </w:rPr>
              <w:t>вид объекта</w:t>
            </w:r>
          </w:p>
        </w:tc>
        <w:tc>
          <w:tcPr>
            <w:tcW w:w="1417" w:type="dxa"/>
            <w:shd w:val="clear" w:color="auto" w:fill="auto"/>
          </w:tcPr>
          <w:p w:rsidR="002D3A21" w:rsidRPr="002D3A21" w:rsidRDefault="002D3A21" w:rsidP="002D3A21">
            <w:pPr>
              <w:jc w:val="center"/>
              <w:rPr>
                <w:rFonts w:ascii="Verdana" w:hAnsi="Verdana"/>
                <w:sz w:val="16"/>
                <w:szCs w:val="16"/>
              </w:rPr>
            </w:pPr>
            <w:r w:rsidRPr="002D3A21">
              <w:rPr>
                <w:rFonts w:ascii="Verdana" w:hAnsi="Verdana"/>
                <w:sz w:val="16"/>
                <w:szCs w:val="16"/>
              </w:rPr>
              <w:t xml:space="preserve">вид </w:t>
            </w:r>
            <w:proofErr w:type="spellStart"/>
            <w:proofErr w:type="gramStart"/>
            <w:r w:rsidRPr="002D3A21">
              <w:rPr>
                <w:rFonts w:ascii="Verdana" w:hAnsi="Verdana"/>
                <w:sz w:val="16"/>
                <w:szCs w:val="16"/>
              </w:rPr>
              <w:t>собствен-ности</w:t>
            </w:r>
            <w:proofErr w:type="spellEnd"/>
            <w:proofErr w:type="gramEnd"/>
          </w:p>
        </w:tc>
        <w:tc>
          <w:tcPr>
            <w:tcW w:w="851" w:type="dxa"/>
            <w:shd w:val="clear" w:color="auto" w:fill="auto"/>
          </w:tcPr>
          <w:p w:rsidR="002D3A21" w:rsidRPr="002D3A21" w:rsidRDefault="002D3A21" w:rsidP="002D3A21">
            <w:pPr>
              <w:jc w:val="center"/>
              <w:rPr>
                <w:rFonts w:ascii="Verdana" w:hAnsi="Verdana"/>
                <w:sz w:val="16"/>
                <w:szCs w:val="16"/>
              </w:rPr>
            </w:pPr>
            <w:proofErr w:type="spellStart"/>
            <w:r w:rsidRPr="002D3A21">
              <w:rPr>
                <w:rFonts w:ascii="Verdana" w:hAnsi="Verdana"/>
                <w:sz w:val="16"/>
                <w:szCs w:val="16"/>
              </w:rPr>
              <w:t>пло-</w:t>
            </w:r>
            <w:bookmarkStart w:id="2" w:name="_GoBack"/>
            <w:bookmarkEnd w:id="2"/>
            <w:r w:rsidRPr="002D3A21">
              <w:rPr>
                <w:rFonts w:ascii="Verdana" w:hAnsi="Verdana"/>
                <w:sz w:val="16"/>
                <w:szCs w:val="16"/>
              </w:rPr>
              <w:t>щадь</w:t>
            </w:r>
            <w:proofErr w:type="spellEnd"/>
            <w:r w:rsidRPr="002D3A21">
              <w:rPr>
                <w:rFonts w:ascii="Verdana" w:hAnsi="Verdana"/>
                <w:sz w:val="16"/>
                <w:szCs w:val="16"/>
              </w:rPr>
              <w:t xml:space="preserve"> (</w:t>
            </w:r>
            <w:proofErr w:type="spellStart"/>
            <w:r w:rsidRPr="002D3A21">
              <w:rPr>
                <w:rFonts w:ascii="Verdana" w:hAnsi="Verdana"/>
                <w:sz w:val="16"/>
                <w:szCs w:val="16"/>
              </w:rPr>
              <w:t>кв</w:t>
            </w:r>
            <w:proofErr w:type="gramStart"/>
            <w:r w:rsidRPr="002D3A21">
              <w:rPr>
                <w:rFonts w:ascii="Verdana" w:hAnsi="Verdana"/>
                <w:sz w:val="16"/>
                <w:szCs w:val="16"/>
              </w:rPr>
              <w:t>.м</w:t>
            </w:r>
            <w:proofErr w:type="spellEnd"/>
            <w:proofErr w:type="gramEnd"/>
            <w:r w:rsidRPr="002D3A21">
              <w:rPr>
                <w:rFonts w:ascii="Verdana" w:hAnsi="Verdana"/>
                <w:sz w:val="16"/>
                <w:szCs w:val="16"/>
              </w:rPr>
              <w:t>)</w:t>
            </w:r>
          </w:p>
        </w:tc>
        <w:tc>
          <w:tcPr>
            <w:tcW w:w="992" w:type="dxa"/>
            <w:shd w:val="clear" w:color="auto" w:fill="auto"/>
          </w:tcPr>
          <w:p w:rsidR="002D3A21" w:rsidRPr="002D3A21" w:rsidRDefault="002D3A21" w:rsidP="002D3A21">
            <w:pPr>
              <w:jc w:val="center"/>
              <w:rPr>
                <w:rFonts w:ascii="Verdana" w:hAnsi="Verdana"/>
                <w:sz w:val="16"/>
                <w:szCs w:val="16"/>
              </w:rPr>
            </w:pPr>
            <w:r w:rsidRPr="002D3A21">
              <w:rPr>
                <w:rFonts w:ascii="Verdana" w:hAnsi="Verdana"/>
                <w:sz w:val="16"/>
                <w:szCs w:val="16"/>
              </w:rPr>
              <w:t xml:space="preserve">страна </w:t>
            </w:r>
            <w:proofErr w:type="spellStart"/>
            <w:proofErr w:type="gramStart"/>
            <w:r w:rsidRPr="002D3A21">
              <w:rPr>
                <w:rFonts w:ascii="Verdana" w:hAnsi="Verdana"/>
                <w:sz w:val="16"/>
                <w:szCs w:val="16"/>
              </w:rPr>
              <w:t>распо-ложения</w:t>
            </w:r>
            <w:proofErr w:type="spellEnd"/>
            <w:proofErr w:type="gramEnd"/>
          </w:p>
        </w:tc>
        <w:tc>
          <w:tcPr>
            <w:tcW w:w="1276" w:type="dxa"/>
            <w:shd w:val="clear" w:color="auto" w:fill="auto"/>
          </w:tcPr>
          <w:p w:rsidR="002D3A21" w:rsidRPr="002D3A21" w:rsidRDefault="002D3A21" w:rsidP="002D3A21">
            <w:pPr>
              <w:jc w:val="center"/>
              <w:rPr>
                <w:rFonts w:ascii="Verdana" w:hAnsi="Verdana"/>
                <w:sz w:val="16"/>
                <w:szCs w:val="16"/>
              </w:rPr>
            </w:pPr>
            <w:r w:rsidRPr="002D3A21">
              <w:rPr>
                <w:rFonts w:ascii="Verdana" w:hAnsi="Verdana"/>
                <w:sz w:val="16"/>
                <w:szCs w:val="16"/>
              </w:rPr>
              <w:t>вид объекта</w:t>
            </w:r>
          </w:p>
        </w:tc>
        <w:tc>
          <w:tcPr>
            <w:tcW w:w="850" w:type="dxa"/>
            <w:shd w:val="clear" w:color="auto" w:fill="auto"/>
          </w:tcPr>
          <w:p w:rsidR="002D3A21" w:rsidRPr="002D3A21" w:rsidRDefault="002D3A21" w:rsidP="002D3A21">
            <w:pPr>
              <w:jc w:val="center"/>
              <w:rPr>
                <w:rFonts w:ascii="Verdana" w:hAnsi="Verdana"/>
                <w:sz w:val="16"/>
                <w:szCs w:val="16"/>
              </w:rPr>
            </w:pPr>
            <w:proofErr w:type="spellStart"/>
            <w:r w:rsidRPr="002D3A21">
              <w:rPr>
                <w:rFonts w:ascii="Verdana" w:hAnsi="Verdana"/>
                <w:sz w:val="16"/>
                <w:szCs w:val="16"/>
              </w:rPr>
              <w:t>пло-щадь</w:t>
            </w:r>
            <w:proofErr w:type="spellEnd"/>
            <w:r w:rsidRPr="002D3A21">
              <w:rPr>
                <w:rFonts w:ascii="Verdana" w:hAnsi="Verdana"/>
                <w:sz w:val="16"/>
                <w:szCs w:val="16"/>
              </w:rPr>
              <w:t xml:space="preserve"> (</w:t>
            </w:r>
            <w:proofErr w:type="spellStart"/>
            <w:r w:rsidRPr="002D3A21">
              <w:rPr>
                <w:rFonts w:ascii="Verdana" w:hAnsi="Verdana"/>
                <w:sz w:val="16"/>
                <w:szCs w:val="16"/>
              </w:rPr>
              <w:t>кв</w:t>
            </w:r>
            <w:proofErr w:type="gramStart"/>
            <w:r w:rsidRPr="002D3A21">
              <w:rPr>
                <w:rFonts w:ascii="Verdana" w:hAnsi="Verdana"/>
                <w:sz w:val="16"/>
                <w:szCs w:val="16"/>
              </w:rPr>
              <w:t>.м</w:t>
            </w:r>
            <w:proofErr w:type="spellEnd"/>
            <w:proofErr w:type="gramEnd"/>
            <w:r w:rsidRPr="002D3A21">
              <w:rPr>
                <w:rFonts w:ascii="Verdana" w:hAnsi="Verdana"/>
                <w:sz w:val="16"/>
                <w:szCs w:val="16"/>
              </w:rPr>
              <w:t>)</w:t>
            </w:r>
          </w:p>
        </w:tc>
        <w:tc>
          <w:tcPr>
            <w:tcW w:w="993" w:type="dxa"/>
            <w:shd w:val="clear" w:color="auto" w:fill="auto"/>
          </w:tcPr>
          <w:p w:rsidR="002D3A21" w:rsidRPr="002D3A21" w:rsidRDefault="002D3A21" w:rsidP="002D3A21">
            <w:pPr>
              <w:jc w:val="center"/>
              <w:rPr>
                <w:rFonts w:ascii="Verdana" w:hAnsi="Verdana"/>
                <w:sz w:val="16"/>
                <w:szCs w:val="16"/>
              </w:rPr>
            </w:pPr>
            <w:r w:rsidRPr="002D3A21">
              <w:rPr>
                <w:rFonts w:ascii="Verdana" w:hAnsi="Verdana"/>
                <w:sz w:val="16"/>
                <w:szCs w:val="16"/>
              </w:rPr>
              <w:t xml:space="preserve">страна </w:t>
            </w:r>
            <w:proofErr w:type="spellStart"/>
            <w:proofErr w:type="gramStart"/>
            <w:r w:rsidRPr="002D3A21">
              <w:rPr>
                <w:rFonts w:ascii="Verdana" w:hAnsi="Verdana"/>
                <w:sz w:val="16"/>
                <w:szCs w:val="16"/>
              </w:rPr>
              <w:t>распо-ложения</w:t>
            </w:r>
            <w:proofErr w:type="spellEnd"/>
            <w:proofErr w:type="gramEnd"/>
          </w:p>
        </w:tc>
        <w:tc>
          <w:tcPr>
            <w:tcW w:w="1559" w:type="dxa"/>
            <w:vMerge/>
            <w:shd w:val="clear" w:color="auto" w:fill="auto"/>
          </w:tcPr>
          <w:p w:rsidR="002D3A21" w:rsidRPr="002D3A21" w:rsidRDefault="002D3A21" w:rsidP="002D3A21">
            <w:pPr>
              <w:jc w:val="center"/>
              <w:rPr>
                <w:rFonts w:ascii="Verdana" w:hAnsi="Verdana"/>
                <w:sz w:val="16"/>
                <w:szCs w:val="16"/>
              </w:rPr>
            </w:pPr>
          </w:p>
        </w:tc>
        <w:tc>
          <w:tcPr>
            <w:tcW w:w="1276" w:type="dxa"/>
            <w:vMerge/>
          </w:tcPr>
          <w:p w:rsidR="002D3A21" w:rsidRPr="002D3A21" w:rsidRDefault="002D3A21" w:rsidP="002D3A21">
            <w:pPr>
              <w:jc w:val="center"/>
              <w:rPr>
                <w:rFonts w:ascii="Verdana" w:hAnsi="Verdana"/>
                <w:sz w:val="16"/>
                <w:szCs w:val="16"/>
              </w:rPr>
            </w:pPr>
          </w:p>
        </w:tc>
        <w:tc>
          <w:tcPr>
            <w:tcW w:w="2268" w:type="dxa"/>
            <w:vMerge/>
          </w:tcPr>
          <w:p w:rsidR="002D3A21" w:rsidRPr="002D3A21" w:rsidRDefault="002D3A21" w:rsidP="002D3A21">
            <w:pPr>
              <w:jc w:val="center"/>
              <w:rPr>
                <w:rFonts w:ascii="Verdana" w:hAnsi="Verdana"/>
                <w:sz w:val="16"/>
                <w:szCs w:val="16"/>
              </w:rPr>
            </w:pPr>
          </w:p>
        </w:tc>
      </w:tr>
      <w:tr w:rsidR="00536A89" w:rsidRPr="002D3A21" w:rsidTr="00B551B1">
        <w:tc>
          <w:tcPr>
            <w:tcW w:w="426" w:type="dxa"/>
            <w:vMerge w:val="restart"/>
            <w:shd w:val="clear" w:color="auto" w:fill="auto"/>
          </w:tcPr>
          <w:p w:rsidR="00536A89" w:rsidRPr="002D3A21" w:rsidRDefault="00536A89" w:rsidP="002D3A21">
            <w:pPr>
              <w:ind w:left="-142" w:right="-108"/>
              <w:jc w:val="center"/>
              <w:rPr>
                <w:rFonts w:ascii="Verdana" w:hAnsi="Verdana"/>
                <w:sz w:val="16"/>
                <w:szCs w:val="16"/>
              </w:rPr>
            </w:pPr>
            <w:r w:rsidRPr="002D3A21">
              <w:rPr>
                <w:rFonts w:ascii="Verdana" w:hAnsi="Verdana"/>
                <w:sz w:val="16"/>
                <w:szCs w:val="16"/>
              </w:rPr>
              <w:t>1.</w:t>
            </w:r>
          </w:p>
        </w:tc>
        <w:tc>
          <w:tcPr>
            <w:tcW w:w="1417" w:type="dxa"/>
            <w:vMerge w:val="restart"/>
            <w:shd w:val="clear" w:color="auto" w:fill="auto"/>
          </w:tcPr>
          <w:p w:rsidR="00536A89" w:rsidRPr="002D3A21" w:rsidRDefault="00536A89" w:rsidP="00B551B1">
            <w:pPr>
              <w:rPr>
                <w:rFonts w:ascii="Verdana" w:hAnsi="Verdana"/>
                <w:sz w:val="16"/>
                <w:szCs w:val="16"/>
              </w:rPr>
            </w:pPr>
            <w:r w:rsidRPr="002D3A21">
              <w:rPr>
                <w:rFonts w:ascii="Verdana" w:hAnsi="Verdana"/>
                <w:sz w:val="16"/>
                <w:szCs w:val="16"/>
              </w:rPr>
              <w:t>Иванов П</w:t>
            </w:r>
            <w:r w:rsidR="00B551B1">
              <w:rPr>
                <w:rFonts w:ascii="Verdana" w:hAnsi="Verdana"/>
                <w:sz w:val="16"/>
                <w:szCs w:val="16"/>
              </w:rPr>
              <w:t xml:space="preserve">. </w:t>
            </w:r>
            <w:r w:rsidRPr="002D3A21">
              <w:rPr>
                <w:rFonts w:ascii="Verdana" w:hAnsi="Verdana"/>
                <w:sz w:val="16"/>
                <w:szCs w:val="16"/>
              </w:rPr>
              <w:t>И</w:t>
            </w:r>
            <w:r w:rsidR="00B551B1">
              <w:rPr>
                <w:rFonts w:ascii="Verdana" w:hAnsi="Verdana"/>
                <w:sz w:val="16"/>
                <w:szCs w:val="16"/>
              </w:rPr>
              <w:t>.</w:t>
            </w:r>
          </w:p>
        </w:tc>
        <w:tc>
          <w:tcPr>
            <w:tcW w:w="992" w:type="dxa"/>
            <w:vMerge w:val="restart"/>
            <w:shd w:val="clear" w:color="auto" w:fill="auto"/>
          </w:tcPr>
          <w:p w:rsidR="00536A89" w:rsidRPr="002D3A21" w:rsidRDefault="00536A89" w:rsidP="002D3A21">
            <w:pPr>
              <w:jc w:val="both"/>
              <w:rPr>
                <w:rFonts w:ascii="Verdana" w:hAnsi="Verdana"/>
                <w:sz w:val="16"/>
                <w:szCs w:val="16"/>
              </w:rPr>
            </w:pPr>
            <w:r w:rsidRPr="002D3A21">
              <w:rPr>
                <w:rFonts w:ascii="Verdana" w:hAnsi="Verdana"/>
                <w:sz w:val="16"/>
                <w:szCs w:val="16"/>
              </w:rPr>
              <w:t>советник</w:t>
            </w:r>
          </w:p>
        </w:tc>
        <w:tc>
          <w:tcPr>
            <w:tcW w:w="1418" w:type="dxa"/>
            <w:shd w:val="clear" w:color="auto" w:fill="auto"/>
          </w:tcPr>
          <w:p w:rsidR="00536A89" w:rsidRPr="002D3A21" w:rsidRDefault="00536A89" w:rsidP="002D3A21">
            <w:pPr>
              <w:jc w:val="center"/>
              <w:rPr>
                <w:rFonts w:ascii="Verdana" w:hAnsi="Verdana"/>
                <w:sz w:val="16"/>
                <w:szCs w:val="16"/>
              </w:rPr>
            </w:pPr>
            <w:r>
              <w:rPr>
                <w:rStyle w:val="ab"/>
                <w:rFonts w:ascii="Verdana" w:hAnsi="Verdana"/>
                <w:b w:val="0"/>
                <w:sz w:val="16"/>
                <w:szCs w:val="16"/>
              </w:rPr>
              <w:t>Дачный з</w:t>
            </w:r>
            <w:r w:rsidRPr="00AB37CE">
              <w:rPr>
                <w:rStyle w:val="ab"/>
                <w:rFonts w:ascii="Verdana" w:hAnsi="Verdana"/>
                <w:b w:val="0"/>
                <w:sz w:val="16"/>
                <w:szCs w:val="16"/>
              </w:rPr>
              <w:t>емельный участок</w:t>
            </w:r>
          </w:p>
        </w:tc>
        <w:tc>
          <w:tcPr>
            <w:tcW w:w="1417" w:type="dxa"/>
            <w:shd w:val="clear" w:color="auto" w:fill="auto"/>
          </w:tcPr>
          <w:p w:rsidR="00536A89" w:rsidRPr="002D3A21" w:rsidRDefault="00536A89" w:rsidP="002D3A21">
            <w:pPr>
              <w:jc w:val="center"/>
              <w:rPr>
                <w:rFonts w:ascii="Verdana" w:hAnsi="Verdana"/>
                <w:sz w:val="16"/>
                <w:szCs w:val="16"/>
              </w:rPr>
            </w:pPr>
            <w:r>
              <w:rPr>
                <w:rStyle w:val="ab"/>
                <w:rFonts w:ascii="Verdana" w:hAnsi="Verdana"/>
                <w:b w:val="0"/>
                <w:sz w:val="16"/>
                <w:szCs w:val="16"/>
              </w:rPr>
              <w:t>долевая  ¼</w:t>
            </w:r>
          </w:p>
        </w:tc>
        <w:tc>
          <w:tcPr>
            <w:tcW w:w="851" w:type="dxa"/>
            <w:shd w:val="clear" w:color="auto" w:fill="auto"/>
          </w:tcPr>
          <w:p w:rsidR="00536A89" w:rsidRPr="002D3A21" w:rsidRDefault="00536A89" w:rsidP="002D3A21">
            <w:pPr>
              <w:jc w:val="center"/>
              <w:rPr>
                <w:rFonts w:ascii="Verdana" w:hAnsi="Verdana"/>
                <w:sz w:val="16"/>
                <w:szCs w:val="16"/>
              </w:rPr>
            </w:pPr>
            <w:r w:rsidRPr="00AB37CE">
              <w:rPr>
                <w:rStyle w:val="ab"/>
                <w:rFonts w:ascii="Verdana" w:hAnsi="Verdana"/>
                <w:b w:val="0"/>
                <w:sz w:val="16"/>
                <w:szCs w:val="16"/>
              </w:rPr>
              <w:t>1200,0</w:t>
            </w:r>
          </w:p>
        </w:tc>
        <w:tc>
          <w:tcPr>
            <w:tcW w:w="992" w:type="dxa"/>
            <w:shd w:val="clear" w:color="auto" w:fill="auto"/>
          </w:tcPr>
          <w:p w:rsidR="00536A89" w:rsidRPr="002D3A21" w:rsidRDefault="00536A89" w:rsidP="002D3A21">
            <w:pPr>
              <w:jc w:val="center"/>
              <w:rPr>
                <w:rFonts w:ascii="Verdana" w:hAnsi="Verdana"/>
                <w:sz w:val="16"/>
                <w:szCs w:val="16"/>
              </w:rPr>
            </w:pPr>
            <w:r w:rsidRPr="00AB37CE">
              <w:rPr>
                <w:rStyle w:val="ab"/>
                <w:rFonts w:ascii="Verdana" w:hAnsi="Verdana"/>
                <w:b w:val="0"/>
                <w:sz w:val="16"/>
                <w:szCs w:val="16"/>
              </w:rPr>
              <w:t>Россия</w:t>
            </w:r>
          </w:p>
        </w:tc>
        <w:tc>
          <w:tcPr>
            <w:tcW w:w="1276" w:type="dxa"/>
            <w:shd w:val="clear" w:color="auto" w:fill="auto"/>
          </w:tcPr>
          <w:p w:rsidR="00536A89" w:rsidRPr="002D3A21" w:rsidRDefault="00536A89" w:rsidP="00536A89">
            <w:pPr>
              <w:jc w:val="center"/>
              <w:rPr>
                <w:rFonts w:ascii="Verdana" w:hAnsi="Verdana"/>
                <w:sz w:val="16"/>
                <w:szCs w:val="16"/>
              </w:rPr>
            </w:pPr>
            <w:r w:rsidRPr="00AB37CE">
              <w:rPr>
                <w:rStyle w:val="ab"/>
                <w:rFonts w:ascii="Verdana" w:hAnsi="Verdana"/>
                <w:b w:val="0"/>
                <w:sz w:val="16"/>
                <w:szCs w:val="16"/>
              </w:rPr>
              <w:t>Квартира</w:t>
            </w:r>
          </w:p>
        </w:tc>
        <w:tc>
          <w:tcPr>
            <w:tcW w:w="850" w:type="dxa"/>
            <w:shd w:val="clear" w:color="auto" w:fill="auto"/>
          </w:tcPr>
          <w:p w:rsidR="00536A89" w:rsidRPr="00AB37CE" w:rsidRDefault="00536A89" w:rsidP="00536A89">
            <w:pPr>
              <w:jc w:val="center"/>
              <w:rPr>
                <w:rStyle w:val="ab"/>
                <w:rFonts w:ascii="Verdana" w:hAnsi="Verdana"/>
                <w:b w:val="0"/>
                <w:sz w:val="16"/>
                <w:szCs w:val="16"/>
              </w:rPr>
            </w:pPr>
            <w:r>
              <w:rPr>
                <w:rStyle w:val="ab"/>
                <w:rFonts w:ascii="Verdana" w:hAnsi="Verdana"/>
                <w:b w:val="0"/>
                <w:sz w:val="16"/>
                <w:szCs w:val="16"/>
              </w:rPr>
              <w:t>120,0</w:t>
            </w:r>
          </w:p>
        </w:tc>
        <w:tc>
          <w:tcPr>
            <w:tcW w:w="993" w:type="dxa"/>
            <w:shd w:val="clear" w:color="auto" w:fill="auto"/>
          </w:tcPr>
          <w:p w:rsidR="00536A89" w:rsidRPr="00AB37CE" w:rsidRDefault="00536A89" w:rsidP="00536A89">
            <w:pPr>
              <w:jc w:val="center"/>
              <w:rPr>
                <w:rStyle w:val="ab"/>
                <w:rFonts w:ascii="Verdana" w:hAnsi="Verdana"/>
                <w:b w:val="0"/>
                <w:sz w:val="16"/>
                <w:szCs w:val="16"/>
              </w:rPr>
            </w:pPr>
            <w:r w:rsidRPr="00AB37CE">
              <w:rPr>
                <w:rStyle w:val="ab"/>
                <w:rFonts w:ascii="Verdana" w:hAnsi="Verdana"/>
                <w:b w:val="0"/>
                <w:sz w:val="16"/>
                <w:szCs w:val="16"/>
              </w:rPr>
              <w:t>Россия</w:t>
            </w:r>
          </w:p>
        </w:tc>
        <w:tc>
          <w:tcPr>
            <w:tcW w:w="1559" w:type="dxa"/>
            <w:vMerge w:val="restart"/>
            <w:shd w:val="clear" w:color="auto" w:fill="auto"/>
          </w:tcPr>
          <w:p w:rsidR="00536A89" w:rsidRPr="002D3A21" w:rsidRDefault="00536A89" w:rsidP="002D3A21">
            <w:pPr>
              <w:jc w:val="center"/>
              <w:rPr>
                <w:rFonts w:ascii="Verdana" w:hAnsi="Verdana"/>
                <w:sz w:val="16"/>
                <w:szCs w:val="16"/>
              </w:rPr>
            </w:pPr>
            <w:r w:rsidRPr="00AB37CE">
              <w:rPr>
                <w:rFonts w:ascii="Verdana" w:hAnsi="Verdana"/>
                <w:sz w:val="16"/>
                <w:szCs w:val="16"/>
              </w:rPr>
              <w:t>а/</w:t>
            </w:r>
            <w:proofErr w:type="gramStart"/>
            <w:r w:rsidRPr="00AB37CE">
              <w:rPr>
                <w:rFonts w:ascii="Verdana" w:hAnsi="Verdana"/>
                <w:sz w:val="16"/>
                <w:szCs w:val="16"/>
              </w:rPr>
              <w:t>м</w:t>
            </w:r>
            <w:proofErr w:type="gramEnd"/>
            <w:r w:rsidRPr="00AB37CE">
              <w:rPr>
                <w:rFonts w:ascii="Verdana" w:hAnsi="Verdana"/>
                <w:sz w:val="16"/>
                <w:szCs w:val="16"/>
              </w:rPr>
              <w:t xml:space="preserve"> </w:t>
            </w:r>
            <w:r>
              <w:rPr>
                <w:rFonts w:ascii="Verdana" w:hAnsi="Verdana"/>
                <w:sz w:val="16"/>
                <w:szCs w:val="16"/>
              </w:rPr>
              <w:t>Форд Фокус</w:t>
            </w:r>
          </w:p>
          <w:p w:rsidR="00536A89" w:rsidRPr="002D3A21" w:rsidRDefault="00536A89" w:rsidP="002B4984">
            <w:pPr>
              <w:jc w:val="center"/>
              <w:rPr>
                <w:rFonts w:ascii="Verdana" w:hAnsi="Verdana"/>
                <w:sz w:val="16"/>
                <w:szCs w:val="16"/>
              </w:rPr>
            </w:pPr>
          </w:p>
        </w:tc>
        <w:tc>
          <w:tcPr>
            <w:tcW w:w="1276" w:type="dxa"/>
            <w:vMerge w:val="restart"/>
          </w:tcPr>
          <w:p w:rsidR="00536A89" w:rsidRPr="002D3A21" w:rsidRDefault="00536A89" w:rsidP="002D3A21">
            <w:pPr>
              <w:jc w:val="center"/>
              <w:rPr>
                <w:rFonts w:ascii="Verdana" w:hAnsi="Verdana"/>
                <w:sz w:val="16"/>
                <w:szCs w:val="16"/>
              </w:rPr>
            </w:pPr>
            <w:r>
              <w:rPr>
                <w:rFonts w:ascii="Verdana" w:hAnsi="Verdana"/>
                <w:sz w:val="16"/>
                <w:szCs w:val="16"/>
              </w:rPr>
              <w:t>1 832 000,0</w:t>
            </w:r>
          </w:p>
        </w:tc>
        <w:tc>
          <w:tcPr>
            <w:tcW w:w="2268" w:type="dxa"/>
            <w:vMerge w:val="restart"/>
          </w:tcPr>
          <w:p w:rsidR="00536A89" w:rsidRPr="002D3A21" w:rsidRDefault="00536A89" w:rsidP="002D3A21">
            <w:pPr>
              <w:jc w:val="center"/>
              <w:rPr>
                <w:rFonts w:ascii="Verdana" w:hAnsi="Verdana"/>
                <w:sz w:val="16"/>
                <w:szCs w:val="16"/>
              </w:rPr>
            </w:pPr>
            <w:r w:rsidRPr="002B3B61">
              <w:rPr>
                <w:rStyle w:val="ab"/>
                <w:rFonts w:ascii="Verdana" w:hAnsi="Verdana"/>
                <w:b w:val="0"/>
                <w:sz w:val="16"/>
                <w:szCs w:val="16"/>
              </w:rPr>
              <w:t>Источниками получения средств, за счет которых совершена сделка по приобретению жилого помещения, являются: доход по основному месту работы, доход супруги, кредит</w:t>
            </w:r>
          </w:p>
        </w:tc>
      </w:tr>
      <w:tr w:rsidR="00536A89" w:rsidRPr="002D3A21" w:rsidTr="00B551B1">
        <w:tc>
          <w:tcPr>
            <w:tcW w:w="426" w:type="dxa"/>
            <w:vMerge/>
            <w:shd w:val="clear" w:color="auto" w:fill="auto"/>
          </w:tcPr>
          <w:p w:rsidR="00536A89" w:rsidRPr="002D3A21" w:rsidRDefault="00536A89" w:rsidP="002D3A21">
            <w:pPr>
              <w:ind w:left="-142" w:right="-108"/>
              <w:jc w:val="center"/>
              <w:rPr>
                <w:rFonts w:ascii="Verdana" w:hAnsi="Verdana"/>
                <w:sz w:val="16"/>
                <w:szCs w:val="16"/>
              </w:rPr>
            </w:pPr>
          </w:p>
        </w:tc>
        <w:tc>
          <w:tcPr>
            <w:tcW w:w="1417" w:type="dxa"/>
            <w:vMerge/>
            <w:shd w:val="clear" w:color="auto" w:fill="auto"/>
          </w:tcPr>
          <w:p w:rsidR="00536A89" w:rsidRPr="002D3A21" w:rsidRDefault="00536A89" w:rsidP="002D3A21">
            <w:pPr>
              <w:rPr>
                <w:rFonts w:ascii="Verdana" w:hAnsi="Verdana"/>
                <w:sz w:val="16"/>
                <w:szCs w:val="16"/>
              </w:rPr>
            </w:pPr>
          </w:p>
        </w:tc>
        <w:tc>
          <w:tcPr>
            <w:tcW w:w="992" w:type="dxa"/>
            <w:vMerge/>
            <w:shd w:val="clear" w:color="auto" w:fill="auto"/>
          </w:tcPr>
          <w:p w:rsidR="00536A89" w:rsidRPr="002D3A21" w:rsidRDefault="00536A89" w:rsidP="002D3A21">
            <w:pPr>
              <w:jc w:val="both"/>
              <w:rPr>
                <w:rFonts w:ascii="Verdana" w:hAnsi="Verdana"/>
                <w:sz w:val="16"/>
                <w:szCs w:val="16"/>
              </w:rPr>
            </w:pPr>
          </w:p>
        </w:tc>
        <w:tc>
          <w:tcPr>
            <w:tcW w:w="1418" w:type="dxa"/>
            <w:shd w:val="clear" w:color="auto" w:fill="auto"/>
          </w:tcPr>
          <w:p w:rsidR="00536A89" w:rsidRDefault="00536A89" w:rsidP="002D3A21">
            <w:pPr>
              <w:jc w:val="center"/>
              <w:rPr>
                <w:rStyle w:val="ab"/>
                <w:rFonts w:ascii="Verdana" w:hAnsi="Verdana"/>
                <w:b w:val="0"/>
                <w:sz w:val="16"/>
                <w:szCs w:val="16"/>
              </w:rPr>
            </w:pPr>
            <w:bookmarkStart w:id="3" w:name="OLE_LINK1"/>
            <w:r>
              <w:rPr>
                <w:rStyle w:val="ab"/>
                <w:rFonts w:ascii="Verdana" w:hAnsi="Verdana"/>
                <w:b w:val="0"/>
                <w:sz w:val="16"/>
                <w:szCs w:val="16"/>
              </w:rPr>
              <w:t>Земельный участок</w:t>
            </w:r>
            <w:bookmarkEnd w:id="3"/>
          </w:p>
        </w:tc>
        <w:tc>
          <w:tcPr>
            <w:tcW w:w="1417" w:type="dxa"/>
            <w:shd w:val="clear" w:color="auto" w:fill="auto"/>
          </w:tcPr>
          <w:p w:rsidR="00536A89" w:rsidRDefault="00536A89" w:rsidP="002D3A21">
            <w:pPr>
              <w:jc w:val="center"/>
              <w:rPr>
                <w:rStyle w:val="ab"/>
                <w:rFonts w:ascii="Verdana" w:hAnsi="Verdana"/>
                <w:b w:val="0"/>
                <w:sz w:val="16"/>
                <w:szCs w:val="16"/>
              </w:rPr>
            </w:pPr>
            <w:r>
              <w:rPr>
                <w:rStyle w:val="ab"/>
                <w:rFonts w:ascii="Verdana" w:hAnsi="Verdana"/>
                <w:b w:val="0"/>
                <w:sz w:val="16"/>
                <w:szCs w:val="16"/>
              </w:rPr>
              <w:t xml:space="preserve">совместная </w:t>
            </w:r>
          </w:p>
        </w:tc>
        <w:tc>
          <w:tcPr>
            <w:tcW w:w="851" w:type="dxa"/>
            <w:shd w:val="clear" w:color="auto" w:fill="auto"/>
          </w:tcPr>
          <w:p w:rsidR="00536A89" w:rsidRPr="00AB37CE" w:rsidRDefault="00536A89" w:rsidP="002D3A21">
            <w:pPr>
              <w:jc w:val="center"/>
              <w:rPr>
                <w:rStyle w:val="ab"/>
                <w:rFonts w:ascii="Verdana" w:hAnsi="Verdana"/>
                <w:b w:val="0"/>
                <w:sz w:val="16"/>
                <w:szCs w:val="16"/>
              </w:rPr>
            </w:pPr>
            <w:r>
              <w:rPr>
                <w:rStyle w:val="ab"/>
                <w:rFonts w:ascii="Verdana" w:hAnsi="Verdana"/>
                <w:b w:val="0"/>
                <w:sz w:val="16"/>
                <w:szCs w:val="16"/>
              </w:rPr>
              <w:t>500,0</w:t>
            </w:r>
          </w:p>
        </w:tc>
        <w:tc>
          <w:tcPr>
            <w:tcW w:w="992" w:type="dxa"/>
            <w:shd w:val="clear" w:color="auto" w:fill="auto"/>
          </w:tcPr>
          <w:p w:rsidR="00536A89" w:rsidRPr="00AB37CE" w:rsidRDefault="00536A89" w:rsidP="002D3A21">
            <w:pPr>
              <w:jc w:val="center"/>
              <w:rPr>
                <w:rStyle w:val="ab"/>
                <w:rFonts w:ascii="Verdana" w:hAnsi="Verdana"/>
                <w:b w:val="0"/>
                <w:sz w:val="16"/>
                <w:szCs w:val="16"/>
              </w:rPr>
            </w:pPr>
            <w:r>
              <w:rPr>
                <w:rStyle w:val="ab"/>
                <w:rFonts w:ascii="Verdana" w:hAnsi="Verdana"/>
                <w:b w:val="0"/>
                <w:sz w:val="16"/>
                <w:szCs w:val="16"/>
              </w:rPr>
              <w:t>Испания</w:t>
            </w:r>
          </w:p>
        </w:tc>
        <w:tc>
          <w:tcPr>
            <w:tcW w:w="1276" w:type="dxa"/>
            <w:shd w:val="clear" w:color="auto" w:fill="auto"/>
          </w:tcPr>
          <w:p w:rsidR="00536A89" w:rsidRPr="002D3A21" w:rsidRDefault="00536A89" w:rsidP="002D3A21">
            <w:pPr>
              <w:jc w:val="center"/>
              <w:rPr>
                <w:rFonts w:ascii="Verdana" w:hAnsi="Verdana"/>
                <w:sz w:val="16"/>
                <w:szCs w:val="16"/>
              </w:rPr>
            </w:pPr>
            <w:r>
              <w:rPr>
                <w:rStyle w:val="ab"/>
                <w:rFonts w:ascii="Verdana" w:hAnsi="Verdana"/>
                <w:b w:val="0"/>
                <w:sz w:val="16"/>
                <w:szCs w:val="16"/>
              </w:rPr>
              <w:t>Земельный участок под гаражом</w:t>
            </w:r>
          </w:p>
        </w:tc>
        <w:tc>
          <w:tcPr>
            <w:tcW w:w="850" w:type="dxa"/>
            <w:shd w:val="clear" w:color="auto" w:fill="auto"/>
            <w:vAlign w:val="center"/>
          </w:tcPr>
          <w:p w:rsidR="00536A89" w:rsidRPr="00AB37CE" w:rsidRDefault="00536A89" w:rsidP="005A5E63">
            <w:pPr>
              <w:jc w:val="center"/>
              <w:rPr>
                <w:rStyle w:val="ab"/>
                <w:rFonts w:ascii="Verdana" w:hAnsi="Verdana"/>
                <w:b w:val="0"/>
                <w:sz w:val="16"/>
                <w:szCs w:val="16"/>
              </w:rPr>
            </w:pPr>
            <w:r>
              <w:rPr>
                <w:rStyle w:val="ab"/>
                <w:rFonts w:ascii="Verdana" w:hAnsi="Verdana"/>
                <w:b w:val="0"/>
                <w:sz w:val="16"/>
                <w:szCs w:val="16"/>
              </w:rPr>
              <w:t>20,0</w:t>
            </w:r>
          </w:p>
        </w:tc>
        <w:tc>
          <w:tcPr>
            <w:tcW w:w="993" w:type="dxa"/>
            <w:shd w:val="clear" w:color="auto" w:fill="auto"/>
            <w:vAlign w:val="center"/>
          </w:tcPr>
          <w:p w:rsidR="00536A89" w:rsidRPr="00AB37CE" w:rsidRDefault="00536A89" w:rsidP="005A5E63">
            <w:pPr>
              <w:jc w:val="center"/>
              <w:rPr>
                <w:rStyle w:val="ab"/>
                <w:rFonts w:ascii="Verdana" w:hAnsi="Verdana"/>
                <w:b w:val="0"/>
                <w:sz w:val="16"/>
                <w:szCs w:val="16"/>
              </w:rPr>
            </w:pPr>
            <w:r>
              <w:rPr>
                <w:rStyle w:val="ab"/>
                <w:rFonts w:ascii="Verdana" w:hAnsi="Verdana"/>
                <w:b w:val="0"/>
                <w:sz w:val="16"/>
                <w:szCs w:val="16"/>
              </w:rPr>
              <w:t xml:space="preserve">Россия </w:t>
            </w:r>
          </w:p>
        </w:tc>
        <w:tc>
          <w:tcPr>
            <w:tcW w:w="1559" w:type="dxa"/>
            <w:vMerge/>
            <w:shd w:val="clear" w:color="auto" w:fill="auto"/>
          </w:tcPr>
          <w:p w:rsidR="00536A89" w:rsidRPr="002D3A21" w:rsidRDefault="00536A89" w:rsidP="002D3A21">
            <w:pPr>
              <w:jc w:val="center"/>
              <w:rPr>
                <w:rFonts w:ascii="Verdana" w:hAnsi="Verdana"/>
                <w:sz w:val="16"/>
                <w:szCs w:val="16"/>
              </w:rPr>
            </w:pPr>
          </w:p>
        </w:tc>
        <w:tc>
          <w:tcPr>
            <w:tcW w:w="1276" w:type="dxa"/>
            <w:vMerge/>
          </w:tcPr>
          <w:p w:rsidR="00536A89" w:rsidRDefault="00536A89" w:rsidP="002D3A21">
            <w:pPr>
              <w:jc w:val="center"/>
              <w:rPr>
                <w:rFonts w:ascii="Verdana" w:hAnsi="Verdana"/>
                <w:sz w:val="16"/>
                <w:szCs w:val="16"/>
              </w:rPr>
            </w:pPr>
          </w:p>
        </w:tc>
        <w:tc>
          <w:tcPr>
            <w:tcW w:w="2268" w:type="dxa"/>
            <w:vMerge/>
          </w:tcPr>
          <w:p w:rsidR="00536A89" w:rsidRPr="002B3B61" w:rsidRDefault="00536A89" w:rsidP="002D3A21">
            <w:pPr>
              <w:jc w:val="center"/>
              <w:rPr>
                <w:rStyle w:val="ab"/>
                <w:rFonts w:ascii="Verdana" w:hAnsi="Verdana"/>
                <w:b w:val="0"/>
                <w:sz w:val="16"/>
                <w:szCs w:val="16"/>
              </w:rPr>
            </w:pPr>
          </w:p>
        </w:tc>
      </w:tr>
      <w:tr w:rsidR="00536A89" w:rsidRPr="002D3A21" w:rsidTr="00B551B1">
        <w:tc>
          <w:tcPr>
            <w:tcW w:w="426" w:type="dxa"/>
            <w:vMerge/>
            <w:shd w:val="clear" w:color="auto" w:fill="auto"/>
          </w:tcPr>
          <w:p w:rsidR="00536A89" w:rsidRPr="002D3A21" w:rsidRDefault="00536A89" w:rsidP="002D3A21">
            <w:pPr>
              <w:ind w:left="-142" w:right="-108"/>
              <w:jc w:val="center"/>
              <w:rPr>
                <w:rFonts w:ascii="Verdana" w:hAnsi="Verdana"/>
                <w:sz w:val="16"/>
                <w:szCs w:val="16"/>
              </w:rPr>
            </w:pPr>
          </w:p>
        </w:tc>
        <w:tc>
          <w:tcPr>
            <w:tcW w:w="1417" w:type="dxa"/>
            <w:vMerge/>
            <w:shd w:val="clear" w:color="auto" w:fill="auto"/>
          </w:tcPr>
          <w:p w:rsidR="00536A89" w:rsidRPr="002D3A21" w:rsidRDefault="00536A89" w:rsidP="002D3A21">
            <w:pPr>
              <w:rPr>
                <w:rFonts w:ascii="Verdana" w:hAnsi="Verdana"/>
                <w:sz w:val="16"/>
                <w:szCs w:val="16"/>
              </w:rPr>
            </w:pPr>
          </w:p>
        </w:tc>
        <w:tc>
          <w:tcPr>
            <w:tcW w:w="992" w:type="dxa"/>
            <w:vMerge/>
            <w:shd w:val="clear" w:color="auto" w:fill="auto"/>
          </w:tcPr>
          <w:p w:rsidR="00536A89" w:rsidRPr="002D3A21" w:rsidRDefault="00536A89" w:rsidP="002D3A21">
            <w:pPr>
              <w:jc w:val="both"/>
              <w:rPr>
                <w:rFonts w:ascii="Verdana" w:hAnsi="Verdana"/>
                <w:sz w:val="16"/>
                <w:szCs w:val="16"/>
              </w:rPr>
            </w:pPr>
          </w:p>
        </w:tc>
        <w:tc>
          <w:tcPr>
            <w:tcW w:w="1418" w:type="dxa"/>
            <w:shd w:val="clear" w:color="auto" w:fill="auto"/>
          </w:tcPr>
          <w:p w:rsidR="00536A89" w:rsidRDefault="00536A89" w:rsidP="002D3A21">
            <w:pPr>
              <w:jc w:val="center"/>
              <w:rPr>
                <w:rStyle w:val="ab"/>
                <w:rFonts w:ascii="Verdana" w:hAnsi="Verdana"/>
                <w:b w:val="0"/>
                <w:sz w:val="16"/>
                <w:szCs w:val="16"/>
              </w:rPr>
            </w:pPr>
            <w:r>
              <w:rPr>
                <w:rStyle w:val="ab"/>
                <w:rFonts w:ascii="Verdana" w:hAnsi="Verdana"/>
                <w:b w:val="0"/>
                <w:sz w:val="16"/>
                <w:szCs w:val="16"/>
              </w:rPr>
              <w:t>Квартира</w:t>
            </w:r>
          </w:p>
        </w:tc>
        <w:tc>
          <w:tcPr>
            <w:tcW w:w="1417" w:type="dxa"/>
            <w:shd w:val="clear" w:color="auto" w:fill="auto"/>
          </w:tcPr>
          <w:p w:rsidR="00536A89" w:rsidRDefault="00536A89" w:rsidP="002D3A21">
            <w:pPr>
              <w:jc w:val="center"/>
              <w:rPr>
                <w:rStyle w:val="ab"/>
                <w:rFonts w:ascii="Verdana" w:hAnsi="Verdana"/>
                <w:b w:val="0"/>
                <w:sz w:val="16"/>
                <w:szCs w:val="16"/>
              </w:rPr>
            </w:pPr>
            <w:r>
              <w:rPr>
                <w:rStyle w:val="ab"/>
                <w:rFonts w:ascii="Verdana" w:hAnsi="Verdana"/>
                <w:b w:val="0"/>
                <w:sz w:val="16"/>
                <w:szCs w:val="16"/>
              </w:rPr>
              <w:t>индивиду-</w:t>
            </w:r>
          </w:p>
          <w:p w:rsidR="00536A89" w:rsidRDefault="00536A89" w:rsidP="002D3A21">
            <w:pPr>
              <w:jc w:val="center"/>
              <w:rPr>
                <w:rStyle w:val="ab"/>
                <w:rFonts w:ascii="Verdana" w:hAnsi="Verdana"/>
                <w:b w:val="0"/>
                <w:sz w:val="16"/>
                <w:szCs w:val="16"/>
              </w:rPr>
            </w:pPr>
            <w:proofErr w:type="spellStart"/>
            <w:r>
              <w:rPr>
                <w:rStyle w:val="ab"/>
                <w:rFonts w:ascii="Verdana" w:hAnsi="Verdana"/>
                <w:b w:val="0"/>
                <w:sz w:val="16"/>
                <w:szCs w:val="16"/>
              </w:rPr>
              <w:t>альная</w:t>
            </w:r>
            <w:proofErr w:type="spellEnd"/>
          </w:p>
        </w:tc>
        <w:tc>
          <w:tcPr>
            <w:tcW w:w="851" w:type="dxa"/>
            <w:shd w:val="clear" w:color="auto" w:fill="auto"/>
          </w:tcPr>
          <w:p w:rsidR="00536A89" w:rsidRDefault="00536A89" w:rsidP="002D3A21">
            <w:pPr>
              <w:jc w:val="center"/>
              <w:rPr>
                <w:rStyle w:val="ab"/>
                <w:rFonts w:ascii="Verdana" w:hAnsi="Verdana"/>
                <w:b w:val="0"/>
                <w:sz w:val="16"/>
                <w:szCs w:val="16"/>
              </w:rPr>
            </w:pPr>
            <w:r>
              <w:rPr>
                <w:rStyle w:val="ab"/>
                <w:rFonts w:ascii="Verdana" w:hAnsi="Verdana"/>
                <w:b w:val="0"/>
                <w:sz w:val="16"/>
                <w:szCs w:val="16"/>
              </w:rPr>
              <w:t>38,0</w:t>
            </w:r>
          </w:p>
        </w:tc>
        <w:tc>
          <w:tcPr>
            <w:tcW w:w="992" w:type="dxa"/>
            <w:shd w:val="clear" w:color="auto" w:fill="auto"/>
          </w:tcPr>
          <w:p w:rsidR="00536A89" w:rsidRDefault="00536A89" w:rsidP="002D3A21">
            <w:pPr>
              <w:jc w:val="center"/>
              <w:rPr>
                <w:rStyle w:val="ab"/>
                <w:rFonts w:ascii="Verdana" w:hAnsi="Verdana"/>
                <w:b w:val="0"/>
                <w:sz w:val="16"/>
                <w:szCs w:val="16"/>
              </w:rPr>
            </w:pPr>
            <w:r w:rsidRPr="00AB37CE">
              <w:rPr>
                <w:rStyle w:val="ab"/>
                <w:rFonts w:ascii="Verdana" w:hAnsi="Verdana"/>
                <w:b w:val="0"/>
                <w:sz w:val="16"/>
                <w:szCs w:val="16"/>
              </w:rPr>
              <w:t>Россия</w:t>
            </w:r>
          </w:p>
        </w:tc>
        <w:tc>
          <w:tcPr>
            <w:tcW w:w="1276" w:type="dxa"/>
            <w:shd w:val="clear" w:color="auto" w:fill="auto"/>
          </w:tcPr>
          <w:p w:rsidR="00536A89" w:rsidRPr="002D3A21" w:rsidRDefault="00536A89" w:rsidP="002D3A21">
            <w:pPr>
              <w:jc w:val="center"/>
              <w:rPr>
                <w:rFonts w:ascii="Verdana" w:hAnsi="Verdana"/>
                <w:sz w:val="16"/>
                <w:szCs w:val="16"/>
              </w:rPr>
            </w:pPr>
          </w:p>
        </w:tc>
        <w:tc>
          <w:tcPr>
            <w:tcW w:w="850" w:type="dxa"/>
            <w:shd w:val="clear" w:color="auto" w:fill="auto"/>
          </w:tcPr>
          <w:p w:rsidR="00536A89" w:rsidRPr="002D3A21" w:rsidRDefault="00536A89" w:rsidP="002D3A21">
            <w:pPr>
              <w:jc w:val="center"/>
              <w:rPr>
                <w:rFonts w:ascii="Verdana" w:hAnsi="Verdana"/>
                <w:sz w:val="16"/>
                <w:szCs w:val="16"/>
              </w:rPr>
            </w:pPr>
          </w:p>
        </w:tc>
        <w:tc>
          <w:tcPr>
            <w:tcW w:w="993" w:type="dxa"/>
            <w:shd w:val="clear" w:color="auto" w:fill="auto"/>
          </w:tcPr>
          <w:p w:rsidR="00536A89" w:rsidRPr="002D3A21" w:rsidRDefault="00536A89" w:rsidP="002D3A21">
            <w:pPr>
              <w:jc w:val="center"/>
              <w:rPr>
                <w:rFonts w:ascii="Verdana" w:hAnsi="Verdana"/>
                <w:sz w:val="16"/>
                <w:szCs w:val="16"/>
              </w:rPr>
            </w:pPr>
          </w:p>
        </w:tc>
        <w:tc>
          <w:tcPr>
            <w:tcW w:w="1559" w:type="dxa"/>
            <w:vMerge w:val="restart"/>
            <w:shd w:val="clear" w:color="auto" w:fill="auto"/>
          </w:tcPr>
          <w:p w:rsidR="00536A89" w:rsidRPr="002D3A21" w:rsidRDefault="00536A89" w:rsidP="002B4984">
            <w:pPr>
              <w:jc w:val="center"/>
              <w:rPr>
                <w:rFonts w:ascii="Verdana" w:hAnsi="Verdana"/>
                <w:sz w:val="16"/>
                <w:szCs w:val="16"/>
              </w:rPr>
            </w:pPr>
            <w:r>
              <w:rPr>
                <w:rFonts w:ascii="Verdana" w:hAnsi="Verdana"/>
                <w:sz w:val="16"/>
                <w:szCs w:val="16"/>
              </w:rPr>
              <w:t>а/</w:t>
            </w:r>
            <w:proofErr w:type="gramStart"/>
            <w:r>
              <w:rPr>
                <w:rFonts w:ascii="Verdana" w:hAnsi="Verdana"/>
                <w:sz w:val="16"/>
                <w:szCs w:val="16"/>
              </w:rPr>
              <w:t>м</w:t>
            </w:r>
            <w:proofErr w:type="gramEnd"/>
            <w:r>
              <w:rPr>
                <w:rFonts w:ascii="Verdana" w:hAnsi="Verdana"/>
                <w:sz w:val="16"/>
                <w:szCs w:val="16"/>
              </w:rPr>
              <w:t xml:space="preserve"> Тойота </w:t>
            </w:r>
            <w:proofErr w:type="spellStart"/>
            <w:r>
              <w:rPr>
                <w:rFonts w:ascii="Verdana" w:hAnsi="Verdana"/>
                <w:sz w:val="16"/>
                <w:szCs w:val="16"/>
              </w:rPr>
              <w:t>Хилукс</w:t>
            </w:r>
            <w:proofErr w:type="spellEnd"/>
          </w:p>
          <w:p w:rsidR="00536A89" w:rsidRPr="002D3A21" w:rsidRDefault="00536A89" w:rsidP="002D3A21">
            <w:pPr>
              <w:jc w:val="center"/>
              <w:rPr>
                <w:rFonts w:ascii="Verdana" w:hAnsi="Verdana"/>
                <w:sz w:val="16"/>
                <w:szCs w:val="16"/>
              </w:rPr>
            </w:pPr>
          </w:p>
        </w:tc>
        <w:tc>
          <w:tcPr>
            <w:tcW w:w="1276" w:type="dxa"/>
            <w:vMerge/>
          </w:tcPr>
          <w:p w:rsidR="00536A89" w:rsidRDefault="00536A89" w:rsidP="002D3A21">
            <w:pPr>
              <w:jc w:val="center"/>
              <w:rPr>
                <w:rFonts w:ascii="Verdana" w:hAnsi="Verdana"/>
                <w:sz w:val="16"/>
                <w:szCs w:val="16"/>
              </w:rPr>
            </w:pPr>
          </w:p>
        </w:tc>
        <w:tc>
          <w:tcPr>
            <w:tcW w:w="2268" w:type="dxa"/>
            <w:vMerge/>
          </w:tcPr>
          <w:p w:rsidR="00536A89" w:rsidRPr="002B3B61" w:rsidRDefault="00536A89" w:rsidP="002D3A21">
            <w:pPr>
              <w:jc w:val="center"/>
              <w:rPr>
                <w:rStyle w:val="ab"/>
                <w:rFonts w:ascii="Verdana" w:hAnsi="Verdana"/>
                <w:b w:val="0"/>
                <w:sz w:val="16"/>
                <w:szCs w:val="16"/>
              </w:rPr>
            </w:pPr>
          </w:p>
        </w:tc>
      </w:tr>
      <w:tr w:rsidR="00536A89" w:rsidRPr="002D3A21" w:rsidTr="00B551B1">
        <w:tc>
          <w:tcPr>
            <w:tcW w:w="426" w:type="dxa"/>
            <w:vMerge/>
            <w:shd w:val="clear" w:color="auto" w:fill="auto"/>
          </w:tcPr>
          <w:p w:rsidR="00536A89" w:rsidRPr="002D3A21" w:rsidRDefault="00536A89" w:rsidP="002D3A21">
            <w:pPr>
              <w:ind w:left="-142" w:right="-108"/>
              <w:jc w:val="center"/>
              <w:rPr>
                <w:rFonts w:ascii="Verdana" w:hAnsi="Verdana"/>
                <w:sz w:val="16"/>
                <w:szCs w:val="16"/>
              </w:rPr>
            </w:pPr>
          </w:p>
        </w:tc>
        <w:tc>
          <w:tcPr>
            <w:tcW w:w="1417" w:type="dxa"/>
            <w:vMerge/>
            <w:shd w:val="clear" w:color="auto" w:fill="auto"/>
          </w:tcPr>
          <w:p w:rsidR="00536A89" w:rsidRPr="002D3A21" w:rsidRDefault="00536A89" w:rsidP="002D3A21">
            <w:pPr>
              <w:rPr>
                <w:rFonts w:ascii="Verdana" w:hAnsi="Verdana"/>
                <w:sz w:val="16"/>
                <w:szCs w:val="16"/>
              </w:rPr>
            </w:pPr>
          </w:p>
        </w:tc>
        <w:tc>
          <w:tcPr>
            <w:tcW w:w="992" w:type="dxa"/>
            <w:vMerge/>
            <w:shd w:val="clear" w:color="auto" w:fill="auto"/>
          </w:tcPr>
          <w:p w:rsidR="00536A89" w:rsidRPr="002D3A21" w:rsidRDefault="00536A89" w:rsidP="002D3A21">
            <w:pPr>
              <w:jc w:val="both"/>
              <w:rPr>
                <w:rFonts w:ascii="Verdana" w:hAnsi="Verdana"/>
                <w:sz w:val="16"/>
                <w:szCs w:val="16"/>
              </w:rPr>
            </w:pPr>
          </w:p>
        </w:tc>
        <w:tc>
          <w:tcPr>
            <w:tcW w:w="1418" w:type="dxa"/>
            <w:shd w:val="clear" w:color="auto" w:fill="auto"/>
          </w:tcPr>
          <w:p w:rsidR="00536A89" w:rsidRDefault="00536A89" w:rsidP="002D3A21">
            <w:pPr>
              <w:jc w:val="center"/>
              <w:rPr>
                <w:rStyle w:val="ab"/>
                <w:rFonts w:ascii="Verdana" w:hAnsi="Verdana"/>
                <w:b w:val="0"/>
                <w:sz w:val="16"/>
                <w:szCs w:val="16"/>
              </w:rPr>
            </w:pPr>
            <w:r>
              <w:rPr>
                <w:rStyle w:val="ab"/>
                <w:rFonts w:ascii="Verdana" w:hAnsi="Verdana"/>
                <w:b w:val="0"/>
                <w:sz w:val="16"/>
                <w:szCs w:val="16"/>
              </w:rPr>
              <w:t>Жилой дом</w:t>
            </w:r>
          </w:p>
        </w:tc>
        <w:tc>
          <w:tcPr>
            <w:tcW w:w="1417" w:type="dxa"/>
            <w:shd w:val="clear" w:color="auto" w:fill="auto"/>
          </w:tcPr>
          <w:p w:rsidR="00536A89" w:rsidRDefault="00536A89" w:rsidP="002D3A21">
            <w:pPr>
              <w:jc w:val="center"/>
              <w:rPr>
                <w:rStyle w:val="ab"/>
                <w:rFonts w:ascii="Verdana" w:hAnsi="Verdana"/>
                <w:b w:val="0"/>
                <w:sz w:val="16"/>
                <w:szCs w:val="16"/>
              </w:rPr>
            </w:pPr>
            <w:r>
              <w:rPr>
                <w:rStyle w:val="ab"/>
                <w:rFonts w:ascii="Verdana" w:hAnsi="Verdana"/>
                <w:b w:val="0"/>
                <w:sz w:val="16"/>
                <w:szCs w:val="16"/>
              </w:rPr>
              <w:t>совместная</w:t>
            </w:r>
          </w:p>
        </w:tc>
        <w:tc>
          <w:tcPr>
            <w:tcW w:w="851" w:type="dxa"/>
            <w:shd w:val="clear" w:color="auto" w:fill="auto"/>
            <w:vAlign w:val="center"/>
          </w:tcPr>
          <w:p w:rsidR="00536A89" w:rsidRPr="00AB37CE" w:rsidRDefault="00536A89" w:rsidP="005A5E63">
            <w:pPr>
              <w:jc w:val="center"/>
              <w:rPr>
                <w:rStyle w:val="ab"/>
                <w:rFonts w:ascii="Verdana" w:hAnsi="Verdana"/>
                <w:b w:val="0"/>
                <w:sz w:val="16"/>
                <w:szCs w:val="16"/>
              </w:rPr>
            </w:pPr>
            <w:r>
              <w:rPr>
                <w:rStyle w:val="ab"/>
                <w:rFonts w:ascii="Verdana" w:hAnsi="Verdana"/>
                <w:b w:val="0"/>
                <w:sz w:val="16"/>
                <w:szCs w:val="16"/>
              </w:rPr>
              <w:t>150,0</w:t>
            </w:r>
          </w:p>
        </w:tc>
        <w:tc>
          <w:tcPr>
            <w:tcW w:w="992" w:type="dxa"/>
            <w:shd w:val="clear" w:color="auto" w:fill="auto"/>
            <w:vAlign w:val="center"/>
          </w:tcPr>
          <w:p w:rsidR="00536A89" w:rsidRPr="00AB37CE" w:rsidRDefault="00536A89" w:rsidP="005A5E63">
            <w:pPr>
              <w:jc w:val="center"/>
              <w:rPr>
                <w:rStyle w:val="ab"/>
                <w:rFonts w:ascii="Verdana" w:hAnsi="Verdana"/>
                <w:b w:val="0"/>
                <w:sz w:val="16"/>
                <w:szCs w:val="16"/>
              </w:rPr>
            </w:pPr>
            <w:r>
              <w:rPr>
                <w:rStyle w:val="ab"/>
                <w:rFonts w:ascii="Verdana" w:hAnsi="Verdana"/>
                <w:b w:val="0"/>
                <w:sz w:val="16"/>
                <w:szCs w:val="16"/>
              </w:rPr>
              <w:t xml:space="preserve">Испания </w:t>
            </w:r>
          </w:p>
        </w:tc>
        <w:tc>
          <w:tcPr>
            <w:tcW w:w="1276" w:type="dxa"/>
            <w:shd w:val="clear" w:color="auto" w:fill="auto"/>
          </w:tcPr>
          <w:p w:rsidR="00536A89" w:rsidRPr="002D3A21" w:rsidRDefault="00536A89" w:rsidP="002D3A21">
            <w:pPr>
              <w:jc w:val="center"/>
              <w:rPr>
                <w:rFonts w:ascii="Verdana" w:hAnsi="Verdana"/>
                <w:sz w:val="16"/>
                <w:szCs w:val="16"/>
              </w:rPr>
            </w:pPr>
          </w:p>
        </w:tc>
        <w:tc>
          <w:tcPr>
            <w:tcW w:w="850" w:type="dxa"/>
            <w:shd w:val="clear" w:color="auto" w:fill="auto"/>
          </w:tcPr>
          <w:p w:rsidR="00536A89" w:rsidRPr="002D3A21" w:rsidRDefault="00536A89" w:rsidP="002D3A21">
            <w:pPr>
              <w:jc w:val="center"/>
              <w:rPr>
                <w:rFonts w:ascii="Verdana" w:hAnsi="Verdana"/>
                <w:sz w:val="16"/>
                <w:szCs w:val="16"/>
              </w:rPr>
            </w:pPr>
          </w:p>
        </w:tc>
        <w:tc>
          <w:tcPr>
            <w:tcW w:w="993" w:type="dxa"/>
            <w:shd w:val="clear" w:color="auto" w:fill="auto"/>
          </w:tcPr>
          <w:p w:rsidR="00536A89" w:rsidRPr="002D3A21" w:rsidRDefault="00536A89" w:rsidP="002D3A21">
            <w:pPr>
              <w:jc w:val="center"/>
              <w:rPr>
                <w:rFonts w:ascii="Verdana" w:hAnsi="Verdana"/>
                <w:sz w:val="16"/>
                <w:szCs w:val="16"/>
              </w:rPr>
            </w:pPr>
          </w:p>
        </w:tc>
        <w:tc>
          <w:tcPr>
            <w:tcW w:w="1559" w:type="dxa"/>
            <w:vMerge/>
            <w:shd w:val="clear" w:color="auto" w:fill="auto"/>
          </w:tcPr>
          <w:p w:rsidR="00536A89" w:rsidRPr="002D3A21" w:rsidRDefault="00536A89" w:rsidP="002D3A21">
            <w:pPr>
              <w:jc w:val="center"/>
              <w:rPr>
                <w:rFonts w:ascii="Verdana" w:hAnsi="Verdana"/>
                <w:sz w:val="16"/>
                <w:szCs w:val="16"/>
              </w:rPr>
            </w:pPr>
          </w:p>
        </w:tc>
        <w:tc>
          <w:tcPr>
            <w:tcW w:w="1276" w:type="dxa"/>
            <w:vMerge/>
          </w:tcPr>
          <w:p w:rsidR="00536A89" w:rsidRDefault="00536A89" w:rsidP="002D3A21">
            <w:pPr>
              <w:jc w:val="center"/>
              <w:rPr>
                <w:rFonts w:ascii="Verdana" w:hAnsi="Verdana"/>
                <w:sz w:val="16"/>
                <w:szCs w:val="16"/>
              </w:rPr>
            </w:pPr>
          </w:p>
        </w:tc>
        <w:tc>
          <w:tcPr>
            <w:tcW w:w="2268" w:type="dxa"/>
            <w:vMerge/>
          </w:tcPr>
          <w:p w:rsidR="00536A89" w:rsidRPr="002B3B61" w:rsidRDefault="00536A89" w:rsidP="002D3A21">
            <w:pPr>
              <w:jc w:val="center"/>
              <w:rPr>
                <w:rStyle w:val="ab"/>
                <w:rFonts w:ascii="Verdana" w:hAnsi="Verdana"/>
                <w:b w:val="0"/>
                <w:sz w:val="16"/>
                <w:szCs w:val="16"/>
              </w:rPr>
            </w:pPr>
          </w:p>
        </w:tc>
      </w:tr>
      <w:tr w:rsidR="00536A89" w:rsidRPr="002D3A21" w:rsidTr="00B551B1">
        <w:tc>
          <w:tcPr>
            <w:tcW w:w="426" w:type="dxa"/>
            <w:vMerge/>
            <w:shd w:val="clear" w:color="auto" w:fill="auto"/>
          </w:tcPr>
          <w:p w:rsidR="00536A89" w:rsidRPr="002D3A21" w:rsidRDefault="00536A89" w:rsidP="002D3A21">
            <w:pPr>
              <w:ind w:left="-142" w:right="-108"/>
              <w:jc w:val="center"/>
              <w:rPr>
                <w:rFonts w:ascii="Verdana" w:hAnsi="Verdana"/>
                <w:sz w:val="16"/>
                <w:szCs w:val="16"/>
              </w:rPr>
            </w:pPr>
          </w:p>
        </w:tc>
        <w:tc>
          <w:tcPr>
            <w:tcW w:w="1417" w:type="dxa"/>
            <w:vMerge/>
            <w:shd w:val="clear" w:color="auto" w:fill="auto"/>
          </w:tcPr>
          <w:p w:rsidR="00536A89" w:rsidRPr="002D3A21" w:rsidRDefault="00536A89" w:rsidP="002D3A21">
            <w:pPr>
              <w:rPr>
                <w:rFonts w:ascii="Verdana" w:hAnsi="Verdana"/>
                <w:sz w:val="16"/>
                <w:szCs w:val="16"/>
              </w:rPr>
            </w:pPr>
          </w:p>
        </w:tc>
        <w:tc>
          <w:tcPr>
            <w:tcW w:w="992" w:type="dxa"/>
            <w:vMerge/>
            <w:shd w:val="clear" w:color="auto" w:fill="auto"/>
          </w:tcPr>
          <w:p w:rsidR="00536A89" w:rsidRPr="002D3A21" w:rsidRDefault="00536A89" w:rsidP="002D3A21">
            <w:pPr>
              <w:jc w:val="both"/>
              <w:rPr>
                <w:rFonts w:ascii="Verdana" w:hAnsi="Verdana"/>
                <w:sz w:val="16"/>
                <w:szCs w:val="16"/>
              </w:rPr>
            </w:pPr>
          </w:p>
        </w:tc>
        <w:tc>
          <w:tcPr>
            <w:tcW w:w="1418" w:type="dxa"/>
            <w:shd w:val="clear" w:color="auto" w:fill="auto"/>
          </w:tcPr>
          <w:p w:rsidR="00536A89" w:rsidRDefault="00536A89" w:rsidP="002D3A21">
            <w:pPr>
              <w:jc w:val="center"/>
              <w:rPr>
                <w:rStyle w:val="ab"/>
                <w:rFonts w:ascii="Verdana" w:hAnsi="Verdana"/>
                <w:b w:val="0"/>
                <w:sz w:val="16"/>
                <w:szCs w:val="16"/>
              </w:rPr>
            </w:pPr>
            <w:r>
              <w:rPr>
                <w:rStyle w:val="ab"/>
                <w:rFonts w:ascii="Verdana" w:hAnsi="Verdana"/>
                <w:b w:val="0"/>
                <w:sz w:val="16"/>
                <w:szCs w:val="16"/>
              </w:rPr>
              <w:t>Дачный дом</w:t>
            </w:r>
          </w:p>
        </w:tc>
        <w:tc>
          <w:tcPr>
            <w:tcW w:w="1417" w:type="dxa"/>
            <w:shd w:val="clear" w:color="auto" w:fill="auto"/>
          </w:tcPr>
          <w:p w:rsidR="00536A89" w:rsidRDefault="00536A89" w:rsidP="0000061C">
            <w:pPr>
              <w:jc w:val="center"/>
              <w:rPr>
                <w:rStyle w:val="ab"/>
                <w:rFonts w:ascii="Verdana" w:hAnsi="Verdana"/>
                <w:b w:val="0"/>
                <w:sz w:val="16"/>
                <w:szCs w:val="16"/>
              </w:rPr>
            </w:pPr>
            <w:r>
              <w:rPr>
                <w:rStyle w:val="ab"/>
                <w:rFonts w:ascii="Verdana" w:hAnsi="Verdana"/>
                <w:b w:val="0"/>
                <w:sz w:val="16"/>
                <w:szCs w:val="16"/>
              </w:rPr>
              <w:t>долевая 1/4</w:t>
            </w:r>
          </w:p>
        </w:tc>
        <w:tc>
          <w:tcPr>
            <w:tcW w:w="851" w:type="dxa"/>
            <w:shd w:val="clear" w:color="auto" w:fill="auto"/>
            <w:vAlign w:val="center"/>
          </w:tcPr>
          <w:p w:rsidR="00536A89" w:rsidRPr="00AB37CE" w:rsidRDefault="00536A89" w:rsidP="005A5E63">
            <w:pPr>
              <w:jc w:val="center"/>
              <w:rPr>
                <w:rStyle w:val="ab"/>
                <w:rFonts w:ascii="Verdana" w:hAnsi="Verdana"/>
                <w:b w:val="0"/>
                <w:sz w:val="16"/>
                <w:szCs w:val="16"/>
              </w:rPr>
            </w:pPr>
            <w:r>
              <w:rPr>
                <w:rStyle w:val="ab"/>
                <w:rFonts w:ascii="Verdana" w:hAnsi="Verdana"/>
                <w:b w:val="0"/>
                <w:sz w:val="16"/>
                <w:szCs w:val="16"/>
              </w:rPr>
              <w:t>70,0</w:t>
            </w:r>
          </w:p>
        </w:tc>
        <w:tc>
          <w:tcPr>
            <w:tcW w:w="992" w:type="dxa"/>
            <w:shd w:val="clear" w:color="auto" w:fill="auto"/>
            <w:vAlign w:val="center"/>
          </w:tcPr>
          <w:p w:rsidR="00536A89" w:rsidRPr="00AB37CE" w:rsidRDefault="00536A89" w:rsidP="005A5E63">
            <w:pPr>
              <w:jc w:val="center"/>
              <w:rPr>
                <w:rStyle w:val="ab"/>
                <w:rFonts w:ascii="Verdana" w:hAnsi="Verdana"/>
                <w:b w:val="0"/>
                <w:sz w:val="16"/>
                <w:szCs w:val="16"/>
              </w:rPr>
            </w:pPr>
            <w:r>
              <w:rPr>
                <w:rStyle w:val="ab"/>
                <w:rFonts w:ascii="Verdana" w:hAnsi="Verdana"/>
                <w:b w:val="0"/>
                <w:sz w:val="16"/>
                <w:szCs w:val="16"/>
              </w:rPr>
              <w:t xml:space="preserve">Россия </w:t>
            </w:r>
          </w:p>
        </w:tc>
        <w:tc>
          <w:tcPr>
            <w:tcW w:w="1276" w:type="dxa"/>
            <w:shd w:val="clear" w:color="auto" w:fill="auto"/>
          </w:tcPr>
          <w:p w:rsidR="00536A89" w:rsidRPr="002D3A21" w:rsidRDefault="00536A89" w:rsidP="002D3A21">
            <w:pPr>
              <w:jc w:val="center"/>
              <w:rPr>
                <w:rFonts w:ascii="Verdana" w:hAnsi="Verdana"/>
                <w:sz w:val="16"/>
                <w:szCs w:val="16"/>
              </w:rPr>
            </w:pPr>
          </w:p>
        </w:tc>
        <w:tc>
          <w:tcPr>
            <w:tcW w:w="850" w:type="dxa"/>
            <w:shd w:val="clear" w:color="auto" w:fill="auto"/>
          </w:tcPr>
          <w:p w:rsidR="00536A89" w:rsidRPr="002D3A21" w:rsidRDefault="00536A89" w:rsidP="002D3A21">
            <w:pPr>
              <w:jc w:val="center"/>
              <w:rPr>
                <w:rFonts w:ascii="Verdana" w:hAnsi="Verdana"/>
                <w:sz w:val="16"/>
                <w:szCs w:val="16"/>
              </w:rPr>
            </w:pPr>
          </w:p>
        </w:tc>
        <w:tc>
          <w:tcPr>
            <w:tcW w:w="993" w:type="dxa"/>
            <w:shd w:val="clear" w:color="auto" w:fill="auto"/>
          </w:tcPr>
          <w:p w:rsidR="00536A89" w:rsidRPr="002D3A21" w:rsidRDefault="00536A89" w:rsidP="002D3A21">
            <w:pPr>
              <w:jc w:val="center"/>
              <w:rPr>
                <w:rFonts w:ascii="Verdana" w:hAnsi="Verdana"/>
                <w:sz w:val="16"/>
                <w:szCs w:val="16"/>
              </w:rPr>
            </w:pPr>
          </w:p>
        </w:tc>
        <w:tc>
          <w:tcPr>
            <w:tcW w:w="1559" w:type="dxa"/>
            <w:vMerge w:val="restart"/>
            <w:shd w:val="clear" w:color="auto" w:fill="auto"/>
          </w:tcPr>
          <w:p w:rsidR="00536A89" w:rsidRPr="002D3A21" w:rsidRDefault="00536A89" w:rsidP="002D3A21">
            <w:pPr>
              <w:jc w:val="center"/>
              <w:rPr>
                <w:rFonts w:ascii="Verdana" w:hAnsi="Verdana"/>
                <w:sz w:val="16"/>
                <w:szCs w:val="16"/>
              </w:rPr>
            </w:pPr>
            <w:r>
              <w:rPr>
                <w:rFonts w:ascii="Verdana" w:hAnsi="Verdana"/>
                <w:sz w:val="16"/>
                <w:szCs w:val="16"/>
              </w:rPr>
              <w:t>Моторная ложка «Мастер-600»</w:t>
            </w:r>
          </w:p>
        </w:tc>
        <w:tc>
          <w:tcPr>
            <w:tcW w:w="1276" w:type="dxa"/>
            <w:vMerge/>
          </w:tcPr>
          <w:p w:rsidR="00536A89" w:rsidRDefault="00536A89" w:rsidP="002D3A21">
            <w:pPr>
              <w:jc w:val="center"/>
              <w:rPr>
                <w:rFonts w:ascii="Verdana" w:hAnsi="Verdana"/>
                <w:sz w:val="16"/>
                <w:szCs w:val="16"/>
              </w:rPr>
            </w:pPr>
          </w:p>
        </w:tc>
        <w:tc>
          <w:tcPr>
            <w:tcW w:w="2268" w:type="dxa"/>
            <w:vMerge/>
          </w:tcPr>
          <w:p w:rsidR="00536A89" w:rsidRPr="002B3B61" w:rsidRDefault="00536A89" w:rsidP="002D3A21">
            <w:pPr>
              <w:jc w:val="center"/>
              <w:rPr>
                <w:rStyle w:val="ab"/>
                <w:rFonts w:ascii="Verdana" w:hAnsi="Verdana"/>
                <w:b w:val="0"/>
                <w:sz w:val="16"/>
                <w:szCs w:val="16"/>
              </w:rPr>
            </w:pPr>
          </w:p>
        </w:tc>
      </w:tr>
      <w:tr w:rsidR="00536A89" w:rsidRPr="002D3A21" w:rsidTr="00B551B1">
        <w:tc>
          <w:tcPr>
            <w:tcW w:w="426" w:type="dxa"/>
            <w:vMerge/>
            <w:shd w:val="clear" w:color="auto" w:fill="auto"/>
          </w:tcPr>
          <w:p w:rsidR="00536A89" w:rsidRPr="002D3A21" w:rsidRDefault="00536A89" w:rsidP="002D3A21">
            <w:pPr>
              <w:ind w:left="-142" w:right="-108"/>
              <w:jc w:val="center"/>
              <w:rPr>
                <w:rFonts w:ascii="Verdana" w:hAnsi="Verdana"/>
                <w:sz w:val="16"/>
                <w:szCs w:val="16"/>
              </w:rPr>
            </w:pPr>
          </w:p>
        </w:tc>
        <w:tc>
          <w:tcPr>
            <w:tcW w:w="1417" w:type="dxa"/>
            <w:vMerge/>
            <w:shd w:val="clear" w:color="auto" w:fill="auto"/>
          </w:tcPr>
          <w:p w:rsidR="00536A89" w:rsidRPr="002D3A21" w:rsidRDefault="00536A89" w:rsidP="002D3A21">
            <w:pPr>
              <w:rPr>
                <w:rFonts w:ascii="Verdana" w:hAnsi="Verdana"/>
                <w:sz w:val="16"/>
                <w:szCs w:val="16"/>
              </w:rPr>
            </w:pPr>
          </w:p>
        </w:tc>
        <w:tc>
          <w:tcPr>
            <w:tcW w:w="992" w:type="dxa"/>
            <w:vMerge/>
            <w:shd w:val="clear" w:color="auto" w:fill="auto"/>
          </w:tcPr>
          <w:p w:rsidR="00536A89" w:rsidRPr="002D3A21" w:rsidRDefault="00536A89" w:rsidP="002D3A21">
            <w:pPr>
              <w:jc w:val="both"/>
              <w:rPr>
                <w:rFonts w:ascii="Verdana" w:hAnsi="Verdana"/>
                <w:sz w:val="16"/>
                <w:szCs w:val="16"/>
              </w:rPr>
            </w:pPr>
          </w:p>
        </w:tc>
        <w:tc>
          <w:tcPr>
            <w:tcW w:w="1418" w:type="dxa"/>
            <w:shd w:val="clear" w:color="auto" w:fill="auto"/>
          </w:tcPr>
          <w:p w:rsidR="00536A89" w:rsidRDefault="00536A89" w:rsidP="002D3A21">
            <w:pPr>
              <w:jc w:val="center"/>
              <w:rPr>
                <w:rStyle w:val="ab"/>
                <w:rFonts w:ascii="Verdana" w:hAnsi="Verdana"/>
                <w:b w:val="0"/>
                <w:sz w:val="16"/>
                <w:szCs w:val="16"/>
              </w:rPr>
            </w:pPr>
            <w:r>
              <w:rPr>
                <w:rStyle w:val="ab"/>
                <w:rFonts w:ascii="Verdana" w:hAnsi="Verdana"/>
                <w:b w:val="0"/>
                <w:sz w:val="16"/>
                <w:szCs w:val="16"/>
              </w:rPr>
              <w:t>Гараж-бокс</w:t>
            </w:r>
          </w:p>
        </w:tc>
        <w:tc>
          <w:tcPr>
            <w:tcW w:w="1417" w:type="dxa"/>
            <w:shd w:val="clear" w:color="auto" w:fill="auto"/>
          </w:tcPr>
          <w:p w:rsidR="00536A89" w:rsidRDefault="00536A89" w:rsidP="00106D07">
            <w:pPr>
              <w:jc w:val="center"/>
              <w:rPr>
                <w:rStyle w:val="ab"/>
                <w:rFonts w:ascii="Verdana" w:hAnsi="Verdana"/>
                <w:b w:val="0"/>
                <w:sz w:val="16"/>
                <w:szCs w:val="16"/>
              </w:rPr>
            </w:pPr>
            <w:r>
              <w:rPr>
                <w:rStyle w:val="ab"/>
                <w:rFonts w:ascii="Verdana" w:hAnsi="Verdana"/>
                <w:b w:val="0"/>
                <w:sz w:val="16"/>
                <w:szCs w:val="16"/>
              </w:rPr>
              <w:t>индивиду-</w:t>
            </w:r>
          </w:p>
          <w:p w:rsidR="00536A89" w:rsidRDefault="00536A89" w:rsidP="00106D07">
            <w:pPr>
              <w:jc w:val="center"/>
              <w:rPr>
                <w:rStyle w:val="ab"/>
                <w:rFonts w:ascii="Verdana" w:hAnsi="Verdana"/>
                <w:b w:val="0"/>
                <w:sz w:val="16"/>
                <w:szCs w:val="16"/>
              </w:rPr>
            </w:pPr>
            <w:proofErr w:type="spellStart"/>
            <w:r>
              <w:rPr>
                <w:rStyle w:val="ab"/>
                <w:rFonts w:ascii="Verdana" w:hAnsi="Verdana"/>
                <w:b w:val="0"/>
                <w:sz w:val="16"/>
                <w:szCs w:val="16"/>
              </w:rPr>
              <w:t>альная</w:t>
            </w:r>
            <w:proofErr w:type="spellEnd"/>
          </w:p>
        </w:tc>
        <w:tc>
          <w:tcPr>
            <w:tcW w:w="851" w:type="dxa"/>
            <w:shd w:val="clear" w:color="auto" w:fill="auto"/>
            <w:vAlign w:val="center"/>
          </w:tcPr>
          <w:p w:rsidR="00536A89" w:rsidRPr="00AB37CE" w:rsidRDefault="00536A89" w:rsidP="005A5E63">
            <w:pPr>
              <w:jc w:val="center"/>
              <w:rPr>
                <w:rStyle w:val="ab"/>
                <w:rFonts w:ascii="Verdana" w:hAnsi="Verdana"/>
                <w:b w:val="0"/>
                <w:sz w:val="16"/>
                <w:szCs w:val="16"/>
              </w:rPr>
            </w:pPr>
            <w:r>
              <w:rPr>
                <w:rStyle w:val="ab"/>
                <w:rFonts w:ascii="Verdana" w:hAnsi="Verdana"/>
                <w:b w:val="0"/>
                <w:sz w:val="16"/>
                <w:szCs w:val="16"/>
              </w:rPr>
              <w:t>18,0</w:t>
            </w:r>
          </w:p>
        </w:tc>
        <w:tc>
          <w:tcPr>
            <w:tcW w:w="992" w:type="dxa"/>
            <w:shd w:val="clear" w:color="auto" w:fill="auto"/>
            <w:vAlign w:val="center"/>
          </w:tcPr>
          <w:p w:rsidR="00536A89" w:rsidRPr="00AB37CE" w:rsidRDefault="00536A89" w:rsidP="005A5E63">
            <w:pPr>
              <w:jc w:val="center"/>
              <w:rPr>
                <w:rStyle w:val="ab"/>
                <w:rFonts w:ascii="Verdana" w:hAnsi="Verdana"/>
                <w:b w:val="0"/>
                <w:sz w:val="16"/>
                <w:szCs w:val="16"/>
              </w:rPr>
            </w:pPr>
            <w:r>
              <w:rPr>
                <w:rStyle w:val="ab"/>
                <w:rFonts w:ascii="Verdana" w:hAnsi="Verdana"/>
                <w:b w:val="0"/>
                <w:sz w:val="16"/>
                <w:szCs w:val="16"/>
              </w:rPr>
              <w:t xml:space="preserve">Россия </w:t>
            </w:r>
          </w:p>
        </w:tc>
        <w:tc>
          <w:tcPr>
            <w:tcW w:w="1276" w:type="dxa"/>
            <w:shd w:val="clear" w:color="auto" w:fill="auto"/>
          </w:tcPr>
          <w:p w:rsidR="00536A89" w:rsidRPr="002D3A21" w:rsidRDefault="00536A89" w:rsidP="002D3A21">
            <w:pPr>
              <w:jc w:val="center"/>
              <w:rPr>
                <w:rFonts w:ascii="Verdana" w:hAnsi="Verdana"/>
                <w:sz w:val="16"/>
                <w:szCs w:val="16"/>
              </w:rPr>
            </w:pPr>
          </w:p>
        </w:tc>
        <w:tc>
          <w:tcPr>
            <w:tcW w:w="850" w:type="dxa"/>
            <w:shd w:val="clear" w:color="auto" w:fill="auto"/>
          </w:tcPr>
          <w:p w:rsidR="00536A89" w:rsidRPr="002D3A21" w:rsidRDefault="00536A89" w:rsidP="002D3A21">
            <w:pPr>
              <w:jc w:val="center"/>
              <w:rPr>
                <w:rFonts w:ascii="Verdana" w:hAnsi="Verdana"/>
                <w:sz w:val="16"/>
                <w:szCs w:val="16"/>
              </w:rPr>
            </w:pPr>
          </w:p>
        </w:tc>
        <w:tc>
          <w:tcPr>
            <w:tcW w:w="993" w:type="dxa"/>
            <w:shd w:val="clear" w:color="auto" w:fill="auto"/>
          </w:tcPr>
          <w:p w:rsidR="00536A89" w:rsidRPr="002D3A21" w:rsidRDefault="00536A89" w:rsidP="002D3A21">
            <w:pPr>
              <w:jc w:val="center"/>
              <w:rPr>
                <w:rFonts w:ascii="Verdana" w:hAnsi="Verdana"/>
                <w:sz w:val="16"/>
                <w:szCs w:val="16"/>
              </w:rPr>
            </w:pPr>
          </w:p>
        </w:tc>
        <w:tc>
          <w:tcPr>
            <w:tcW w:w="1559" w:type="dxa"/>
            <w:vMerge/>
            <w:shd w:val="clear" w:color="auto" w:fill="auto"/>
          </w:tcPr>
          <w:p w:rsidR="00536A89" w:rsidRPr="002D3A21" w:rsidRDefault="00536A89" w:rsidP="002D3A21">
            <w:pPr>
              <w:jc w:val="center"/>
              <w:rPr>
                <w:rFonts w:ascii="Verdana" w:hAnsi="Verdana"/>
                <w:sz w:val="16"/>
                <w:szCs w:val="16"/>
              </w:rPr>
            </w:pPr>
          </w:p>
        </w:tc>
        <w:tc>
          <w:tcPr>
            <w:tcW w:w="1276" w:type="dxa"/>
            <w:vMerge/>
          </w:tcPr>
          <w:p w:rsidR="00536A89" w:rsidRDefault="00536A89" w:rsidP="002D3A21">
            <w:pPr>
              <w:jc w:val="center"/>
              <w:rPr>
                <w:rFonts w:ascii="Verdana" w:hAnsi="Verdana"/>
                <w:sz w:val="16"/>
                <w:szCs w:val="16"/>
              </w:rPr>
            </w:pPr>
          </w:p>
        </w:tc>
        <w:tc>
          <w:tcPr>
            <w:tcW w:w="2268" w:type="dxa"/>
            <w:vMerge/>
          </w:tcPr>
          <w:p w:rsidR="00536A89" w:rsidRPr="002B3B61" w:rsidRDefault="00536A89" w:rsidP="002D3A21">
            <w:pPr>
              <w:jc w:val="center"/>
              <w:rPr>
                <w:rStyle w:val="ab"/>
                <w:rFonts w:ascii="Verdana" w:hAnsi="Verdana"/>
                <w:b w:val="0"/>
                <w:sz w:val="16"/>
                <w:szCs w:val="16"/>
              </w:rPr>
            </w:pPr>
          </w:p>
        </w:tc>
      </w:tr>
      <w:tr w:rsidR="00536A89" w:rsidRPr="002D3A21" w:rsidTr="00B551B1">
        <w:trPr>
          <w:trHeight w:val="389"/>
        </w:trPr>
        <w:tc>
          <w:tcPr>
            <w:tcW w:w="426" w:type="dxa"/>
            <w:vMerge/>
            <w:shd w:val="clear" w:color="auto" w:fill="auto"/>
          </w:tcPr>
          <w:p w:rsidR="00536A89" w:rsidRPr="002D3A21" w:rsidRDefault="00536A89" w:rsidP="002D3A21">
            <w:pPr>
              <w:ind w:left="-142" w:right="-108"/>
              <w:jc w:val="center"/>
              <w:rPr>
                <w:rFonts w:ascii="Verdana" w:hAnsi="Verdana"/>
                <w:sz w:val="16"/>
                <w:szCs w:val="16"/>
              </w:rPr>
            </w:pPr>
          </w:p>
        </w:tc>
        <w:tc>
          <w:tcPr>
            <w:tcW w:w="1417" w:type="dxa"/>
            <w:vMerge/>
            <w:tcBorders>
              <w:bottom w:val="single" w:sz="4" w:space="0" w:color="auto"/>
            </w:tcBorders>
            <w:shd w:val="clear" w:color="auto" w:fill="auto"/>
          </w:tcPr>
          <w:p w:rsidR="00536A89" w:rsidRPr="002D3A21" w:rsidRDefault="00536A89" w:rsidP="002D3A21">
            <w:pPr>
              <w:rPr>
                <w:rFonts w:ascii="Verdana" w:hAnsi="Verdana"/>
                <w:sz w:val="16"/>
                <w:szCs w:val="16"/>
              </w:rPr>
            </w:pPr>
          </w:p>
        </w:tc>
        <w:tc>
          <w:tcPr>
            <w:tcW w:w="992" w:type="dxa"/>
            <w:vMerge/>
            <w:tcBorders>
              <w:bottom w:val="single" w:sz="4" w:space="0" w:color="auto"/>
            </w:tcBorders>
            <w:shd w:val="clear" w:color="auto" w:fill="auto"/>
          </w:tcPr>
          <w:p w:rsidR="00536A89" w:rsidRPr="002D3A21" w:rsidRDefault="00536A89" w:rsidP="002D3A21">
            <w:pPr>
              <w:jc w:val="both"/>
              <w:rPr>
                <w:rFonts w:ascii="Verdana" w:hAnsi="Verdana"/>
                <w:sz w:val="16"/>
                <w:szCs w:val="16"/>
              </w:rPr>
            </w:pPr>
          </w:p>
        </w:tc>
        <w:tc>
          <w:tcPr>
            <w:tcW w:w="1418" w:type="dxa"/>
            <w:tcBorders>
              <w:bottom w:val="single" w:sz="4" w:space="0" w:color="auto"/>
            </w:tcBorders>
            <w:shd w:val="clear" w:color="auto" w:fill="auto"/>
          </w:tcPr>
          <w:p w:rsidR="00536A89" w:rsidRDefault="00536A89" w:rsidP="002D3A21">
            <w:pPr>
              <w:jc w:val="center"/>
              <w:rPr>
                <w:rStyle w:val="ab"/>
                <w:rFonts w:ascii="Verdana" w:hAnsi="Verdana"/>
                <w:b w:val="0"/>
                <w:sz w:val="16"/>
                <w:szCs w:val="16"/>
              </w:rPr>
            </w:pPr>
            <w:r>
              <w:rPr>
                <w:rStyle w:val="ab"/>
                <w:rFonts w:ascii="Verdana" w:hAnsi="Verdana"/>
                <w:b w:val="0"/>
                <w:sz w:val="16"/>
                <w:szCs w:val="16"/>
              </w:rPr>
              <w:t>Нежилое помещение</w:t>
            </w:r>
          </w:p>
        </w:tc>
        <w:tc>
          <w:tcPr>
            <w:tcW w:w="1417" w:type="dxa"/>
            <w:tcBorders>
              <w:bottom w:val="single" w:sz="4" w:space="0" w:color="auto"/>
            </w:tcBorders>
            <w:shd w:val="clear" w:color="auto" w:fill="auto"/>
          </w:tcPr>
          <w:p w:rsidR="00536A89" w:rsidRDefault="00536A89" w:rsidP="00106D07">
            <w:pPr>
              <w:jc w:val="center"/>
              <w:rPr>
                <w:rStyle w:val="ab"/>
                <w:rFonts w:ascii="Verdana" w:hAnsi="Verdana"/>
                <w:b w:val="0"/>
                <w:sz w:val="16"/>
                <w:szCs w:val="16"/>
              </w:rPr>
            </w:pPr>
            <w:r>
              <w:rPr>
                <w:rStyle w:val="ab"/>
                <w:rFonts w:ascii="Verdana" w:hAnsi="Verdana"/>
                <w:b w:val="0"/>
                <w:sz w:val="16"/>
                <w:szCs w:val="16"/>
              </w:rPr>
              <w:t>долевая 1/25</w:t>
            </w:r>
          </w:p>
        </w:tc>
        <w:tc>
          <w:tcPr>
            <w:tcW w:w="851" w:type="dxa"/>
            <w:tcBorders>
              <w:bottom w:val="single" w:sz="4" w:space="0" w:color="auto"/>
            </w:tcBorders>
            <w:shd w:val="clear" w:color="auto" w:fill="auto"/>
            <w:vAlign w:val="center"/>
          </w:tcPr>
          <w:p w:rsidR="00536A89" w:rsidRPr="00AB37CE" w:rsidRDefault="00536A89" w:rsidP="005A5E63">
            <w:pPr>
              <w:jc w:val="center"/>
              <w:rPr>
                <w:rStyle w:val="ab"/>
                <w:rFonts w:ascii="Verdana" w:hAnsi="Verdana"/>
                <w:b w:val="0"/>
                <w:sz w:val="16"/>
                <w:szCs w:val="16"/>
              </w:rPr>
            </w:pPr>
            <w:r>
              <w:rPr>
                <w:rStyle w:val="ab"/>
                <w:rFonts w:ascii="Verdana" w:hAnsi="Verdana"/>
                <w:b w:val="0"/>
                <w:sz w:val="16"/>
                <w:szCs w:val="16"/>
              </w:rPr>
              <w:t>625,0</w:t>
            </w:r>
          </w:p>
        </w:tc>
        <w:tc>
          <w:tcPr>
            <w:tcW w:w="992" w:type="dxa"/>
            <w:tcBorders>
              <w:bottom w:val="single" w:sz="4" w:space="0" w:color="auto"/>
            </w:tcBorders>
            <w:shd w:val="clear" w:color="auto" w:fill="auto"/>
            <w:vAlign w:val="center"/>
          </w:tcPr>
          <w:p w:rsidR="00536A89" w:rsidRPr="00AB37CE" w:rsidRDefault="00536A89" w:rsidP="005A5E63">
            <w:pPr>
              <w:jc w:val="center"/>
              <w:rPr>
                <w:rStyle w:val="ab"/>
                <w:rFonts w:ascii="Verdana" w:hAnsi="Verdana"/>
                <w:b w:val="0"/>
                <w:sz w:val="16"/>
                <w:szCs w:val="16"/>
              </w:rPr>
            </w:pPr>
            <w:r>
              <w:rPr>
                <w:rStyle w:val="ab"/>
                <w:rFonts w:ascii="Verdana" w:hAnsi="Verdana"/>
                <w:b w:val="0"/>
                <w:sz w:val="16"/>
                <w:szCs w:val="16"/>
              </w:rPr>
              <w:t xml:space="preserve">Россия </w:t>
            </w:r>
          </w:p>
        </w:tc>
        <w:tc>
          <w:tcPr>
            <w:tcW w:w="1276" w:type="dxa"/>
            <w:tcBorders>
              <w:bottom w:val="single" w:sz="4" w:space="0" w:color="auto"/>
            </w:tcBorders>
            <w:shd w:val="clear" w:color="auto" w:fill="auto"/>
          </w:tcPr>
          <w:p w:rsidR="00536A89" w:rsidRPr="002D3A21" w:rsidRDefault="00536A89" w:rsidP="002D3A21">
            <w:pPr>
              <w:jc w:val="center"/>
              <w:rPr>
                <w:rFonts w:ascii="Verdana" w:hAnsi="Verdana"/>
                <w:sz w:val="16"/>
                <w:szCs w:val="16"/>
              </w:rPr>
            </w:pPr>
          </w:p>
        </w:tc>
        <w:tc>
          <w:tcPr>
            <w:tcW w:w="850" w:type="dxa"/>
            <w:tcBorders>
              <w:bottom w:val="single" w:sz="4" w:space="0" w:color="auto"/>
            </w:tcBorders>
            <w:shd w:val="clear" w:color="auto" w:fill="auto"/>
          </w:tcPr>
          <w:p w:rsidR="00536A89" w:rsidRPr="002D3A21" w:rsidRDefault="00536A89" w:rsidP="002D3A21">
            <w:pPr>
              <w:jc w:val="center"/>
              <w:rPr>
                <w:rFonts w:ascii="Verdana" w:hAnsi="Verdana"/>
                <w:sz w:val="16"/>
                <w:szCs w:val="16"/>
              </w:rPr>
            </w:pPr>
          </w:p>
        </w:tc>
        <w:tc>
          <w:tcPr>
            <w:tcW w:w="993" w:type="dxa"/>
            <w:tcBorders>
              <w:bottom w:val="single" w:sz="4" w:space="0" w:color="auto"/>
            </w:tcBorders>
            <w:shd w:val="clear" w:color="auto" w:fill="auto"/>
          </w:tcPr>
          <w:p w:rsidR="00536A89" w:rsidRPr="002D3A21" w:rsidRDefault="00536A89" w:rsidP="002D3A21">
            <w:pPr>
              <w:jc w:val="center"/>
              <w:rPr>
                <w:rFonts w:ascii="Verdana" w:hAnsi="Verdana"/>
                <w:sz w:val="16"/>
                <w:szCs w:val="16"/>
              </w:rPr>
            </w:pPr>
          </w:p>
        </w:tc>
        <w:tc>
          <w:tcPr>
            <w:tcW w:w="1559" w:type="dxa"/>
            <w:vMerge/>
            <w:tcBorders>
              <w:bottom w:val="single" w:sz="4" w:space="0" w:color="auto"/>
            </w:tcBorders>
            <w:shd w:val="clear" w:color="auto" w:fill="auto"/>
          </w:tcPr>
          <w:p w:rsidR="00536A89" w:rsidRPr="002D3A21" w:rsidRDefault="00536A89" w:rsidP="002D3A21">
            <w:pPr>
              <w:jc w:val="center"/>
              <w:rPr>
                <w:rFonts w:ascii="Verdana" w:hAnsi="Verdana"/>
                <w:sz w:val="16"/>
                <w:szCs w:val="16"/>
              </w:rPr>
            </w:pPr>
          </w:p>
        </w:tc>
        <w:tc>
          <w:tcPr>
            <w:tcW w:w="1276" w:type="dxa"/>
            <w:vMerge/>
            <w:tcBorders>
              <w:bottom w:val="single" w:sz="4" w:space="0" w:color="auto"/>
            </w:tcBorders>
          </w:tcPr>
          <w:p w:rsidR="00536A89" w:rsidRDefault="00536A89" w:rsidP="002D3A21">
            <w:pPr>
              <w:jc w:val="center"/>
              <w:rPr>
                <w:rFonts w:ascii="Verdana" w:hAnsi="Verdana"/>
                <w:sz w:val="16"/>
                <w:szCs w:val="16"/>
              </w:rPr>
            </w:pPr>
          </w:p>
        </w:tc>
        <w:tc>
          <w:tcPr>
            <w:tcW w:w="2268" w:type="dxa"/>
            <w:vMerge/>
            <w:tcBorders>
              <w:bottom w:val="single" w:sz="4" w:space="0" w:color="auto"/>
            </w:tcBorders>
          </w:tcPr>
          <w:p w:rsidR="00536A89" w:rsidRPr="002B3B61" w:rsidRDefault="00536A89" w:rsidP="002D3A21">
            <w:pPr>
              <w:jc w:val="center"/>
              <w:rPr>
                <w:rStyle w:val="ab"/>
                <w:rFonts w:ascii="Verdana" w:hAnsi="Verdana"/>
                <w:b w:val="0"/>
                <w:sz w:val="16"/>
                <w:szCs w:val="16"/>
              </w:rPr>
            </w:pPr>
          </w:p>
        </w:tc>
      </w:tr>
      <w:tr w:rsidR="00536A89" w:rsidRPr="002D3A21" w:rsidTr="00B551B1">
        <w:tc>
          <w:tcPr>
            <w:tcW w:w="426" w:type="dxa"/>
            <w:vMerge/>
            <w:shd w:val="clear" w:color="auto" w:fill="auto"/>
          </w:tcPr>
          <w:p w:rsidR="00536A89" w:rsidRPr="002D3A21" w:rsidRDefault="00536A89" w:rsidP="002D3A21">
            <w:pPr>
              <w:ind w:left="-142" w:right="-108"/>
              <w:jc w:val="center"/>
              <w:rPr>
                <w:rFonts w:ascii="Verdana" w:hAnsi="Verdana"/>
                <w:sz w:val="16"/>
                <w:szCs w:val="16"/>
              </w:rPr>
            </w:pPr>
          </w:p>
        </w:tc>
        <w:tc>
          <w:tcPr>
            <w:tcW w:w="1417" w:type="dxa"/>
            <w:vMerge w:val="restart"/>
            <w:shd w:val="clear" w:color="auto" w:fill="auto"/>
          </w:tcPr>
          <w:p w:rsidR="00536A89" w:rsidRPr="002D3A21" w:rsidRDefault="00536A89" w:rsidP="002D3A21">
            <w:pPr>
              <w:jc w:val="both"/>
              <w:rPr>
                <w:rFonts w:ascii="Verdana" w:hAnsi="Verdana"/>
                <w:sz w:val="16"/>
                <w:szCs w:val="16"/>
              </w:rPr>
            </w:pPr>
            <w:r w:rsidRPr="002D3A21">
              <w:rPr>
                <w:rFonts w:ascii="Verdana" w:hAnsi="Verdana"/>
                <w:sz w:val="16"/>
                <w:szCs w:val="16"/>
              </w:rPr>
              <w:t>Супруг</w:t>
            </w:r>
            <w:r>
              <w:rPr>
                <w:rFonts w:ascii="Verdana" w:hAnsi="Verdana"/>
                <w:sz w:val="16"/>
                <w:szCs w:val="16"/>
              </w:rPr>
              <w:t>а</w:t>
            </w:r>
          </w:p>
          <w:p w:rsidR="00536A89" w:rsidRPr="002D3A21" w:rsidRDefault="00536A89" w:rsidP="002D3A21">
            <w:pPr>
              <w:jc w:val="both"/>
              <w:rPr>
                <w:rFonts w:ascii="Verdana" w:hAnsi="Verdana"/>
                <w:sz w:val="16"/>
                <w:szCs w:val="16"/>
              </w:rPr>
            </w:pPr>
          </w:p>
        </w:tc>
        <w:tc>
          <w:tcPr>
            <w:tcW w:w="992" w:type="dxa"/>
            <w:vMerge w:val="restart"/>
            <w:shd w:val="clear" w:color="auto" w:fill="auto"/>
          </w:tcPr>
          <w:p w:rsidR="00536A89" w:rsidRPr="002D3A21" w:rsidRDefault="00536A89" w:rsidP="002D3A21">
            <w:pPr>
              <w:jc w:val="both"/>
              <w:rPr>
                <w:rFonts w:ascii="Verdana" w:hAnsi="Verdana"/>
                <w:sz w:val="16"/>
                <w:szCs w:val="16"/>
              </w:rPr>
            </w:pPr>
          </w:p>
        </w:tc>
        <w:tc>
          <w:tcPr>
            <w:tcW w:w="1418" w:type="dxa"/>
            <w:shd w:val="clear" w:color="auto" w:fill="auto"/>
          </w:tcPr>
          <w:p w:rsidR="00536A89" w:rsidRPr="002D3A21" w:rsidRDefault="00536A89" w:rsidP="00DD7F00">
            <w:pPr>
              <w:jc w:val="center"/>
              <w:rPr>
                <w:rFonts w:ascii="Verdana" w:hAnsi="Verdana"/>
                <w:sz w:val="16"/>
                <w:szCs w:val="16"/>
              </w:rPr>
            </w:pPr>
            <w:r>
              <w:rPr>
                <w:rStyle w:val="ab"/>
                <w:rFonts w:ascii="Verdana" w:hAnsi="Verdana"/>
                <w:b w:val="0"/>
                <w:sz w:val="16"/>
                <w:szCs w:val="16"/>
              </w:rPr>
              <w:t>Дачный з</w:t>
            </w:r>
            <w:r w:rsidRPr="00AB37CE">
              <w:rPr>
                <w:rStyle w:val="ab"/>
                <w:rFonts w:ascii="Verdana" w:hAnsi="Verdana"/>
                <w:b w:val="0"/>
                <w:sz w:val="16"/>
                <w:szCs w:val="16"/>
              </w:rPr>
              <w:t>емельный участок</w:t>
            </w:r>
          </w:p>
        </w:tc>
        <w:tc>
          <w:tcPr>
            <w:tcW w:w="1417" w:type="dxa"/>
            <w:shd w:val="clear" w:color="auto" w:fill="auto"/>
          </w:tcPr>
          <w:p w:rsidR="00536A89" w:rsidRPr="002D3A21" w:rsidRDefault="00536A89" w:rsidP="00DD7F00">
            <w:pPr>
              <w:jc w:val="center"/>
              <w:rPr>
                <w:rFonts w:ascii="Verdana" w:hAnsi="Verdana"/>
                <w:sz w:val="16"/>
                <w:szCs w:val="16"/>
              </w:rPr>
            </w:pPr>
            <w:r>
              <w:rPr>
                <w:rStyle w:val="ab"/>
                <w:rFonts w:ascii="Verdana" w:hAnsi="Verdana"/>
                <w:b w:val="0"/>
                <w:sz w:val="16"/>
                <w:szCs w:val="16"/>
              </w:rPr>
              <w:t>долевая  ¼</w:t>
            </w:r>
          </w:p>
        </w:tc>
        <w:tc>
          <w:tcPr>
            <w:tcW w:w="851" w:type="dxa"/>
            <w:shd w:val="clear" w:color="auto" w:fill="auto"/>
          </w:tcPr>
          <w:p w:rsidR="00536A89" w:rsidRPr="002D3A21" w:rsidRDefault="00536A89" w:rsidP="00DD7F00">
            <w:pPr>
              <w:jc w:val="center"/>
              <w:rPr>
                <w:rFonts w:ascii="Verdana" w:hAnsi="Verdana"/>
                <w:sz w:val="16"/>
                <w:szCs w:val="16"/>
              </w:rPr>
            </w:pPr>
            <w:r w:rsidRPr="00AB37CE">
              <w:rPr>
                <w:rStyle w:val="ab"/>
                <w:rFonts w:ascii="Verdana" w:hAnsi="Verdana"/>
                <w:b w:val="0"/>
                <w:sz w:val="16"/>
                <w:szCs w:val="16"/>
              </w:rPr>
              <w:t>1200,0</w:t>
            </w:r>
          </w:p>
        </w:tc>
        <w:tc>
          <w:tcPr>
            <w:tcW w:w="992" w:type="dxa"/>
            <w:shd w:val="clear" w:color="auto" w:fill="auto"/>
          </w:tcPr>
          <w:p w:rsidR="00536A89" w:rsidRPr="002D3A21" w:rsidRDefault="00536A89" w:rsidP="00DD7F00">
            <w:pPr>
              <w:jc w:val="center"/>
              <w:rPr>
                <w:rFonts w:ascii="Verdana" w:hAnsi="Verdana"/>
                <w:sz w:val="16"/>
                <w:szCs w:val="16"/>
              </w:rPr>
            </w:pPr>
            <w:r w:rsidRPr="00AB37CE">
              <w:rPr>
                <w:rStyle w:val="ab"/>
                <w:rFonts w:ascii="Verdana" w:hAnsi="Verdana"/>
                <w:b w:val="0"/>
                <w:sz w:val="16"/>
                <w:szCs w:val="16"/>
              </w:rPr>
              <w:t>Россия</w:t>
            </w:r>
          </w:p>
        </w:tc>
        <w:tc>
          <w:tcPr>
            <w:tcW w:w="1276" w:type="dxa"/>
            <w:shd w:val="clear" w:color="auto" w:fill="auto"/>
          </w:tcPr>
          <w:p w:rsidR="00536A89" w:rsidRPr="002D3A21" w:rsidRDefault="00536A89" w:rsidP="00DD7F00">
            <w:pPr>
              <w:jc w:val="center"/>
              <w:rPr>
                <w:rFonts w:ascii="Verdana" w:hAnsi="Verdana"/>
                <w:sz w:val="16"/>
                <w:szCs w:val="16"/>
              </w:rPr>
            </w:pPr>
            <w:r w:rsidRPr="00AB37CE">
              <w:rPr>
                <w:rStyle w:val="ab"/>
                <w:rFonts w:ascii="Verdana" w:hAnsi="Verdana"/>
                <w:b w:val="0"/>
                <w:sz w:val="16"/>
                <w:szCs w:val="16"/>
              </w:rPr>
              <w:t>Квартира</w:t>
            </w:r>
          </w:p>
        </w:tc>
        <w:tc>
          <w:tcPr>
            <w:tcW w:w="850" w:type="dxa"/>
            <w:shd w:val="clear" w:color="auto" w:fill="auto"/>
          </w:tcPr>
          <w:p w:rsidR="00536A89" w:rsidRPr="00AB37CE" w:rsidRDefault="00536A89" w:rsidP="00DD7F00">
            <w:pPr>
              <w:jc w:val="center"/>
              <w:rPr>
                <w:rStyle w:val="ab"/>
                <w:rFonts w:ascii="Verdana" w:hAnsi="Verdana"/>
                <w:b w:val="0"/>
                <w:sz w:val="16"/>
                <w:szCs w:val="16"/>
              </w:rPr>
            </w:pPr>
            <w:r>
              <w:rPr>
                <w:rStyle w:val="ab"/>
                <w:rFonts w:ascii="Verdana" w:hAnsi="Verdana"/>
                <w:b w:val="0"/>
                <w:sz w:val="16"/>
                <w:szCs w:val="16"/>
              </w:rPr>
              <w:t>120,0</w:t>
            </w:r>
          </w:p>
        </w:tc>
        <w:tc>
          <w:tcPr>
            <w:tcW w:w="993" w:type="dxa"/>
            <w:shd w:val="clear" w:color="auto" w:fill="auto"/>
          </w:tcPr>
          <w:p w:rsidR="00536A89" w:rsidRPr="00AB37CE" w:rsidRDefault="00536A89" w:rsidP="00DD7F00">
            <w:pPr>
              <w:jc w:val="center"/>
              <w:rPr>
                <w:rStyle w:val="ab"/>
                <w:rFonts w:ascii="Verdana" w:hAnsi="Verdana"/>
                <w:b w:val="0"/>
                <w:sz w:val="16"/>
                <w:szCs w:val="16"/>
              </w:rPr>
            </w:pPr>
            <w:r w:rsidRPr="00AB37CE">
              <w:rPr>
                <w:rStyle w:val="ab"/>
                <w:rFonts w:ascii="Verdana" w:hAnsi="Verdana"/>
                <w:b w:val="0"/>
                <w:sz w:val="16"/>
                <w:szCs w:val="16"/>
              </w:rPr>
              <w:t>Россия</w:t>
            </w:r>
          </w:p>
        </w:tc>
        <w:tc>
          <w:tcPr>
            <w:tcW w:w="1559" w:type="dxa"/>
            <w:vMerge w:val="restart"/>
            <w:shd w:val="clear" w:color="auto" w:fill="auto"/>
          </w:tcPr>
          <w:p w:rsidR="00536A89" w:rsidRPr="002D3A21" w:rsidRDefault="00536A89" w:rsidP="00536A89">
            <w:pPr>
              <w:jc w:val="center"/>
              <w:rPr>
                <w:rFonts w:ascii="Verdana" w:hAnsi="Verdana"/>
                <w:sz w:val="16"/>
                <w:szCs w:val="16"/>
              </w:rPr>
            </w:pPr>
            <w:r>
              <w:rPr>
                <w:rFonts w:ascii="Verdana" w:hAnsi="Verdana"/>
                <w:sz w:val="16"/>
                <w:szCs w:val="16"/>
              </w:rPr>
              <w:t>-</w:t>
            </w:r>
          </w:p>
        </w:tc>
        <w:tc>
          <w:tcPr>
            <w:tcW w:w="1276" w:type="dxa"/>
            <w:vMerge w:val="restart"/>
          </w:tcPr>
          <w:p w:rsidR="00536A89" w:rsidRPr="002D3A21" w:rsidRDefault="00536A89" w:rsidP="002D3A21">
            <w:pPr>
              <w:jc w:val="both"/>
              <w:rPr>
                <w:rFonts w:ascii="Verdana" w:hAnsi="Verdana"/>
                <w:sz w:val="16"/>
                <w:szCs w:val="16"/>
              </w:rPr>
            </w:pPr>
            <w:r>
              <w:rPr>
                <w:rFonts w:ascii="Verdana" w:hAnsi="Verdana"/>
                <w:sz w:val="16"/>
                <w:szCs w:val="16"/>
              </w:rPr>
              <w:t>588 455,87</w:t>
            </w:r>
          </w:p>
        </w:tc>
        <w:tc>
          <w:tcPr>
            <w:tcW w:w="2268" w:type="dxa"/>
            <w:vMerge w:val="restart"/>
          </w:tcPr>
          <w:p w:rsidR="00536A89" w:rsidRPr="002D3A21" w:rsidRDefault="00536A89" w:rsidP="00536A89">
            <w:pPr>
              <w:jc w:val="center"/>
              <w:rPr>
                <w:rFonts w:ascii="Verdana" w:hAnsi="Verdana"/>
                <w:sz w:val="16"/>
                <w:szCs w:val="16"/>
              </w:rPr>
            </w:pPr>
            <w:r>
              <w:rPr>
                <w:rFonts w:ascii="Verdana" w:hAnsi="Verdana"/>
                <w:sz w:val="16"/>
                <w:szCs w:val="16"/>
              </w:rPr>
              <w:t>-</w:t>
            </w:r>
          </w:p>
        </w:tc>
      </w:tr>
      <w:tr w:rsidR="00536A89" w:rsidRPr="002D3A21" w:rsidTr="00B551B1">
        <w:tc>
          <w:tcPr>
            <w:tcW w:w="426" w:type="dxa"/>
            <w:vMerge/>
            <w:shd w:val="clear" w:color="auto" w:fill="auto"/>
          </w:tcPr>
          <w:p w:rsidR="00536A89" w:rsidRPr="002D3A21" w:rsidRDefault="00536A89" w:rsidP="002D3A21">
            <w:pPr>
              <w:ind w:left="-142" w:right="-108"/>
              <w:jc w:val="center"/>
              <w:rPr>
                <w:rFonts w:ascii="Verdana" w:hAnsi="Verdana"/>
                <w:sz w:val="16"/>
                <w:szCs w:val="16"/>
              </w:rPr>
            </w:pPr>
          </w:p>
        </w:tc>
        <w:tc>
          <w:tcPr>
            <w:tcW w:w="1417" w:type="dxa"/>
            <w:vMerge/>
            <w:shd w:val="clear" w:color="auto" w:fill="auto"/>
          </w:tcPr>
          <w:p w:rsidR="00536A89" w:rsidRPr="002D3A21" w:rsidRDefault="00536A89" w:rsidP="002D3A21">
            <w:pPr>
              <w:jc w:val="both"/>
              <w:rPr>
                <w:rFonts w:ascii="Verdana" w:hAnsi="Verdana"/>
                <w:sz w:val="16"/>
                <w:szCs w:val="16"/>
              </w:rPr>
            </w:pPr>
          </w:p>
        </w:tc>
        <w:tc>
          <w:tcPr>
            <w:tcW w:w="992" w:type="dxa"/>
            <w:vMerge/>
            <w:shd w:val="clear" w:color="auto" w:fill="auto"/>
          </w:tcPr>
          <w:p w:rsidR="00536A89" w:rsidRPr="002D3A21" w:rsidRDefault="00536A89" w:rsidP="002D3A21">
            <w:pPr>
              <w:jc w:val="both"/>
              <w:rPr>
                <w:rFonts w:ascii="Verdana" w:hAnsi="Verdana"/>
                <w:sz w:val="16"/>
                <w:szCs w:val="16"/>
              </w:rPr>
            </w:pPr>
          </w:p>
        </w:tc>
        <w:tc>
          <w:tcPr>
            <w:tcW w:w="1418" w:type="dxa"/>
            <w:shd w:val="clear" w:color="auto" w:fill="auto"/>
          </w:tcPr>
          <w:p w:rsidR="00536A89" w:rsidRDefault="00536A89" w:rsidP="00DD7F00">
            <w:pPr>
              <w:jc w:val="center"/>
              <w:rPr>
                <w:rStyle w:val="ab"/>
                <w:rFonts w:ascii="Verdana" w:hAnsi="Verdana"/>
                <w:b w:val="0"/>
                <w:sz w:val="16"/>
                <w:szCs w:val="16"/>
              </w:rPr>
            </w:pPr>
            <w:r>
              <w:rPr>
                <w:rStyle w:val="ab"/>
                <w:rFonts w:ascii="Verdana" w:hAnsi="Verdana"/>
                <w:b w:val="0"/>
                <w:sz w:val="16"/>
                <w:szCs w:val="16"/>
              </w:rPr>
              <w:t>Земельный участок</w:t>
            </w:r>
          </w:p>
        </w:tc>
        <w:tc>
          <w:tcPr>
            <w:tcW w:w="1417" w:type="dxa"/>
            <w:shd w:val="clear" w:color="auto" w:fill="auto"/>
          </w:tcPr>
          <w:p w:rsidR="00536A89" w:rsidRDefault="00536A89" w:rsidP="00DD7F00">
            <w:pPr>
              <w:jc w:val="center"/>
              <w:rPr>
                <w:rStyle w:val="ab"/>
                <w:rFonts w:ascii="Verdana" w:hAnsi="Verdana"/>
                <w:b w:val="0"/>
                <w:sz w:val="16"/>
                <w:szCs w:val="16"/>
              </w:rPr>
            </w:pPr>
            <w:r>
              <w:rPr>
                <w:rStyle w:val="ab"/>
                <w:rFonts w:ascii="Verdana" w:hAnsi="Verdana"/>
                <w:b w:val="0"/>
                <w:sz w:val="16"/>
                <w:szCs w:val="16"/>
              </w:rPr>
              <w:t xml:space="preserve">совместная </w:t>
            </w:r>
          </w:p>
        </w:tc>
        <w:tc>
          <w:tcPr>
            <w:tcW w:w="851" w:type="dxa"/>
            <w:shd w:val="clear" w:color="auto" w:fill="auto"/>
          </w:tcPr>
          <w:p w:rsidR="00536A89" w:rsidRPr="00AB37CE" w:rsidRDefault="00536A89" w:rsidP="00DD7F00">
            <w:pPr>
              <w:jc w:val="center"/>
              <w:rPr>
                <w:rStyle w:val="ab"/>
                <w:rFonts w:ascii="Verdana" w:hAnsi="Verdana"/>
                <w:b w:val="0"/>
                <w:sz w:val="16"/>
                <w:szCs w:val="16"/>
              </w:rPr>
            </w:pPr>
            <w:r>
              <w:rPr>
                <w:rStyle w:val="ab"/>
                <w:rFonts w:ascii="Verdana" w:hAnsi="Verdana"/>
                <w:b w:val="0"/>
                <w:sz w:val="16"/>
                <w:szCs w:val="16"/>
              </w:rPr>
              <w:t>500,0</w:t>
            </w:r>
          </w:p>
        </w:tc>
        <w:tc>
          <w:tcPr>
            <w:tcW w:w="992" w:type="dxa"/>
            <w:shd w:val="clear" w:color="auto" w:fill="auto"/>
          </w:tcPr>
          <w:p w:rsidR="00536A89" w:rsidRPr="00AB37CE" w:rsidRDefault="00536A89" w:rsidP="00DD7F00">
            <w:pPr>
              <w:jc w:val="center"/>
              <w:rPr>
                <w:rStyle w:val="ab"/>
                <w:rFonts w:ascii="Verdana" w:hAnsi="Verdana"/>
                <w:b w:val="0"/>
                <w:sz w:val="16"/>
                <w:szCs w:val="16"/>
              </w:rPr>
            </w:pPr>
            <w:r>
              <w:rPr>
                <w:rStyle w:val="ab"/>
                <w:rFonts w:ascii="Verdana" w:hAnsi="Verdana"/>
                <w:b w:val="0"/>
                <w:sz w:val="16"/>
                <w:szCs w:val="16"/>
              </w:rPr>
              <w:t>Испания</w:t>
            </w:r>
          </w:p>
        </w:tc>
        <w:tc>
          <w:tcPr>
            <w:tcW w:w="1276" w:type="dxa"/>
            <w:shd w:val="clear" w:color="auto" w:fill="auto"/>
          </w:tcPr>
          <w:p w:rsidR="00536A89" w:rsidRPr="002D3A21" w:rsidRDefault="00536A89" w:rsidP="002D3A21">
            <w:pPr>
              <w:jc w:val="both"/>
              <w:rPr>
                <w:rFonts w:ascii="Verdana" w:hAnsi="Verdana"/>
                <w:sz w:val="16"/>
                <w:szCs w:val="16"/>
              </w:rPr>
            </w:pPr>
          </w:p>
        </w:tc>
        <w:tc>
          <w:tcPr>
            <w:tcW w:w="850" w:type="dxa"/>
            <w:shd w:val="clear" w:color="auto" w:fill="auto"/>
          </w:tcPr>
          <w:p w:rsidR="00536A89" w:rsidRPr="002D3A21" w:rsidRDefault="00536A89" w:rsidP="002D3A21">
            <w:pPr>
              <w:jc w:val="both"/>
              <w:rPr>
                <w:rFonts w:ascii="Verdana" w:hAnsi="Verdana"/>
                <w:sz w:val="16"/>
                <w:szCs w:val="16"/>
              </w:rPr>
            </w:pPr>
          </w:p>
        </w:tc>
        <w:tc>
          <w:tcPr>
            <w:tcW w:w="993" w:type="dxa"/>
            <w:shd w:val="clear" w:color="auto" w:fill="auto"/>
          </w:tcPr>
          <w:p w:rsidR="00536A89" w:rsidRPr="002D3A21" w:rsidRDefault="00536A89" w:rsidP="002D3A21">
            <w:pPr>
              <w:jc w:val="both"/>
              <w:rPr>
                <w:rFonts w:ascii="Verdana" w:hAnsi="Verdana"/>
                <w:sz w:val="16"/>
                <w:szCs w:val="16"/>
              </w:rPr>
            </w:pPr>
          </w:p>
        </w:tc>
        <w:tc>
          <w:tcPr>
            <w:tcW w:w="1559" w:type="dxa"/>
            <w:vMerge/>
            <w:shd w:val="clear" w:color="auto" w:fill="auto"/>
          </w:tcPr>
          <w:p w:rsidR="00536A89" w:rsidRPr="002D3A21" w:rsidRDefault="00536A89" w:rsidP="002D3A21">
            <w:pPr>
              <w:jc w:val="both"/>
              <w:rPr>
                <w:rFonts w:ascii="Verdana" w:hAnsi="Verdana"/>
                <w:sz w:val="16"/>
                <w:szCs w:val="16"/>
              </w:rPr>
            </w:pPr>
          </w:p>
        </w:tc>
        <w:tc>
          <w:tcPr>
            <w:tcW w:w="1276" w:type="dxa"/>
            <w:vMerge/>
          </w:tcPr>
          <w:p w:rsidR="00536A89" w:rsidRPr="002D3A21" w:rsidRDefault="00536A89" w:rsidP="002D3A21">
            <w:pPr>
              <w:jc w:val="both"/>
              <w:rPr>
                <w:rFonts w:ascii="Verdana" w:hAnsi="Verdana"/>
                <w:sz w:val="16"/>
                <w:szCs w:val="16"/>
              </w:rPr>
            </w:pPr>
          </w:p>
        </w:tc>
        <w:tc>
          <w:tcPr>
            <w:tcW w:w="2268" w:type="dxa"/>
            <w:vMerge/>
          </w:tcPr>
          <w:p w:rsidR="00536A89" w:rsidRPr="002D3A21" w:rsidRDefault="00536A89" w:rsidP="002D3A21">
            <w:pPr>
              <w:jc w:val="both"/>
              <w:rPr>
                <w:rFonts w:ascii="Verdana" w:hAnsi="Verdana"/>
                <w:sz w:val="16"/>
                <w:szCs w:val="16"/>
              </w:rPr>
            </w:pPr>
          </w:p>
        </w:tc>
      </w:tr>
      <w:tr w:rsidR="00536A89" w:rsidRPr="002D3A21" w:rsidTr="00B551B1">
        <w:tc>
          <w:tcPr>
            <w:tcW w:w="426" w:type="dxa"/>
            <w:vMerge/>
            <w:shd w:val="clear" w:color="auto" w:fill="auto"/>
          </w:tcPr>
          <w:p w:rsidR="00536A89" w:rsidRPr="002D3A21" w:rsidRDefault="00536A89" w:rsidP="002D3A21">
            <w:pPr>
              <w:ind w:left="-142" w:right="-108"/>
              <w:jc w:val="center"/>
              <w:rPr>
                <w:rFonts w:ascii="Verdana" w:hAnsi="Verdana"/>
                <w:sz w:val="16"/>
                <w:szCs w:val="16"/>
              </w:rPr>
            </w:pPr>
          </w:p>
        </w:tc>
        <w:tc>
          <w:tcPr>
            <w:tcW w:w="1417" w:type="dxa"/>
            <w:vMerge/>
            <w:shd w:val="clear" w:color="auto" w:fill="auto"/>
          </w:tcPr>
          <w:p w:rsidR="00536A89" w:rsidRPr="002D3A21" w:rsidRDefault="00536A89" w:rsidP="002D3A21">
            <w:pPr>
              <w:jc w:val="both"/>
              <w:rPr>
                <w:rFonts w:ascii="Verdana" w:hAnsi="Verdana"/>
                <w:sz w:val="16"/>
                <w:szCs w:val="16"/>
              </w:rPr>
            </w:pPr>
          </w:p>
        </w:tc>
        <w:tc>
          <w:tcPr>
            <w:tcW w:w="992" w:type="dxa"/>
            <w:vMerge/>
            <w:shd w:val="clear" w:color="auto" w:fill="auto"/>
          </w:tcPr>
          <w:p w:rsidR="00536A89" w:rsidRPr="002D3A21" w:rsidRDefault="00536A89" w:rsidP="002D3A21">
            <w:pPr>
              <w:jc w:val="both"/>
              <w:rPr>
                <w:rFonts w:ascii="Verdana" w:hAnsi="Verdana"/>
                <w:sz w:val="16"/>
                <w:szCs w:val="16"/>
              </w:rPr>
            </w:pPr>
          </w:p>
        </w:tc>
        <w:tc>
          <w:tcPr>
            <w:tcW w:w="1418" w:type="dxa"/>
            <w:shd w:val="clear" w:color="auto" w:fill="auto"/>
          </w:tcPr>
          <w:p w:rsidR="00536A89" w:rsidRDefault="00536A89" w:rsidP="00DD7F00">
            <w:pPr>
              <w:jc w:val="center"/>
              <w:rPr>
                <w:rStyle w:val="ab"/>
                <w:rFonts w:ascii="Verdana" w:hAnsi="Verdana"/>
                <w:b w:val="0"/>
                <w:sz w:val="16"/>
                <w:szCs w:val="16"/>
              </w:rPr>
            </w:pPr>
            <w:r>
              <w:rPr>
                <w:rStyle w:val="ab"/>
                <w:rFonts w:ascii="Verdana" w:hAnsi="Verdana"/>
                <w:b w:val="0"/>
                <w:sz w:val="16"/>
                <w:szCs w:val="16"/>
              </w:rPr>
              <w:t>Жилой дом</w:t>
            </w:r>
          </w:p>
        </w:tc>
        <w:tc>
          <w:tcPr>
            <w:tcW w:w="1417" w:type="dxa"/>
            <w:shd w:val="clear" w:color="auto" w:fill="auto"/>
          </w:tcPr>
          <w:p w:rsidR="00536A89" w:rsidRDefault="00536A89" w:rsidP="00DD7F00">
            <w:pPr>
              <w:jc w:val="center"/>
              <w:rPr>
                <w:rStyle w:val="ab"/>
                <w:rFonts w:ascii="Verdana" w:hAnsi="Verdana"/>
                <w:b w:val="0"/>
                <w:sz w:val="16"/>
                <w:szCs w:val="16"/>
              </w:rPr>
            </w:pPr>
            <w:r>
              <w:rPr>
                <w:rStyle w:val="ab"/>
                <w:rFonts w:ascii="Verdana" w:hAnsi="Verdana"/>
                <w:b w:val="0"/>
                <w:sz w:val="16"/>
                <w:szCs w:val="16"/>
              </w:rPr>
              <w:t>совместная</w:t>
            </w:r>
          </w:p>
        </w:tc>
        <w:tc>
          <w:tcPr>
            <w:tcW w:w="851" w:type="dxa"/>
            <w:shd w:val="clear" w:color="auto" w:fill="auto"/>
            <w:vAlign w:val="center"/>
          </w:tcPr>
          <w:p w:rsidR="00536A89" w:rsidRPr="00AB37CE" w:rsidRDefault="00536A89" w:rsidP="00DD7F00">
            <w:pPr>
              <w:jc w:val="center"/>
              <w:rPr>
                <w:rStyle w:val="ab"/>
                <w:rFonts w:ascii="Verdana" w:hAnsi="Verdana"/>
                <w:b w:val="0"/>
                <w:sz w:val="16"/>
                <w:szCs w:val="16"/>
              </w:rPr>
            </w:pPr>
            <w:r>
              <w:rPr>
                <w:rStyle w:val="ab"/>
                <w:rFonts w:ascii="Verdana" w:hAnsi="Verdana"/>
                <w:b w:val="0"/>
                <w:sz w:val="16"/>
                <w:szCs w:val="16"/>
              </w:rPr>
              <w:t>150,0</w:t>
            </w:r>
          </w:p>
        </w:tc>
        <w:tc>
          <w:tcPr>
            <w:tcW w:w="992" w:type="dxa"/>
            <w:shd w:val="clear" w:color="auto" w:fill="auto"/>
            <w:vAlign w:val="center"/>
          </w:tcPr>
          <w:p w:rsidR="00536A89" w:rsidRPr="00AB37CE" w:rsidRDefault="00536A89" w:rsidP="00DD7F00">
            <w:pPr>
              <w:jc w:val="center"/>
              <w:rPr>
                <w:rStyle w:val="ab"/>
                <w:rFonts w:ascii="Verdana" w:hAnsi="Verdana"/>
                <w:b w:val="0"/>
                <w:sz w:val="16"/>
                <w:szCs w:val="16"/>
              </w:rPr>
            </w:pPr>
            <w:r>
              <w:rPr>
                <w:rStyle w:val="ab"/>
                <w:rFonts w:ascii="Verdana" w:hAnsi="Verdana"/>
                <w:b w:val="0"/>
                <w:sz w:val="16"/>
                <w:szCs w:val="16"/>
              </w:rPr>
              <w:t xml:space="preserve">Испания </w:t>
            </w:r>
          </w:p>
        </w:tc>
        <w:tc>
          <w:tcPr>
            <w:tcW w:w="1276" w:type="dxa"/>
            <w:shd w:val="clear" w:color="auto" w:fill="auto"/>
          </w:tcPr>
          <w:p w:rsidR="00536A89" w:rsidRPr="002D3A21" w:rsidRDefault="00536A89" w:rsidP="002D3A21">
            <w:pPr>
              <w:jc w:val="both"/>
              <w:rPr>
                <w:rFonts w:ascii="Verdana" w:hAnsi="Verdana"/>
                <w:sz w:val="16"/>
                <w:szCs w:val="16"/>
              </w:rPr>
            </w:pPr>
          </w:p>
        </w:tc>
        <w:tc>
          <w:tcPr>
            <w:tcW w:w="850" w:type="dxa"/>
            <w:shd w:val="clear" w:color="auto" w:fill="auto"/>
          </w:tcPr>
          <w:p w:rsidR="00536A89" w:rsidRPr="002D3A21" w:rsidRDefault="00536A89" w:rsidP="002D3A21">
            <w:pPr>
              <w:jc w:val="both"/>
              <w:rPr>
                <w:rFonts w:ascii="Verdana" w:hAnsi="Verdana"/>
                <w:sz w:val="16"/>
                <w:szCs w:val="16"/>
              </w:rPr>
            </w:pPr>
          </w:p>
        </w:tc>
        <w:tc>
          <w:tcPr>
            <w:tcW w:w="993" w:type="dxa"/>
            <w:shd w:val="clear" w:color="auto" w:fill="auto"/>
          </w:tcPr>
          <w:p w:rsidR="00536A89" w:rsidRPr="002D3A21" w:rsidRDefault="00536A89" w:rsidP="002D3A21">
            <w:pPr>
              <w:jc w:val="both"/>
              <w:rPr>
                <w:rFonts w:ascii="Verdana" w:hAnsi="Verdana"/>
                <w:sz w:val="16"/>
                <w:szCs w:val="16"/>
              </w:rPr>
            </w:pPr>
          </w:p>
        </w:tc>
        <w:tc>
          <w:tcPr>
            <w:tcW w:w="1559" w:type="dxa"/>
            <w:vMerge/>
            <w:shd w:val="clear" w:color="auto" w:fill="auto"/>
          </w:tcPr>
          <w:p w:rsidR="00536A89" w:rsidRPr="002D3A21" w:rsidRDefault="00536A89" w:rsidP="002D3A21">
            <w:pPr>
              <w:jc w:val="both"/>
              <w:rPr>
                <w:rFonts w:ascii="Verdana" w:hAnsi="Verdana"/>
                <w:sz w:val="16"/>
                <w:szCs w:val="16"/>
              </w:rPr>
            </w:pPr>
          </w:p>
        </w:tc>
        <w:tc>
          <w:tcPr>
            <w:tcW w:w="1276" w:type="dxa"/>
            <w:vMerge/>
          </w:tcPr>
          <w:p w:rsidR="00536A89" w:rsidRPr="002D3A21" w:rsidRDefault="00536A89" w:rsidP="002D3A21">
            <w:pPr>
              <w:jc w:val="both"/>
              <w:rPr>
                <w:rFonts w:ascii="Verdana" w:hAnsi="Verdana"/>
                <w:sz w:val="16"/>
                <w:szCs w:val="16"/>
              </w:rPr>
            </w:pPr>
          </w:p>
        </w:tc>
        <w:tc>
          <w:tcPr>
            <w:tcW w:w="2268" w:type="dxa"/>
            <w:vMerge/>
          </w:tcPr>
          <w:p w:rsidR="00536A89" w:rsidRPr="002D3A21" w:rsidRDefault="00536A89" w:rsidP="002D3A21">
            <w:pPr>
              <w:jc w:val="both"/>
              <w:rPr>
                <w:rFonts w:ascii="Verdana" w:hAnsi="Verdana"/>
                <w:sz w:val="16"/>
                <w:szCs w:val="16"/>
              </w:rPr>
            </w:pPr>
          </w:p>
        </w:tc>
      </w:tr>
      <w:tr w:rsidR="00536A89" w:rsidRPr="002D3A21" w:rsidTr="00B551B1">
        <w:tc>
          <w:tcPr>
            <w:tcW w:w="426" w:type="dxa"/>
            <w:vMerge/>
            <w:shd w:val="clear" w:color="auto" w:fill="auto"/>
          </w:tcPr>
          <w:p w:rsidR="00536A89" w:rsidRPr="002D3A21" w:rsidRDefault="00536A89" w:rsidP="002D3A21">
            <w:pPr>
              <w:ind w:left="-142" w:right="-108"/>
              <w:jc w:val="center"/>
              <w:rPr>
                <w:rFonts w:ascii="Verdana" w:hAnsi="Verdana"/>
                <w:sz w:val="16"/>
                <w:szCs w:val="16"/>
              </w:rPr>
            </w:pPr>
          </w:p>
        </w:tc>
        <w:tc>
          <w:tcPr>
            <w:tcW w:w="1417" w:type="dxa"/>
            <w:vMerge/>
            <w:shd w:val="clear" w:color="auto" w:fill="auto"/>
          </w:tcPr>
          <w:p w:rsidR="00536A89" w:rsidRPr="002D3A21" w:rsidRDefault="00536A89" w:rsidP="002D3A21">
            <w:pPr>
              <w:jc w:val="both"/>
              <w:rPr>
                <w:rFonts w:ascii="Verdana" w:hAnsi="Verdana"/>
                <w:sz w:val="16"/>
                <w:szCs w:val="16"/>
              </w:rPr>
            </w:pPr>
          </w:p>
        </w:tc>
        <w:tc>
          <w:tcPr>
            <w:tcW w:w="992" w:type="dxa"/>
            <w:vMerge/>
            <w:shd w:val="clear" w:color="auto" w:fill="auto"/>
          </w:tcPr>
          <w:p w:rsidR="00536A89" w:rsidRPr="002D3A21" w:rsidRDefault="00536A89" w:rsidP="002D3A21">
            <w:pPr>
              <w:jc w:val="both"/>
              <w:rPr>
                <w:rFonts w:ascii="Verdana" w:hAnsi="Verdana"/>
                <w:sz w:val="16"/>
                <w:szCs w:val="16"/>
              </w:rPr>
            </w:pPr>
          </w:p>
        </w:tc>
        <w:tc>
          <w:tcPr>
            <w:tcW w:w="1418" w:type="dxa"/>
            <w:shd w:val="clear" w:color="auto" w:fill="auto"/>
          </w:tcPr>
          <w:p w:rsidR="00536A89" w:rsidRDefault="00536A89" w:rsidP="00DD7F00">
            <w:pPr>
              <w:jc w:val="center"/>
              <w:rPr>
                <w:rStyle w:val="ab"/>
                <w:rFonts w:ascii="Verdana" w:hAnsi="Verdana"/>
                <w:b w:val="0"/>
                <w:sz w:val="16"/>
                <w:szCs w:val="16"/>
              </w:rPr>
            </w:pPr>
            <w:r>
              <w:rPr>
                <w:rStyle w:val="ab"/>
                <w:rFonts w:ascii="Verdana" w:hAnsi="Verdana"/>
                <w:b w:val="0"/>
                <w:sz w:val="16"/>
                <w:szCs w:val="16"/>
              </w:rPr>
              <w:t>Дачный дом</w:t>
            </w:r>
          </w:p>
        </w:tc>
        <w:tc>
          <w:tcPr>
            <w:tcW w:w="1417" w:type="dxa"/>
            <w:shd w:val="clear" w:color="auto" w:fill="auto"/>
          </w:tcPr>
          <w:p w:rsidR="00536A89" w:rsidRDefault="00536A89" w:rsidP="00DD7F00">
            <w:pPr>
              <w:jc w:val="center"/>
              <w:rPr>
                <w:rStyle w:val="ab"/>
                <w:rFonts w:ascii="Verdana" w:hAnsi="Verdana"/>
                <w:b w:val="0"/>
                <w:sz w:val="16"/>
                <w:szCs w:val="16"/>
              </w:rPr>
            </w:pPr>
            <w:r>
              <w:rPr>
                <w:rStyle w:val="ab"/>
                <w:rFonts w:ascii="Verdana" w:hAnsi="Verdana"/>
                <w:b w:val="0"/>
                <w:sz w:val="16"/>
                <w:szCs w:val="16"/>
              </w:rPr>
              <w:t>долевая 1/4</w:t>
            </w:r>
          </w:p>
        </w:tc>
        <w:tc>
          <w:tcPr>
            <w:tcW w:w="851" w:type="dxa"/>
            <w:shd w:val="clear" w:color="auto" w:fill="auto"/>
            <w:vAlign w:val="center"/>
          </w:tcPr>
          <w:p w:rsidR="00536A89" w:rsidRPr="00AB37CE" w:rsidRDefault="00536A89" w:rsidP="00DD7F00">
            <w:pPr>
              <w:jc w:val="center"/>
              <w:rPr>
                <w:rStyle w:val="ab"/>
                <w:rFonts w:ascii="Verdana" w:hAnsi="Verdana"/>
                <w:b w:val="0"/>
                <w:sz w:val="16"/>
                <w:szCs w:val="16"/>
              </w:rPr>
            </w:pPr>
            <w:r>
              <w:rPr>
                <w:rStyle w:val="ab"/>
                <w:rFonts w:ascii="Verdana" w:hAnsi="Verdana"/>
                <w:b w:val="0"/>
                <w:sz w:val="16"/>
                <w:szCs w:val="16"/>
              </w:rPr>
              <w:t>70,0</w:t>
            </w:r>
          </w:p>
        </w:tc>
        <w:tc>
          <w:tcPr>
            <w:tcW w:w="992" w:type="dxa"/>
            <w:shd w:val="clear" w:color="auto" w:fill="auto"/>
            <w:vAlign w:val="center"/>
          </w:tcPr>
          <w:p w:rsidR="00536A89" w:rsidRPr="00AB37CE" w:rsidRDefault="00536A89" w:rsidP="00DD7F00">
            <w:pPr>
              <w:jc w:val="center"/>
              <w:rPr>
                <w:rStyle w:val="ab"/>
                <w:rFonts w:ascii="Verdana" w:hAnsi="Verdana"/>
                <w:b w:val="0"/>
                <w:sz w:val="16"/>
                <w:szCs w:val="16"/>
              </w:rPr>
            </w:pPr>
            <w:r>
              <w:rPr>
                <w:rStyle w:val="ab"/>
                <w:rFonts w:ascii="Verdana" w:hAnsi="Verdana"/>
                <w:b w:val="0"/>
                <w:sz w:val="16"/>
                <w:szCs w:val="16"/>
              </w:rPr>
              <w:t xml:space="preserve">Россия </w:t>
            </w:r>
          </w:p>
        </w:tc>
        <w:tc>
          <w:tcPr>
            <w:tcW w:w="1276" w:type="dxa"/>
            <w:shd w:val="clear" w:color="auto" w:fill="auto"/>
          </w:tcPr>
          <w:p w:rsidR="00536A89" w:rsidRPr="002D3A21" w:rsidRDefault="00536A89" w:rsidP="002D3A21">
            <w:pPr>
              <w:jc w:val="both"/>
              <w:rPr>
                <w:rFonts w:ascii="Verdana" w:hAnsi="Verdana"/>
                <w:sz w:val="16"/>
                <w:szCs w:val="16"/>
              </w:rPr>
            </w:pPr>
          </w:p>
        </w:tc>
        <w:tc>
          <w:tcPr>
            <w:tcW w:w="850" w:type="dxa"/>
            <w:shd w:val="clear" w:color="auto" w:fill="auto"/>
          </w:tcPr>
          <w:p w:rsidR="00536A89" w:rsidRPr="002D3A21" w:rsidRDefault="00536A89" w:rsidP="002D3A21">
            <w:pPr>
              <w:jc w:val="both"/>
              <w:rPr>
                <w:rFonts w:ascii="Verdana" w:hAnsi="Verdana"/>
                <w:sz w:val="16"/>
                <w:szCs w:val="16"/>
              </w:rPr>
            </w:pPr>
          </w:p>
        </w:tc>
        <w:tc>
          <w:tcPr>
            <w:tcW w:w="993" w:type="dxa"/>
            <w:shd w:val="clear" w:color="auto" w:fill="auto"/>
          </w:tcPr>
          <w:p w:rsidR="00536A89" w:rsidRPr="002D3A21" w:rsidRDefault="00536A89" w:rsidP="002D3A21">
            <w:pPr>
              <w:jc w:val="both"/>
              <w:rPr>
                <w:rFonts w:ascii="Verdana" w:hAnsi="Verdana"/>
                <w:sz w:val="16"/>
                <w:szCs w:val="16"/>
              </w:rPr>
            </w:pPr>
          </w:p>
        </w:tc>
        <w:tc>
          <w:tcPr>
            <w:tcW w:w="1559" w:type="dxa"/>
            <w:vMerge/>
            <w:shd w:val="clear" w:color="auto" w:fill="auto"/>
          </w:tcPr>
          <w:p w:rsidR="00536A89" w:rsidRPr="002D3A21" w:rsidRDefault="00536A89" w:rsidP="002D3A21">
            <w:pPr>
              <w:jc w:val="both"/>
              <w:rPr>
                <w:rFonts w:ascii="Verdana" w:hAnsi="Verdana"/>
                <w:sz w:val="16"/>
                <w:szCs w:val="16"/>
              </w:rPr>
            </w:pPr>
          </w:p>
        </w:tc>
        <w:tc>
          <w:tcPr>
            <w:tcW w:w="1276" w:type="dxa"/>
            <w:vMerge/>
          </w:tcPr>
          <w:p w:rsidR="00536A89" w:rsidRPr="002D3A21" w:rsidRDefault="00536A89" w:rsidP="002D3A21">
            <w:pPr>
              <w:jc w:val="both"/>
              <w:rPr>
                <w:rFonts w:ascii="Verdana" w:hAnsi="Verdana"/>
                <w:sz w:val="16"/>
                <w:szCs w:val="16"/>
              </w:rPr>
            </w:pPr>
          </w:p>
        </w:tc>
        <w:tc>
          <w:tcPr>
            <w:tcW w:w="2268" w:type="dxa"/>
            <w:vMerge/>
          </w:tcPr>
          <w:p w:rsidR="00536A89" w:rsidRPr="002D3A21" w:rsidRDefault="00536A89" w:rsidP="002D3A21">
            <w:pPr>
              <w:jc w:val="both"/>
              <w:rPr>
                <w:rFonts w:ascii="Verdana" w:hAnsi="Verdana"/>
                <w:sz w:val="16"/>
                <w:szCs w:val="16"/>
              </w:rPr>
            </w:pPr>
          </w:p>
        </w:tc>
      </w:tr>
      <w:tr w:rsidR="00536A89" w:rsidRPr="002D3A21" w:rsidTr="00B551B1">
        <w:tc>
          <w:tcPr>
            <w:tcW w:w="426" w:type="dxa"/>
            <w:vMerge w:val="restart"/>
            <w:shd w:val="clear" w:color="auto" w:fill="auto"/>
          </w:tcPr>
          <w:p w:rsidR="00536A89" w:rsidRPr="002D3A21" w:rsidRDefault="00536A89" w:rsidP="002D3A21">
            <w:pPr>
              <w:ind w:left="-142" w:right="-108"/>
              <w:jc w:val="center"/>
              <w:rPr>
                <w:rFonts w:ascii="Verdana" w:hAnsi="Verdana"/>
                <w:sz w:val="16"/>
                <w:szCs w:val="16"/>
              </w:rPr>
            </w:pPr>
          </w:p>
        </w:tc>
        <w:tc>
          <w:tcPr>
            <w:tcW w:w="1417" w:type="dxa"/>
            <w:vMerge w:val="restart"/>
            <w:shd w:val="clear" w:color="auto" w:fill="auto"/>
          </w:tcPr>
          <w:p w:rsidR="00536A89" w:rsidRPr="002D3A21" w:rsidRDefault="00536A89" w:rsidP="00B551B1">
            <w:pPr>
              <w:jc w:val="both"/>
              <w:rPr>
                <w:rFonts w:ascii="Verdana" w:hAnsi="Verdana"/>
                <w:sz w:val="16"/>
                <w:szCs w:val="16"/>
              </w:rPr>
            </w:pPr>
            <w:proofErr w:type="spellStart"/>
            <w:proofErr w:type="gramStart"/>
            <w:r w:rsidRPr="002D3A21">
              <w:rPr>
                <w:rFonts w:ascii="Verdana" w:hAnsi="Verdana"/>
                <w:sz w:val="16"/>
                <w:szCs w:val="16"/>
              </w:rPr>
              <w:t>Несовершен-нолетний</w:t>
            </w:r>
            <w:proofErr w:type="spellEnd"/>
            <w:proofErr w:type="gramEnd"/>
            <w:r w:rsidRPr="002D3A21">
              <w:rPr>
                <w:rFonts w:ascii="Verdana" w:hAnsi="Verdana"/>
                <w:sz w:val="16"/>
                <w:szCs w:val="16"/>
              </w:rPr>
              <w:t xml:space="preserve"> ребенок</w:t>
            </w:r>
          </w:p>
        </w:tc>
        <w:tc>
          <w:tcPr>
            <w:tcW w:w="992" w:type="dxa"/>
            <w:vMerge w:val="restart"/>
            <w:shd w:val="clear" w:color="auto" w:fill="auto"/>
          </w:tcPr>
          <w:p w:rsidR="00536A89" w:rsidRPr="002D3A21" w:rsidRDefault="00536A89" w:rsidP="002D3A21">
            <w:pPr>
              <w:jc w:val="both"/>
              <w:rPr>
                <w:rFonts w:ascii="Verdana" w:hAnsi="Verdana"/>
                <w:sz w:val="16"/>
                <w:szCs w:val="16"/>
              </w:rPr>
            </w:pPr>
          </w:p>
        </w:tc>
        <w:tc>
          <w:tcPr>
            <w:tcW w:w="1418" w:type="dxa"/>
            <w:shd w:val="clear" w:color="auto" w:fill="auto"/>
          </w:tcPr>
          <w:p w:rsidR="00536A89" w:rsidRPr="002D3A21" w:rsidRDefault="00536A89" w:rsidP="00DD7F00">
            <w:pPr>
              <w:jc w:val="center"/>
              <w:rPr>
                <w:rFonts w:ascii="Verdana" w:hAnsi="Verdana"/>
                <w:sz w:val="16"/>
                <w:szCs w:val="16"/>
              </w:rPr>
            </w:pPr>
            <w:r>
              <w:rPr>
                <w:rStyle w:val="ab"/>
                <w:rFonts w:ascii="Verdana" w:hAnsi="Verdana"/>
                <w:b w:val="0"/>
                <w:sz w:val="16"/>
                <w:szCs w:val="16"/>
              </w:rPr>
              <w:t>Дачный з</w:t>
            </w:r>
            <w:r w:rsidRPr="00AB37CE">
              <w:rPr>
                <w:rStyle w:val="ab"/>
                <w:rFonts w:ascii="Verdana" w:hAnsi="Verdana"/>
                <w:b w:val="0"/>
                <w:sz w:val="16"/>
                <w:szCs w:val="16"/>
              </w:rPr>
              <w:t>емельный участок</w:t>
            </w:r>
          </w:p>
        </w:tc>
        <w:tc>
          <w:tcPr>
            <w:tcW w:w="1417" w:type="dxa"/>
            <w:shd w:val="clear" w:color="auto" w:fill="auto"/>
          </w:tcPr>
          <w:p w:rsidR="00536A89" w:rsidRPr="002D3A21" w:rsidRDefault="00536A89" w:rsidP="00DD7F00">
            <w:pPr>
              <w:jc w:val="center"/>
              <w:rPr>
                <w:rFonts w:ascii="Verdana" w:hAnsi="Verdana"/>
                <w:sz w:val="16"/>
                <w:szCs w:val="16"/>
              </w:rPr>
            </w:pPr>
            <w:r>
              <w:rPr>
                <w:rStyle w:val="ab"/>
                <w:rFonts w:ascii="Verdana" w:hAnsi="Verdana"/>
                <w:b w:val="0"/>
                <w:sz w:val="16"/>
                <w:szCs w:val="16"/>
              </w:rPr>
              <w:t>долевая  ¼</w:t>
            </w:r>
          </w:p>
        </w:tc>
        <w:tc>
          <w:tcPr>
            <w:tcW w:w="851" w:type="dxa"/>
            <w:shd w:val="clear" w:color="auto" w:fill="auto"/>
          </w:tcPr>
          <w:p w:rsidR="00536A89" w:rsidRPr="002D3A21" w:rsidRDefault="00536A89" w:rsidP="00DD7F00">
            <w:pPr>
              <w:jc w:val="center"/>
              <w:rPr>
                <w:rFonts w:ascii="Verdana" w:hAnsi="Verdana"/>
                <w:sz w:val="16"/>
                <w:szCs w:val="16"/>
              </w:rPr>
            </w:pPr>
            <w:r w:rsidRPr="00AB37CE">
              <w:rPr>
                <w:rStyle w:val="ab"/>
                <w:rFonts w:ascii="Verdana" w:hAnsi="Verdana"/>
                <w:b w:val="0"/>
                <w:sz w:val="16"/>
                <w:szCs w:val="16"/>
              </w:rPr>
              <w:t>1200,0</w:t>
            </w:r>
          </w:p>
        </w:tc>
        <w:tc>
          <w:tcPr>
            <w:tcW w:w="992" w:type="dxa"/>
            <w:shd w:val="clear" w:color="auto" w:fill="auto"/>
          </w:tcPr>
          <w:p w:rsidR="00536A89" w:rsidRPr="002D3A21" w:rsidRDefault="00536A89" w:rsidP="00DD7F00">
            <w:pPr>
              <w:jc w:val="center"/>
              <w:rPr>
                <w:rFonts w:ascii="Verdana" w:hAnsi="Verdana"/>
                <w:sz w:val="16"/>
                <w:szCs w:val="16"/>
              </w:rPr>
            </w:pPr>
            <w:r w:rsidRPr="00AB37CE">
              <w:rPr>
                <w:rStyle w:val="ab"/>
                <w:rFonts w:ascii="Verdana" w:hAnsi="Verdana"/>
                <w:b w:val="0"/>
                <w:sz w:val="16"/>
                <w:szCs w:val="16"/>
              </w:rPr>
              <w:t>Россия</w:t>
            </w:r>
          </w:p>
        </w:tc>
        <w:tc>
          <w:tcPr>
            <w:tcW w:w="1276" w:type="dxa"/>
            <w:shd w:val="clear" w:color="auto" w:fill="auto"/>
          </w:tcPr>
          <w:p w:rsidR="00536A89" w:rsidRPr="002D3A21" w:rsidRDefault="00335A3E" w:rsidP="002D3A21">
            <w:pPr>
              <w:jc w:val="both"/>
              <w:rPr>
                <w:rFonts w:ascii="Verdana" w:hAnsi="Verdana"/>
                <w:sz w:val="16"/>
                <w:szCs w:val="16"/>
              </w:rPr>
            </w:pPr>
            <w:r>
              <w:rPr>
                <w:rFonts w:ascii="Verdana" w:hAnsi="Verdana"/>
                <w:sz w:val="16"/>
                <w:szCs w:val="16"/>
              </w:rPr>
              <w:fldChar w:fldCharType="begin"/>
            </w:r>
            <w:r w:rsidR="00536A89">
              <w:rPr>
                <w:rFonts w:ascii="Verdana" w:hAnsi="Verdana"/>
                <w:sz w:val="16"/>
                <w:szCs w:val="16"/>
              </w:rPr>
              <w:instrText xml:space="preserve"> LINK Word.Document.12 "\\\\sharemt.mt.local\\1009$\\ПАМЯТКИ\\ЗАПОЛНЕНИЕ СПРАВКИ О ДОХОДАХ\\2 ПАМЯТКА О ЗАПОЛНЕНИИ СПРАВКИ О ДОХОДАХ РАСХОДАХ 2014 (3).docx" "OLE_LINK1" \a \r  \* MERGEFORMAT </w:instrText>
            </w:r>
            <w:r>
              <w:rPr>
                <w:rFonts w:ascii="Verdana" w:hAnsi="Verdana"/>
                <w:sz w:val="16"/>
                <w:szCs w:val="16"/>
              </w:rPr>
              <w:fldChar w:fldCharType="separate"/>
            </w:r>
            <w:r w:rsidR="00536A89">
              <w:rPr>
                <w:rStyle w:val="ab"/>
                <w:rFonts w:ascii="Verdana" w:hAnsi="Verdana"/>
                <w:b w:val="0"/>
                <w:sz w:val="16"/>
                <w:szCs w:val="16"/>
              </w:rPr>
              <w:t>Земельный участок</w:t>
            </w:r>
            <w:r>
              <w:rPr>
                <w:rFonts w:ascii="Verdana" w:hAnsi="Verdana"/>
                <w:sz w:val="16"/>
                <w:szCs w:val="16"/>
              </w:rPr>
              <w:fldChar w:fldCharType="end"/>
            </w:r>
          </w:p>
        </w:tc>
        <w:tc>
          <w:tcPr>
            <w:tcW w:w="850" w:type="dxa"/>
            <w:shd w:val="clear" w:color="auto" w:fill="auto"/>
          </w:tcPr>
          <w:p w:rsidR="00536A89" w:rsidRPr="00AB37CE" w:rsidRDefault="00536A89" w:rsidP="00DD7F00">
            <w:pPr>
              <w:jc w:val="center"/>
              <w:rPr>
                <w:rStyle w:val="ab"/>
                <w:rFonts w:ascii="Verdana" w:hAnsi="Verdana"/>
                <w:b w:val="0"/>
                <w:sz w:val="16"/>
                <w:szCs w:val="16"/>
              </w:rPr>
            </w:pPr>
            <w:r>
              <w:rPr>
                <w:rStyle w:val="ab"/>
                <w:rFonts w:ascii="Verdana" w:hAnsi="Verdana"/>
                <w:b w:val="0"/>
                <w:sz w:val="16"/>
                <w:szCs w:val="16"/>
              </w:rPr>
              <w:t>500,0</w:t>
            </w:r>
          </w:p>
        </w:tc>
        <w:tc>
          <w:tcPr>
            <w:tcW w:w="993" w:type="dxa"/>
            <w:shd w:val="clear" w:color="auto" w:fill="auto"/>
          </w:tcPr>
          <w:p w:rsidR="00536A89" w:rsidRPr="00AB37CE" w:rsidRDefault="00536A89" w:rsidP="00DD7F00">
            <w:pPr>
              <w:jc w:val="center"/>
              <w:rPr>
                <w:rStyle w:val="ab"/>
                <w:rFonts w:ascii="Verdana" w:hAnsi="Verdana"/>
                <w:b w:val="0"/>
                <w:sz w:val="16"/>
                <w:szCs w:val="16"/>
              </w:rPr>
            </w:pPr>
            <w:r>
              <w:rPr>
                <w:rStyle w:val="ab"/>
                <w:rFonts w:ascii="Verdana" w:hAnsi="Verdana"/>
                <w:b w:val="0"/>
                <w:sz w:val="16"/>
                <w:szCs w:val="16"/>
              </w:rPr>
              <w:t>Испания</w:t>
            </w:r>
          </w:p>
        </w:tc>
        <w:tc>
          <w:tcPr>
            <w:tcW w:w="1559" w:type="dxa"/>
            <w:vMerge w:val="restart"/>
            <w:shd w:val="clear" w:color="auto" w:fill="auto"/>
          </w:tcPr>
          <w:p w:rsidR="00536A89" w:rsidRPr="002D3A21" w:rsidRDefault="00536A89" w:rsidP="00536A89">
            <w:pPr>
              <w:jc w:val="center"/>
              <w:rPr>
                <w:rFonts w:ascii="Verdana" w:hAnsi="Verdana"/>
                <w:sz w:val="16"/>
                <w:szCs w:val="16"/>
              </w:rPr>
            </w:pPr>
            <w:r>
              <w:rPr>
                <w:rFonts w:ascii="Verdana" w:hAnsi="Verdana"/>
                <w:sz w:val="16"/>
                <w:szCs w:val="16"/>
              </w:rPr>
              <w:t>-</w:t>
            </w:r>
          </w:p>
        </w:tc>
        <w:tc>
          <w:tcPr>
            <w:tcW w:w="1276" w:type="dxa"/>
            <w:vMerge w:val="restart"/>
          </w:tcPr>
          <w:p w:rsidR="00536A89" w:rsidRPr="002D3A21" w:rsidRDefault="00536A89" w:rsidP="00536A89">
            <w:pPr>
              <w:jc w:val="center"/>
              <w:rPr>
                <w:rFonts w:ascii="Verdana" w:hAnsi="Verdana"/>
                <w:sz w:val="16"/>
                <w:szCs w:val="16"/>
              </w:rPr>
            </w:pPr>
            <w:r>
              <w:rPr>
                <w:rFonts w:ascii="Verdana" w:hAnsi="Verdana"/>
                <w:sz w:val="16"/>
                <w:szCs w:val="16"/>
              </w:rPr>
              <w:t>-</w:t>
            </w:r>
          </w:p>
        </w:tc>
        <w:tc>
          <w:tcPr>
            <w:tcW w:w="2268" w:type="dxa"/>
            <w:vMerge w:val="restart"/>
          </w:tcPr>
          <w:p w:rsidR="00536A89" w:rsidRPr="002D3A21" w:rsidRDefault="00536A89" w:rsidP="00536A89">
            <w:pPr>
              <w:jc w:val="center"/>
              <w:rPr>
                <w:rFonts w:ascii="Verdana" w:hAnsi="Verdana"/>
                <w:sz w:val="16"/>
                <w:szCs w:val="16"/>
              </w:rPr>
            </w:pPr>
            <w:r>
              <w:rPr>
                <w:rFonts w:ascii="Verdana" w:hAnsi="Verdana"/>
                <w:sz w:val="16"/>
                <w:szCs w:val="16"/>
              </w:rPr>
              <w:t>-</w:t>
            </w:r>
          </w:p>
        </w:tc>
      </w:tr>
      <w:tr w:rsidR="00536A89" w:rsidRPr="002D3A21" w:rsidTr="00B551B1">
        <w:tc>
          <w:tcPr>
            <w:tcW w:w="426" w:type="dxa"/>
            <w:vMerge/>
            <w:shd w:val="clear" w:color="auto" w:fill="auto"/>
          </w:tcPr>
          <w:p w:rsidR="00536A89" w:rsidRPr="002D3A21" w:rsidRDefault="00536A89" w:rsidP="002D3A21">
            <w:pPr>
              <w:ind w:left="-142" w:right="-108"/>
              <w:jc w:val="center"/>
              <w:rPr>
                <w:rFonts w:ascii="Verdana" w:hAnsi="Verdana"/>
                <w:sz w:val="16"/>
                <w:szCs w:val="16"/>
              </w:rPr>
            </w:pPr>
          </w:p>
        </w:tc>
        <w:tc>
          <w:tcPr>
            <w:tcW w:w="1417" w:type="dxa"/>
            <w:vMerge/>
            <w:shd w:val="clear" w:color="auto" w:fill="auto"/>
          </w:tcPr>
          <w:p w:rsidR="00536A89" w:rsidRPr="002D3A21" w:rsidRDefault="00536A89" w:rsidP="002D3A21">
            <w:pPr>
              <w:jc w:val="both"/>
              <w:rPr>
                <w:rFonts w:ascii="Verdana" w:hAnsi="Verdana"/>
                <w:sz w:val="16"/>
                <w:szCs w:val="16"/>
              </w:rPr>
            </w:pPr>
          </w:p>
        </w:tc>
        <w:tc>
          <w:tcPr>
            <w:tcW w:w="992" w:type="dxa"/>
            <w:vMerge/>
            <w:shd w:val="clear" w:color="auto" w:fill="auto"/>
          </w:tcPr>
          <w:p w:rsidR="00536A89" w:rsidRPr="002D3A21" w:rsidRDefault="00536A89" w:rsidP="002D3A21">
            <w:pPr>
              <w:jc w:val="both"/>
              <w:rPr>
                <w:rFonts w:ascii="Verdana" w:hAnsi="Verdana"/>
                <w:sz w:val="16"/>
                <w:szCs w:val="16"/>
              </w:rPr>
            </w:pPr>
          </w:p>
        </w:tc>
        <w:tc>
          <w:tcPr>
            <w:tcW w:w="1418" w:type="dxa"/>
            <w:shd w:val="clear" w:color="auto" w:fill="auto"/>
          </w:tcPr>
          <w:p w:rsidR="00536A89" w:rsidRDefault="00536A89" w:rsidP="00DD7F00">
            <w:pPr>
              <w:jc w:val="center"/>
              <w:rPr>
                <w:rStyle w:val="ab"/>
                <w:rFonts w:ascii="Verdana" w:hAnsi="Verdana"/>
                <w:b w:val="0"/>
                <w:sz w:val="16"/>
                <w:szCs w:val="16"/>
              </w:rPr>
            </w:pPr>
            <w:r>
              <w:rPr>
                <w:rStyle w:val="ab"/>
                <w:rFonts w:ascii="Verdana" w:hAnsi="Verdana"/>
                <w:b w:val="0"/>
                <w:sz w:val="16"/>
                <w:szCs w:val="16"/>
              </w:rPr>
              <w:t>Дачный дом</w:t>
            </w:r>
          </w:p>
        </w:tc>
        <w:tc>
          <w:tcPr>
            <w:tcW w:w="1417" w:type="dxa"/>
            <w:shd w:val="clear" w:color="auto" w:fill="auto"/>
          </w:tcPr>
          <w:p w:rsidR="00536A89" w:rsidRDefault="00536A89" w:rsidP="00DD7F00">
            <w:pPr>
              <w:jc w:val="center"/>
              <w:rPr>
                <w:rStyle w:val="ab"/>
                <w:rFonts w:ascii="Verdana" w:hAnsi="Verdana"/>
                <w:b w:val="0"/>
                <w:sz w:val="16"/>
                <w:szCs w:val="16"/>
              </w:rPr>
            </w:pPr>
            <w:r>
              <w:rPr>
                <w:rStyle w:val="ab"/>
                <w:rFonts w:ascii="Verdana" w:hAnsi="Verdana"/>
                <w:b w:val="0"/>
                <w:sz w:val="16"/>
                <w:szCs w:val="16"/>
              </w:rPr>
              <w:t>долевая 1/4</w:t>
            </w:r>
          </w:p>
        </w:tc>
        <w:tc>
          <w:tcPr>
            <w:tcW w:w="851" w:type="dxa"/>
            <w:shd w:val="clear" w:color="auto" w:fill="auto"/>
            <w:vAlign w:val="center"/>
          </w:tcPr>
          <w:p w:rsidR="00536A89" w:rsidRPr="00AB37CE" w:rsidRDefault="00536A89" w:rsidP="00DD7F00">
            <w:pPr>
              <w:jc w:val="center"/>
              <w:rPr>
                <w:rStyle w:val="ab"/>
                <w:rFonts w:ascii="Verdana" w:hAnsi="Verdana"/>
                <w:b w:val="0"/>
                <w:sz w:val="16"/>
                <w:szCs w:val="16"/>
              </w:rPr>
            </w:pPr>
            <w:r>
              <w:rPr>
                <w:rStyle w:val="ab"/>
                <w:rFonts w:ascii="Verdana" w:hAnsi="Verdana"/>
                <w:b w:val="0"/>
                <w:sz w:val="16"/>
                <w:szCs w:val="16"/>
              </w:rPr>
              <w:t>70,0</w:t>
            </w:r>
          </w:p>
        </w:tc>
        <w:tc>
          <w:tcPr>
            <w:tcW w:w="992" w:type="dxa"/>
            <w:shd w:val="clear" w:color="auto" w:fill="auto"/>
            <w:vAlign w:val="center"/>
          </w:tcPr>
          <w:p w:rsidR="00536A89" w:rsidRPr="00AB37CE" w:rsidRDefault="00536A89" w:rsidP="00DD7F00">
            <w:pPr>
              <w:jc w:val="center"/>
              <w:rPr>
                <w:rStyle w:val="ab"/>
                <w:rFonts w:ascii="Verdana" w:hAnsi="Verdana"/>
                <w:b w:val="0"/>
                <w:sz w:val="16"/>
                <w:szCs w:val="16"/>
              </w:rPr>
            </w:pPr>
            <w:r>
              <w:rPr>
                <w:rStyle w:val="ab"/>
                <w:rFonts w:ascii="Verdana" w:hAnsi="Verdana"/>
                <w:b w:val="0"/>
                <w:sz w:val="16"/>
                <w:szCs w:val="16"/>
              </w:rPr>
              <w:t xml:space="preserve">Россия </w:t>
            </w:r>
          </w:p>
        </w:tc>
        <w:tc>
          <w:tcPr>
            <w:tcW w:w="1276" w:type="dxa"/>
            <w:shd w:val="clear" w:color="auto" w:fill="auto"/>
          </w:tcPr>
          <w:p w:rsidR="00536A89" w:rsidRPr="002D3A21" w:rsidRDefault="00536A89" w:rsidP="002D3A21">
            <w:pPr>
              <w:jc w:val="both"/>
              <w:rPr>
                <w:rFonts w:ascii="Verdana" w:hAnsi="Verdana"/>
                <w:sz w:val="16"/>
                <w:szCs w:val="16"/>
              </w:rPr>
            </w:pPr>
            <w:r>
              <w:rPr>
                <w:rStyle w:val="ab"/>
                <w:rFonts w:ascii="Verdana" w:hAnsi="Verdana"/>
                <w:b w:val="0"/>
                <w:sz w:val="16"/>
                <w:szCs w:val="16"/>
              </w:rPr>
              <w:t>Жилой дом</w:t>
            </w:r>
          </w:p>
        </w:tc>
        <w:tc>
          <w:tcPr>
            <w:tcW w:w="850" w:type="dxa"/>
            <w:shd w:val="clear" w:color="auto" w:fill="auto"/>
            <w:vAlign w:val="center"/>
          </w:tcPr>
          <w:p w:rsidR="00536A89" w:rsidRPr="00AB37CE" w:rsidRDefault="00536A89" w:rsidP="00DD7F00">
            <w:pPr>
              <w:jc w:val="center"/>
              <w:rPr>
                <w:rStyle w:val="ab"/>
                <w:rFonts w:ascii="Verdana" w:hAnsi="Verdana"/>
                <w:b w:val="0"/>
                <w:sz w:val="16"/>
                <w:szCs w:val="16"/>
              </w:rPr>
            </w:pPr>
            <w:r>
              <w:rPr>
                <w:rStyle w:val="ab"/>
                <w:rFonts w:ascii="Verdana" w:hAnsi="Verdana"/>
                <w:b w:val="0"/>
                <w:sz w:val="16"/>
                <w:szCs w:val="16"/>
              </w:rPr>
              <w:t>150,0</w:t>
            </w:r>
          </w:p>
        </w:tc>
        <w:tc>
          <w:tcPr>
            <w:tcW w:w="993" w:type="dxa"/>
            <w:shd w:val="clear" w:color="auto" w:fill="auto"/>
            <w:vAlign w:val="center"/>
          </w:tcPr>
          <w:p w:rsidR="00536A89" w:rsidRPr="00AB37CE" w:rsidRDefault="00536A89" w:rsidP="00DD7F00">
            <w:pPr>
              <w:jc w:val="center"/>
              <w:rPr>
                <w:rStyle w:val="ab"/>
                <w:rFonts w:ascii="Verdana" w:hAnsi="Verdana"/>
                <w:b w:val="0"/>
                <w:sz w:val="16"/>
                <w:szCs w:val="16"/>
              </w:rPr>
            </w:pPr>
            <w:r>
              <w:rPr>
                <w:rStyle w:val="ab"/>
                <w:rFonts w:ascii="Verdana" w:hAnsi="Verdana"/>
                <w:b w:val="0"/>
                <w:sz w:val="16"/>
                <w:szCs w:val="16"/>
              </w:rPr>
              <w:t xml:space="preserve">Испания </w:t>
            </w:r>
          </w:p>
        </w:tc>
        <w:tc>
          <w:tcPr>
            <w:tcW w:w="1559" w:type="dxa"/>
            <w:vMerge/>
            <w:shd w:val="clear" w:color="auto" w:fill="auto"/>
          </w:tcPr>
          <w:p w:rsidR="00536A89" w:rsidRPr="002D3A21" w:rsidRDefault="00536A89" w:rsidP="002D3A21">
            <w:pPr>
              <w:jc w:val="both"/>
              <w:rPr>
                <w:rFonts w:ascii="Verdana" w:hAnsi="Verdana"/>
                <w:sz w:val="16"/>
                <w:szCs w:val="16"/>
              </w:rPr>
            </w:pPr>
          </w:p>
        </w:tc>
        <w:tc>
          <w:tcPr>
            <w:tcW w:w="1276" w:type="dxa"/>
            <w:vMerge/>
          </w:tcPr>
          <w:p w:rsidR="00536A89" w:rsidRPr="002D3A21" w:rsidRDefault="00536A89" w:rsidP="002D3A21">
            <w:pPr>
              <w:jc w:val="both"/>
              <w:rPr>
                <w:rFonts w:ascii="Verdana" w:hAnsi="Verdana"/>
                <w:sz w:val="16"/>
                <w:szCs w:val="16"/>
              </w:rPr>
            </w:pPr>
          </w:p>
        </w:tc>
        <w:tc>
          <w:tcPr>
            <w:tcW w:w="2268" w:type="dxa"/>
            <w:vMerge/>
          </w:tcPr>
          <w:p w:rsidR="00536A89" w:rsidRPr="002D3A21" w:rsidRDefault="00536A89" w:rsidP="002D3A21">
            <w:pPr>
              <w:jc w:val="both"/>
              <w:rPr>
                <w:rFonts w:ascii="Verdana" w:hAnsi="Verdana"/>
                <w:sz w:val="16"/>
                <w:szCs w:val="16"/>
              </w:rPr>
            </w:pPr>
          </w:p>
        </w:tc>
      </w:tr>
      <w:tr w:rsidR="00536A89" w:rsidRPr="002D3A21" w:rsidTr="00B551B1">
        <w:tc>
          <w:tcPr>
            <w:tcW w:w="426" w:type="dxa"/>
            <w:vMerge/>
            <w:shd w:val="clear" w:color="auto" w:fill="auto"/>
          </w:tcPr>
          <w:p w:rsidR="00536A89" w:rsidRPr="002D3A21" w:rsidRDefault="00536A89" w:rsidP="002D3A21">
            <w:pPr>
              <w:ind w:left="-142" w:right="-108"/>
              <w:jc w:val="center"/>
              <w:rPr>
                <w:rFonts w:ascii="Verdana" w:hAnsi="Verdana"/>
                <w:sz w:val="16"/>
                <w:szCs w:val="16"/>
              </w:rPr>
            </w:pPr>
          </w:p>
        </w:tc>
        <w:tc>
          <w:tcPr>
            <w:tcW w:w="1417" w:type="dxa"/>
            <w:vMerge/>
            <w:shd w:val="clear" w:color="auto" w:fill="auto"/>
          </w:tcPr>
          <w:p w:rsidR="00536A89" w:rsidRPr="002D3A21" w:rsidRDefault="00536A89" w:rsidP="002D3A21">
            <w:pPr>
              <w:jc w:val="both"/>
              <w:rPr>
                <w:rFonts w:ascii="Verdana" w:hAnsi="Verdana"/>
                <w:sz w:val="16"/>
                <w:szCs w:val="16"/>
              </w:rPr>
            </w:pPr>
          </w:p>
        </w:tc>
        <w:tc>
          <w:tcPr>
            <w:tcW w:w="992" w:type="dxa"/>
            <w:vMerge/>
            <w:shd w:val="clear" w:color="auto" w:fill="auto"/>
          </w:tcPr>
          <w:p w:rsidR="00536A89" w:rsidRPr="002D3A21" w:rsidRDefault="00536A89" w:rsidP="002D3A21">
            <w:pPr>
              <w:jc w:val="both"/>
              <w:rPr>
                <w:rFonts w:ascii="Verdana" w:hAnsi="Verdana"/>
                <w:sz w:val="16"/>
                <w:szCs w:val="16"/>
              </w:rPr>
            </w:pPr>
          </w:p>
        </w:tc>
        <w:tc>
          <w:tcPr>
            <w:tcW w:w="1418" w:type="dxa"/>
            <w:shd w:val="clear" w:color="auto" w:fill="auto"/>
          </w:tcPr>
          <w:p w:rsidR="00536A89" w:rsidRPr="002D3A21" w:rsidRDefault="00536A89" w:rsidP="002D3A21">
            <w:pPr>
              <w:jc w:val="both"/>
              <w:rPr>
                <w:rFonts w:ascii="Verdana" w:hAnsi="Verdana"/>
                <w:sz w:val="16"/>
                <w:szCs w:val="16"/>
              </w:rPr>
            </w:pPr>
          </w:p>
        </w:tc>
        <w:tc>
          <w:tcPr>
            <w:tcW w:w="1417" w:type="dxa"/>
            <w:shd w:val="clear" w:color="auto" w:fill="auto"/>
          </w:tcPr>
          <w:p w:rsidR="00536A89" w:rsidRPr="002D3A21" w:rsidRDefault="00536A89" w:rsidP="002D3A21">
            <w:pPr>
              <w:jc w:val="both"/>
              <w:rPr>
                <w:rFonts w:ascii="Verdana" w:hAnsi="Verdana"/>
                <w:sz w:val="16"/>
                <w:szCs w:val="16"/>
              </w:rPr>
            </w:pPr>
          </w:p>
        </w:tc>
        <w:tc>
          <w:tcPr>
            <w:tcW w:w="851" w:type="dxa"/>
            <w:shd w:val="clear" w:color="auto" w:fill="auto"/>
          </w:tcPr>
          <w:p w:rsidR="00536A89" w:rsidRPr="002D3A21" w:rsidRDefault="00536A89" w:rsidP="002D3A21">
            <w:pPr>
              <w:jc w:val="both"/>
              <w:rPr>
                <w:rFonts w:ascii="Verdana" w:hAnsi="Verdana"/>
                <w:sz w:val="16"/>
                <w:szCs w:val="16"/>
              </w:rPr>
            </w:pPr>
          </w:p>
        </w:tc>
        <w:tc>
          <w:tcPr>
            <w:tcW w:w="992" w:type="dxa"/>
            <w:shd w:val="clear" w:color="auto" w:fill="auto"/>
          </w:tcPr>
          <w:p w:rsidR="00536A89" w:rsidRPr="002D3A21" w:rsidRDefault="00536A89" w:rsidP="002D3A21">
            <w:pPr>
              <w:jc w:val="both"/>
              <w:rPr>
                <w:rFonts w:ascii="Verdana" w:hAnsi="Verdana"/>
                <w:sz w:val="16"/>
                <w:szCs w:val="16"/>
              </w:rPr>
            </w:pPr>
          </w:p>
        </w:tc>
        <w:tc>
          <w:tcPr>
            <w:tcW w:w="1276" w:type="dxa"/>
            <w:shd w:val="clear" w:color="auto" w:fill="auto"/>
          </w:tcPr>
          <w:p w:rsidR="00536A89" w:rsidRPr="002D3A21" w:rsidRDefault="00536A89" w:rsidP="00DD7F00">
            <w:pPr>
              <w:jc w:val="center"/>
              <w:rPr>
                <w:rFonts w:ascii="Verdana" w:hAnsi="Verdana"/>
                <w:sz w:val="16"/>
                <w:szCs w:val="16"/>
              </w:rPr>
            </w:pPr>
            <w:r w:rsidRPr="00AB37CE">
              <w:rPr>
                <w:rStyle w:val="ab"/>
                <w:rFonts w:ascii="Verdana" w:hAnsi="Verdana"/>
                <w:b w:val="0"/>
                <w:sz w:val="16"/>
                <w:szCs w:val="16"/>
              </w:rPr>
              <w:t>Квартира</w:t>
            </w:r>
          </w:p>
        </w:tc>
        <w:tc>
          <w:tcPr>
            <w:tcW w:w="850" w:type="dxa"/>
            <w:shd w:val="clear" w:color="auto" w:fill="auto"/>
          </w:tcPr>
          <w:p w:rsidR="00536A89" w:rsidRPr="00AB37CE" w:rsidRDefault="00536A89" w:rsidP="00DD7F00">
            <w:pPr>
              <w:jc w:val="center"/>
              <w:rPr>
                <w:rStyle w:val="ab"/>
                <w:rFonts w:ascii="Verdana" w:hAnsi="Verdana"/>
                <w:b w:val="0"/>
                <w:sz w:val="16"/>
                <w:szCs w:val="16"/>
              </w:rPr>
            </w:pPr>
            <w:r>
              <w:rPr>
                <w:rStyle w:val="ab"/>
                <w:rFonts w:ascii="Verdana" w:hAnsi="Verdana"/>
                <w:b w:val="0"/>
                <w:sz w:val="16"/>
                <w:szCs w:val="16"/>
              </w:rPr>
              <w:t>120,0</w:t>
            </w:r>
          </w:p>
        </w:tc>
        <w:tc>
          <w:tcPr>
            <w:tcW w:w="993" w:type="dxa"/>
            <w:shd w:val="clear" w:color="auto" w:fill="auto"/>
          </w:tcPr>
          <w:p w:rsidR="00536A89" w:rsidRPr="00AB37CE" w:rsidRDefault="00536A89" w:rsidP="00DD7F00">
            <w:pPr>
              <w:jc w:val="center"/>
              <w:rPr>
                <w:rStyle w:val="ab"/>
                <w:rFonts w:ascii="Verdana" w:hAnsi="Verdana"/>
                <w:b w:val="0"/>
                <w:sz w:val="16"/>
                <w:szCs w:val="16"/>
              </w:rPr>
            </w:pPr>
            <w:r w:rsidRPr="00AB37CE">
              <w:rPr>
                <w:rStyle w:val="ab"/>
                <w:rFonts w:ascii="Verdana" w:hAnsi="Verdana"/>
                <w:b w:val="0"/>
                <w:sz w:val="16"/>
                <w:szCs w:val="16"/>
              </w:rPr>
              <w:t>Россия</w:t>
            </w:r>
          </w:p>
        </w:tc>
        <w:tc>
          <w:tcPr>
            <w:tcW w:w="1559" w:type="dxa"/>
            <w:vMerge/>
            <w:shd w:val="clear" w:color="auto" w:fill="auto"/>
          </w:tcPr>
          <w:p w:rsidR="00536A89" w:rsidRPr="002D3A21" w:rsidRDefault="00536A89" w:rsidP="002D3A21">
            <w:pPr>
              <w:jc w:val="both"/>
              <w:rPr>
                <w:rFonts w:ascii="Verdana" w:hAnsi="Verdana"/>
                <w:sz w:val="16"/>
                <w:szCs w:val="16"/>
              </w:rPr>
            </w:pPr>
          </w:p>
        </w:tc>
        <w:tc>
          <w:tcPr>
            <w:tcW w:w="1276" w:type="dxa"/>
            <w:vMerge/>
          </w:tcPr>
          <w:p w:rsidR="00536A89" w:rsidRPr="002D3A21" w:rsidRDefault="00536A89" w:rsidP="002D3A21">
            <w:pPr>
              <w:jc w:val="both"/>
              <w:rPr>
                <w:rFonts w:ascii="Verdana" w:hAnsi="Verdana"/>
                <w:sz w:val="16"/>
                <w:szCs w:val="16"/>
              </w:rPr>
            </w:pPr>
          </w:p>
        </w:tc>
        <w:tc>
          <w:tcPr>
            <w:tcW w:w="2268" w:type="dxa"/>
            <w:vMerge/>
          </w:tcPr>
          <w:p w:rsidR="00536A89" w:rsidRPr="002D3A21" w:rsidRDefault="00536A89" w:rsidP="002D3A21">
            <w:pPr>
              <w:jc w:val="both"/>
              <w:rPr>
                <w:rFonts w:ascii="Verdana" w:hAnsi="Verdana"/>
                <w:sz w:val="16"/>
                <w:szCs w:val="16"/>
              </w:rPr>
            </w:pPr>
          </w:p>
        </w:tc>
      </w:tr>
    </w:tbl>
    <w:p w:rsidR="002D3A21" w:rsidRDefault="002D3A21" w:rsidP="000A43CC">
      <w:pPr>
        <w:jc w:val="center"/>
      </w:pPr>
    </w:p>
    <w:p w:rsidR="00DD7F00" w:rsidRPr="006A2583" w:rsidRDefault="00DD7F00" w:rsidP="00DD7F00">
      <w:pPr>
        <w:pStyle w:val="af4"/>
        <w:ind w:firstLine="709"/>
        <w:jc w:val="both"/>
      </w:pPr>
      <w:r w:rsidRPr="00A71F25">
        <w:rPr>
          <w:rStyle w:val="af6"/>
        </w:rPr>
        <w:footnoteRef/>
      </w:r>
      <w:r w:rsidRPr="00A71F25">
        <w:t xml:space="preserve"> В случае если в отчетном периоде лицу, замещающему государственную должность Российской Федерации, служащему (работнику)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w:t>
      </w:r>
      <w:r>
        <w:t>й</w:t>
      </w:r>
      <w:r w:rsidRPr="00A71F25">
        <w:t xml:space="preserve"> </w:t>
      </w:r>
      <w:r>
        <w:t>графе</w:t>
      </w:r>
      <w:r w:rsidRPr="00A71F25">
        <w:t>.</w:t>
      </w:r>
    </w:p>
    <w:p w:rsidR="00DD7F00" w:rsidRPr="00A71F25" w:rsidRDefault="002733A0" w:rsidP="00DD7F00">
      <w:pPr>
        <w:pStyle w:val="af4"/>
        <w:ind w:firstLine="709"/>
        <w:jc w:val="both"/>
      </w:pPr>
      <w:r>
        <w:rPr>
          <w:rStyle w:val="af6"/>
        </w:rPr>
        <w:t>2</w:t>
      </w:r>
      <w:r>
        <w:t xml:space="preserve"> </w:t>
      </w:r>
      <w:r w:rsidR="00DD7F00" w:rsidRPr="00A71F25">
        <w:t>Сведения указываются</w:t>
      </w:r>
      <w:r w:rsidR="00DD7F00">
        <w:t>,</w:t>
      </w:r>
      <w:r w:rsidR="00DD7F00" w:rsidRPr="00A71F25">
        <w:t xml:space="preserve"> если сумма сделки превышает общий доход лиц</w:t>
      </w:r>
      <w:r w:rsidR="00DD7F00">
        <w:t>а</w:t>
      </w:r>
      <w:r w:rsidR="00DD7F00" w:rsidRPr="00A71F25">
        <w:t>, замещающе</w:t>
      </w:r>
      <w:r w:rsidR="00DD7F00">
        <w:t>го</w:t>
      </w:r>
      <w:r w:rsidR="00DD7F00" w:rsidRPr="00A71F25">
        <w:t xml:space="preserve"> государственную должность Российской Федерации, служащего (работника) и его супруги (супруга) за три последних года, предшествующих совершению сделки.</w:t>
      </w:r>
    </w:p>
    <w:p w:rsidR="00C9300B" w:rsidRPr="00AF0768" w:rsidRDefault="00C9300B" w:rsidP="00722552">
      <w:pPr>
        <w:autoSpaceDE w:val="0"/>
        <w:autoSpaceDN w:val="0"/>
        <w:adjustRightInd w:val="0"/>
        <w:ind w:left="540"/>
        <w:jc w:val="center"/>
        <w:rPr>
          <w:b/>
          <w:sz w:val="28"/>
          <w:szCs w:val="28"/>
        </w:rPr>
        <w:sectPr w:rsidR="00C9300B" w:rsidRPr="00AF0768" w:rsidSect="00952B70">
          <w:pgSz w:w="16838" w:h="11906" w:orient="landscape"/>
          <w:pgMar w:top="1134" w:right="1134" w:bottom="567" w:left="567" w:header="397" w:footer="397" w:gutter="0"/>
          <w:cols w:space="708"/>
          <w:docGrid w:linePitch="360"/>
        </w:sectPr>
      </w:pPr>
    </w:p>
    <w:p w:rsidR="00AC4774" w:rsidRDefault="00AC4774" w:rsidP="00A030C0">
      <w:pPr>
        <w:autoSpaceDE w:val="0"/>
        <w:autoSpaceDN w:val="0"/>
        <w:adjustRightInd w:val="0"/>
        <w:ind w:firstLine="708"/>
        <w:jc w:val="both"/>
        <w:outlineLvl w:val="1"/>
        <w:rPr>
          <w:sz w:val="28"/>
          <w:szCs w:val="28"/>
          <w:highlight w:val="yellow"/>
        </w:rPr>
      </w:pPr>
    </w:p>
    <w:sectPr w:rsidR="00AC4774" w:rsidSect="00952B70">
      <w:pgSz w:w="11906" w:h="16838"/>
      <w:pgMar w:top="1134" w:right="567" w:bottom="567" w:left="1134"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337" w:rsidRDefault="008A6337">
      <w:r>
        <w:separator/>
      </w:r>
    </w:p>
  </w:endnote>
  <w:endnote w:type="continuationSeparator" w:id="0">
    <w:p w:rsidR="008A6337" w:rsidRDefault="008A6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337" w:rsidRDefault="008A6337" w:rsidP="00F9474E">
    <w:pPr>
      <w:pStyle w:val="af"/>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337" w:rsidRDefault="008A6337" w:rsidP="00F9474E">
    <w:pPr>
      <w:pStyle w:val="af"/>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337" w:rsidRDefault="008A6337">
      <w:r>
        <w:separator/>
      </w:r>
    </w:p>
  </w:footnote>
  <w:footnote w:type="continuationSeparator" w:id="0">
    <w:p w:rsidR="008A6337" w:rsidRDefault="008A6337">
      <w:r>
        <w:continuationSeparator/>
      </w:r>
    </w:p>
  </w:footnote>
  <w:footnote w:id="1">
    <w:p w:rsidR="008A6337" w:rsidRPr="00F13E06" w:rsidRDefault="008A6337" w:rsidP="00733C37">
      <w:pPr>
        <w:pStyle w:val="af4"/>
        <w:rPr>
          <w:sz w:val="18"/>
          <w:szCs w:val="18"/>
        </w:rPr>
      </w:pPr>
      <w:r>
        <w:rPr>
          <w:rStyle w:val="af6"/>
        </w:rPr>
        <w:footnoteRef/>
      </w:r>
      <w:r>
        <w:t xml:space="preserve"> </w:t>
      </w:r>
      <w:proofErr w:type="gramStart"/>
      <w:r w:rsidRPr="00900E98">
        <w:rPr>
          <w:sz w:val="18"/>
          <w:szCs w:val="18"/>
        </w:rPr>
        <w:t>земельный участок, другой объект недвижимости, транспортное средство, ценные бумаги, акции (доли участия, паи в уставных (складочных) капиталах организа</w:t>
      </w:r>
      <w:r>
        <w:rPr>
          <w:sz w:val="18"/>
          <w:szCs w:val="18"/>
        </w:rPr>
        <w:t>ций)</w:t>
      </w:r>
      <w:proofErr w:type="gramEnd"/>
    </w:p>
  </w:footnote>
  <w:footnote w:id="2">
    <w:p w:rsidR="008A6337" w:rsidRPr="0030003D" w:rsidRDefault="008A6337" w:rsidP="00733C37">
      <w:pPr>
        <w:pStyle w:val="af4"/>
        <w:rPr>
          <w:sz w:val="18"/>
          <w:szCs w:val="18"/>
        </w:rPr>
      </w:pPr>
      <w:r w:rsidRPr="0030003D">
        <w:rPr>
          <w:rStyle w:val="af6"/>
          <w:sz w:val="18"/>
          <w:szCs w:val="18"/>
        </w:rPr>
        <w:footnoteRef/>
      </w:r>
      <w:r w:rsidRPr="0030003D">
        <w:rPr>
          <w:sz w:val="18"/>
          <w:szCs w:val="18"/>
        </w:rPr>
        <w:t xml:space="preserve"> </w:t>
      </w:r>
      <w:proofErr w:type="gramStart"/>
      <w:r w:rsidRPr="0030003D">
        <w:rPr>
          <w:sz w:val="18"/>
          <w:szCs w:val="18"/>
        </w:rPr>
        <w:t>для объектов недвижимости - адрес местонахождения, площадь; для транспортных средств - место регистрации, вид собственности, марка</w:t>
      </w:r>
      <w:r>
        <w:rPr>
          <w:sz w:val="18"/>
          <w:szCs w:val="18"/>
        </w:rPr>
        <w:t xml:space="preserve">; для ценных бумаг – вид (облигации, векселя, другое), количество, стоимость; для акций – наименование организации, уставный капитал, </w:t>
      </w:r>
      <w:r w:rsidRPr="00900E98">
        <w:rPr>
          <w:sz w:val="18"/>
          <w:szCs w:val="18"/>
        </w:rPr>
        <w:t>доли участия</w:t>
      </w:r>
      <w:r>
        <w:rPr>
          <w:sz w:val="18"/>
          <w:szCs w:val="18"/>
        </w:rPr>
        <w:t xml:space="preserve"> (% от уставного капитала)</w:t>
      </w:r>
      <w:r w:rsidRPr="00900E98">
        <w:rPr>
          <w:sz w:val="18"/>
          <w:szCs w:val="18"/>
        </w:rPr>
        <w:t>, паи в уставных (складочных) капиталах организа</w:t>
      </w:r>
      <w:r>
        <w:rPr>
          <w:sz w:val="18"/>
          <w:szCs w:val="18"/>
        </w:rPr>
        <w:t>ций, количество, стоимость, основание приобретения.</w:t>
      </w:r>
      <w:proofErr w:type="gramEnd"/>
    </w:p>
  </w:footnote>
  <w:footnote w:id="3">
    <w:p w:rsidR="008A6337" w:rsidRPr="0030003D" w:rsidRDefault="008A6337" w:rsidP="00733C37">
      <w:pPr>
        <w:pStyle w:val="af4"/>
        <w:rPr>
          <w:sz w:val="18"/>
          <w:szCs w:val="18"/>
        </w:rPr>
      </w:pPr>
      <w:r w:rsidRPr="0030003D">
        <w:rPr>
          <w:rStyle w:val="af6"/>
          <w:sz w:val="18"/>
          <w:szCs w:val="18"/>
        </w:rPr>
        <w:footnoteRef/>
      </w:r>
      <w:r w:rsidRPr="0030003D">
        <w:rPr>
          <w:sz w:val="18"/>
          <w:szCs w:val="18"/>
        </w:rPr>
        <w:t xml:space="preserve"> указывается каждый исто</w:t>
      </w:r>
      <w:r>
        <w:rPr>
          <w:sz w:val="18"/>
          <w:szCs w:val="18"/>
        </w:rPr>
        <w:t>чник получения дохода, в рублях.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337" w:rsidRDefault="008A6337" w:rsidP="00B617A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26</w:t>
    </w:r>
    <w:r>
      <w:rPr>
        <w:rStyle w:val="a6"/>
      </w:rPr>
      <w:fldChar w:fldCharType="end"/>
    </w:r>
  </w:p>
  <w:p w:rsidR="008A6337" w:rsidRDefault="008A633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40373"/>
      <w:docPartObj>
        <w:docPartGallery w:val="Page Numbers (Top of Page)"/>
        <w:docPartUnique/>
      </w:docPartObj>
    </w:sdtPr>
    <w:sdtContent>
      <w:p w:rsidR="008A6337" w:rsidRDefault="008A6337">
        <w:pPr>
          <w:pStyle w:val="a4"/>
          <w:jc w:val="center"/>
        </w:pPr>
        <w:r>
          <w:fldChar w:fldCharType="begin"/>
        </w:r>
        <w:r>
          <w:instrText xml:space="preserve"> PAGE   \* MERGEFORMAT </w:instrText>
        </w:r>
        <w:r>
          <w:fldChar w:fldCharType="separate"/>
        </w:r>
        <w:r w:rsidR="00D146D0">
          <w:rPr>
            <w:noProof/>
          </w:rPr>
          <w:t>32</w:t>
        </w:r>
        <w:r>
          <w:rPr>
            <w:noProof/>
          </w:rPr>
          <w:fldChar w:fldCharType="end"/>
        </w:r>
      </w:p>
    </w:sdtContent>
  </w:sdt>
  <w:p w:rsidR="008A6337" w:rsidRDefault="008A633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337" w:rsidRDefault="008A6337">
    <w:pPr>
      <w:pStyle w:val="a4"/>
      <w:jc w:val="center"/>
    </w:pPr>
  </w:p>
  <w:p w:rsidR="008A6337" w:rsidRDefault="008A633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A9EBCDE"/>
    <w:lvl w:ilvl="0">
      <w:numFmt w:val="bullet"/>
      <w:lvlText w:val="*"/>
      <w:lvlJc w:val="left"/>
    </w:lvl>
  </w:abstractNum>
  <w:abstractNum w:abstractNumId="1">
    <w:nsid w:val="00000001"/>
    <w:multiLevelType w:val="multilevel"/>
    <w:tmpl w:val="00000000"/>
    <w:lvl w:ilvl="0">
      <w:start w:val="1"/>
      <w:numFmt w:val="upperRoman"/>
      <w:lvlText w:val="%1."/>
      <w:lvlJc w:val="left"/>
      <w:rPr>
        <w:rFonts w:ascii="Calibri" w:hAnsi="Calibri" w:cs="Calibri"/>
        <w:b w:val="0"/>
        <w:bCs w:val="0"/>
        <w:i w:val="0"/>
        <w:iCs w:val="0"/>
        <w:smallCaps w:val="0"/>
        <w:strike w:val="0"/>
        <w:color w:val="000000"/>
        <w:spacing w:val="0"/>
        <w:w w:val="100"/>
        <w:position w:val="0"/>
        <w:sz w:val="20"/>
        <w:szCs w:val="20"/>
        <w:u w:val="none"/>
      </w:rPr>
    </w:lvl>
    <w:lvl w:ilvl="1">
      <w:start w:val="1"/>
      <w:numFmt w:val="upperRoman"/>
      <w:lvlText w:val="%1."/>
      <w:lvlJc w:val="left"/>
      <w:rPr>
        <w:rFonts w:ascii="Calibri" w:hAnsi="Calibri" w:cs="Calibri"/>
        <w:b w:val="0"/>
        <w:bCs w:val="0"/>
        <w:i w:val="0"/>
        <w:iCs w:val="0"/>
        <w:smallCaps w:val="0"/>
        <w:strike w:val="0"/>
        <w:color w:val="000000"/>
        <w:spacing w:val="0"/>
        <w:w w:val="100"/>
        <w:position w:val="0"/>
        <w:sz w:val="20"/>
        <w:szCs w:val="20"/>
        <w:u w:val="none"/>
      </w:rPr>
    </w:lvl>
    <w:lvl w:ilvl="2">
      <w:start w:val="1"/>
      <w:numFmt w:val="upperRoman"/>
      <w:lvlText w:val="%1."/>
      <w:lvlJc w:val="left"/>
      <w:rPr>
        <w:rFonts w:ascii="Calibri" w:hAnsi="Calibri" w:cs="Calibri"/>
        <w:b w:val="0"/>
        <w:bCs w:val="0"/>
        <w:i w:val="0"/>
        <w:iCs w:val="0"/>
        <w:smallCaps w:val="0"/>
        <w:strike w:val="0"/>
        <w:color w:val="000000"/>
        <w:spacing w:val="0"/>
        <w:w w:val="100"/>
        <w:position w:val="0"/>
        <w:sz w:val="20"/>
        <w:szCs w:val="20"/>
        <w:u w:val="none"/>
      </w:rPr>
    </w:lvl>
    <w:lvl w:ilvl="3">
      <w:start w:val="1"/>
      <w:numFmt w:val="upperRoman"/>
      <w:lvlText w:val="%1."/>
      <w:lvlJc w:val="left"/>
      <w:rPr>
        <w:rFonts w:ascii="Calibri" w:hAnsi="Calibri" w:cs="Calibri"/>
        <w:b w:val="0"/>
        <w:bCs w:val="0"/>
        <w:i w:val="0"/>
        <w:iCs w:val="0"/>
        <w:smallCaps w:val="0"/>
        <w:strike w:val="0"/>
        <w:color w:val="000000"/>
        <w:spacing w:val="0"/>
        <w:w w:val="100"/>
        <w:position w:val="0"/>
        <w:sz w:val="20"/>
        <w:szCs w:val="20"/>
        <w:u w:val="none"/>
      </w:rPr>
    </w:lvl>
    <w:lvl w:ilvl="4">
      <w:start w:val="1"/>
      <w:numFmt w:val="upperRoman"/>
      <w:lvlText w:val="%1."/>
      <w:lvlJc w:val="left"/>
      <w:rPr>
        <w:rFonts w:ascii="Calibri" w:hAnsi="Calibri" w:cs="Calibri"/>
        <w:b w:val="0"/>
        <w:bCs w:val="0"/>
        <w:i w:val="0"/>
        <w:iCs w:val="0"/>
        <w:smallCaps w:val="0"/>
        <w:strike w:val="0"/>
        <w:color w:val="000000"/>
        <w:spacing w:val="0"/>
        <w:w w:val="100"/>
        <w:position w:val="0"/>
        <w:sz w:val="20"/>
        <w:szCs w:val="20"/>
        <w:u w:val="none"/>
      </w:rPr>
    </w:lvl>
    <w:lvl w:ilvl="5">
      <w:start w:val="1"/>
      <w:numFmt w:val="upperRoman"/>
      <w:lvlText w:val="%1."/>
      <w:lvlJc w:val="left"/>
      <w:rPr>
        <w:rFonts w:ascii="Calibri" w:hAnsi="Calibri" w:cs="Calibri"/>
        <w:b w:val="0"/>
        <w:bCs w:val="0"/>
        <w:i w:val="0"/>
        <w:iCs w:val="0"/>
        <w:smallCaps w:val="0"/>
        <w:strike w:val="0"/>
        <w:color w:val="000000"/>
        <w:spacing w:val="0"/>
        <w:w w:val="100"/>
        <w:position w:val="0"/>
        <w:sz w:val="20"/>
        <w:szCs w:val="20"/>
        <w:u w:val="none"/>
      </w:rPr>
    </w:lvl>
    <w:lvl w:ilvl="6">
      <w:start w:val="1"/>
      <w:numFmt w:val="upperRoman"/>
      <w:lvlText w:val="%1."/>
      <w:lvlJc w:val="left"/>
      <w:rPr>
        <w:rFonts w:ascii="Calibri" w:hAnsi="Calibri" w:cs="Calibri"/>
        <w:b w:val="0"/>
        <w:bCs w:val="0"/>
        <w:i w:val="0"/>
        <w:iCs w:val="0"/>
        <w:smallCaps w:val="0"/>
        <w:strike w:val="0"/>
        <w:color w:val="000000"/>
        <w:spacing w:val="0"/>
        <w:w w:val="100"/>
        <w:position w:val="0"/>
        <w:sz w:val="20"/>
        <w:szCs w:val="20"/>
        <w:u w:val="none"/>
      </w:rPr>
    </w:lvl>
    <w:lvl w:ilvl="7">
      <w:start w:val="1"/>
      <w:numFmt w:val="upperRoman"/>
      <w:lvlText w:val="%1."/>
      <w:lvlJc w:val="left"/>
      <w:rPr>
        <w:rFonts w:ascii="Calibri" w:hAnsi="Calibri" w:cs="Calibri"/>
        <w:b w:val="0"/>
        <w:bCs w:val="0"/>
        <w:i w:val="0"/>
        <w:iCs w:val="0"/>
        <w:smallCaps w:val="0"/>
        <w:strike w:val="0"/>
        <w:color w:val="000000"/>
        <w:spacing w:val="0"/>
        <w:w w:val="100"/>
        <w:position w:val="0"/>
        <w:sz w:val="20"/>
        <w:szCs w:val="20"/>
        <w:u w:val="none"/>
      </w:rPr>
    </w:lvl>
    <w:lvl w:ilvl="8">
      <w:start w:val="1"/>
      <w:numFmt w:val="upperRoman"/>
      <w:lvlText w:val="%1."/>
      <w:lvlJc w:val="left"/>
      <w:rPr>
        <w:rFonts w:ascii="Calibri" w:hAnsi="Calibri" w:cs="Calibri"/>
        <w:b w:val="0"/>
        <w:bCs w:val="0"/>
        <w:i w:val="0"/>
        <w:iCs w:val="0"/>
        <w:smallCaps w:val="0"/>
        <w:strike w:val="0"/>
        <w:color w:val="000000"/>
        <w:spacing w:val="0"/>
        <w:w w:val="100"/>
        <w:position w:val="0"/>
        <w:sz w:val="20"/>
        <w:szCs w:val="20"/>
        <w:u w:val="none"/>
      </w:rPr>
    </w:lvl>
  </w:abstractNum>
  <w:abstractNum w:abstractNumId="2">
    <w:nsid w:val="00000003"/>
    <w:multiLevelType w:val="multilevel"/>
    <w:tmpl w:val="00000002"/>
    <w:lvl w:ilvl="0">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abstractNum>
  <w:abstractNum w:abstractNumId="3">
    <w:nsid w:val="00000005"/>
    <w:multiLevelType w:val="multilevel"/>
    <w:tmpl w:val="00000004"/>
    <w:lvl w:ilvl="0">
      <w:start w:val="2"/>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1">
      <w:start w:val="2"/>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2">
      <w:start w:val="2"/>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3">
      <w:start w:val="2"/>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4">
      <w:start w:val="2"/>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5">
      <w:start w:val="2"/>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6">
      <w:start w:val="2"/>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7">
      <w:start w:val="2"/>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8">
      <w:start w:val="2"/>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abstractNum>
  <w:abstractNum w:abstractNumId="4">
    <w:nsid w:val="0FF55BF1"/>
    <w:multiLevelType w:val="hybridMultilevel"/>
    <w:tmpl w:val="2174E1D6"/>
    <w:lvl w:ilvl="0" w:tplc="66EC0B32">
      <w:start w:val="1"/>
      <w:numFmt w:val="decimal"/>
      <w:lvlText w:val="%1)"/>
      <w:lvlJc w:val="left"/>
      <w:pPr>
        <w:ind w:left="417" w:hanging="360"/>
      </w:pPr>
      <w:rPr>
        <w:rFonts w:ascii="Times New Roman" w:eastAsia="Times New Roman" w:hAnsi="Times New Roman" w:cs="Times New Roman"/>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5">
    <w:nsid w:val="145C388F"/>
    <w:multiLevelType w:val="hybridMultilevel"/>
    <w:tmpl w:val="EA882926"/>
    <w:lvl w:ilvl="0" w:tplc="95B01C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5F858A2"/>
    <w:multiLevelType w:val="hybridMultilevel"/>
    <w:tmpl w:val="C8B2CACA"/>
    <w:lvl w:ilvl="0" w:tplc="96E420C6">
      <w:start w:val="5"/>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4F1A3F"/>
    <w:multiLevelType w:val="hybridMultilevel"/>
    <w:tmpl w:val="E4C01FFC"/>
    <w:lvl w:ilvl="0" w:tplc="7AB02E3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D92CF4"/>
    <w:multiLevelType w:val="hybridMultilevel"/>
    <w:tmpl w:val="C89A4C72"/>
    <w:lvl w:ilvl="0" w:tplc="84F66A8A">
      <w:start w:val="2"/>
      <w:numFmt w:val="upperRoman"/>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793AFB"/>
    <w:multiLevelType w:val="hybridMultilevel"/>
    <w:tmpl w:val="70D2B0CE"/>
    <w:lvl w:ilvl="0" w:tplc="EF88E8E0">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0">
    <w:nsid w:val="4D3D5F10"/>
    <w:multiLevelType w:val="multilevel"/>
    <w:tmpl w:val="61F2E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FD1B30"/>
    <w:multiLevelType w:val="multilevel"/>
    <w:tmpl w:val="68A4D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7C001D"/>
    <w:multiLevelType w:val="hybridMultilevel"/>
    <w:tmpl w:val="073CFD78"/>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617B6772"/>
    <w:multiLevelType w:val="hybridMultilevel"/>
    <w:tmpl w:val="BADC3F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FA42EB2"/>
    <w:multiLevelType w:val="hybridMultilevel"/>
    <w:tmpl w:val="DCA069A8"/>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37927D9"/>
    <w:multiLevelType w:val="multilevel"/>
    <w:tmpl w:val="E2F8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5825756"/>
    <w:multiLevelType w:val="hybridMultilevel"/>
    <w:tmpl w:val="8E4215FC"/>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nsid w:val="762B28F7"/>
    <w:multiLevelType w:val="multilevel"/>
    <w:tmpl w:val="8E7A5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F6510BD"/>
    <w:multiLevelType w:val="multilevel"/>
    <w:tmpl w:val="991651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6"/>
  </w:num>
  <w:num w:numId="3">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80"/>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307"/>
        <w:lvlJc w:val="left"/>
        <w:rPr>
          <w:rFonts w:ascii="Times New Roman" w:hAnsi="Times New Roman" w:cs="Times New Roman" w:hint="default"/>
        </w:rPr>
      </w:lvl>
    </w:lvlOverride>
  </w:num>
  <w:num w:numId="8">
    <w:abstractNumId w:val="17"/>
  </w:num>
  <w:num w:numId="9">
    <w:abstractNumId w:val="18"/>
  </w:num>
  <w:num w:numId="10">
    <w:abstractNumId w:val="11"/>
  </w:num>
  <w:num w:numId="11">
    <w:abstractNumId w:val="10"/>
  </w:num>
  <w:num w:numId="12">
    <w:abstractNumId w:val="15"/>
  </w:num>
  <w:num w:numId="13">
    <w:abstractNumId w:val="13"/>
  </w:num>
  <w:num w:numId="14">
    <w:abstractNumId w:val="2"/>
  </w:num>
  <w:num w:numId="15">
    <w:abstractNumId w:val="1"/>
  </w:num>
  <w:num w:numId="16">
    <w:abstractNumId w:val="8"/>
  </w:num>
  <w:num w:numId="17">
    <w:abstractNumId w:val="14"/>
  </w:num>
  <w:num w:numId="18">
    <w:abstractNumId w:val="3"/>
  </w:num>
  <w:num w:numId="19">
    <w:abstractNumId w:val="6"/>
  </w:num>
  <w:num w:numId="20">
    <w:abstractNumId w:val="4"/>
  </w:num>
  <w:num w:numId="21">
    <w:abstractNumId w:val="5"/>
  </w:num>
  <w:num w:numId="22">
    <w:abstractNumId w:val="9"/>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7283A"/>
    <w:rsid w:val="0000061C"/>
    <w:rsid w:val="00006E37"/>
    <w:rsid w:val="0001112D"/>
    <w:rsid w:val="00015481"/>
    <w:rsid w:val="00022CD5"/>
    <w:rsid w:val="00024690"/>
    <w:rsid w:val="00026F5A"/>
    <w:rsid w:val="000272EF"/>
    <w:rsid w:val="000301A9"/>
    <w:rsid w:val="000304D6"/>
    <w:rsid w:val="00030AFC"/>
    <w:rsid w:val="00033C07"/>
    <w:rsid w:val="00034885"/>
    <w:rsid w:val="00035B7D"/>
    <w:rsid w:val="00035B9C"/>
    <w:rsid w:val="00035EB8"/>
    <w:rsid w:val="00035FB9"/>
    <w:rsid w:val="000377D3"/>
    <w:rsid w:val="00043BE6"/>
    <w:rsid w:val="00045853"/>
    <w:rsid w:val="000478BF"/>
    <w:rsid w:val="000503E9"/>
    <w:rsid w:val="0005064D"/>
    <w:rsid w:val="00050B9F"/>
    <w:rsid w:val="00055337"/>
    <w:rsid w:val="000619C6"/>
    <w:rsid w:val="0006438A"/>
    <w:rsid w:val="00064757"/>
    <w:rsid w:val="00065A0F"/>
    <w:rsid w:val="0006669F"/>
    <w:rsid w:val="00071A10"/>
    <w:rsid w:val="00072B79"/>
    <w:rsid w:val="000817FF"/>
    <w:rsid w:val="000821B6"/>
    <w:rsid w:val="00083E95"/>
    <w:rsid w:val="00084488"/>
    <w:rsid w:val="000855DD"/>
    <w:rsid w:val="00085D10"/>
    <w:rsid w:val="000860A5"/>
    <w:rsid w:val="000860EB"/>
    <w:rsid w:val="0008704A"/>
    <w:rsid w:val="0008762E"/>
    <w:rsid w:val="0009075C"/>
    <w:rsid w:val="000950FC"/>
    <w:rsid w:val="000A3729"/>
    <w:rsid w:val="000A43CC"/>
    <w:rsid w:val="000A5D77"/>
    <w:rsid w:val="000A79E6"/>
    <w:rsid w:val="000B246D"/>
    <w:rsid w:val="000B297A"/>
    <w:rsid w:val="000B37ED"/>
    <w:rsid w:val="000B453F"/>
    <w:rsid w:val="000B68C1"/>
    <w:rsid w:val="000B7BA5"/>
    <w:rsid w:val="000C2C27"/>
    <w:rsid w:val="000C357D"/>
    <w:rsid w:val="000D0768"/>
    <w:rsid w:val="000D0CDE"/>
    <w:rsid w:val="000D63BB"/>
    <w:rsid w:val="000E0F39"/>
    <w:rsid w:val="000E1B8A"/>
    <w:rsid w:val="000E4F24"/>
    <w:rsid w:val="000E52C6"/>
    <w:rsid w:val="000F2321"/>
    <w:rsid w:val="000F48EF"/>
    <w:rsid w:val="000F5DB9"/>
    <w:rsid w:val="000F6234"/>
    <w:rsid w:val="000F6B3A"/>
    <w:rsid w:val="001019B4"/>
    <w:rsid w:val="0010210F"/>
    <w:rsid w:val="00103D72"/>
    <w:rsid w:val="00106D07"/>
    <w:rsid w:val="00107A59"/>
    <w:rsid w:val="00111508"/>
    <w:rsid w:val="0011164E"/>
    <w:rsid w:val="0011212F"/>
    <w:rsid w:val="00123796"/>
    <w:rsid w:val="00123D21"/>
    <w:rsid w:val="00125FA3"/>
    <w:rsid w:val="001308F3"/>
    <w:rsid w:val="0013122D"/>
    <w:rsid w:val="00131EBD"/>
    <w:rsid w:val="001348B3"/>
    <w:rsid w:val="00135836"/>
    <w:rsid w:val="00136BBC"/>
    <w:rsid w:val="001413DC"/>
    <w:rsid w:val="00143945"/>
    <w:rsid w:val="00144EE3"/>
    <w:rsid w:val="001508CD"/>
    <w:rsid w:val="00153C40"/>
    <w:rsid w:val="00154698"/>
    <w:rsid w:val="001553FA"/>
    <w:rsid w:val="00156231"/>
    <w:rsid w:val="00162792"/>
    <w:rsid w:val="00164707"/>
    <w:rsid w:val="00164D9A"/>
    <w:rsid w:val="001662F3"/>
    <w:rsid w:val="0016654A"/>
    <w:rsid w:val="00167F90"/>
    <w:rsid w:val="00170898"/>
    <w:rsid w:val="001729D7"/>
    <w:rsid w:val="00172D29"/>
    <w:rsid w:val="00174744"/>
    <w:rsid w:val="00174CD0"/>
    <w:rsid w:val="001762D5"/>
    <w:rsid w:val="00184EC5"/>
    <w:rsid w:val="001855E0"/>
    <w:rsid w:val="00190383"/>
    <w:rsid w:val="001912A5"/>
    <w:rsid w:val="00194494"/>
    <w:rsid w:val="00195BA6"/>
    <w:rsid w:val="001A0406"/>
    <w:rsid w:val="001A10A2"/>
    <w:rsid w:val="001A1E83"/>
    <w:rsid w:val="001A48DF"/>
    <w:rsid w:val="001A5095"/>
    <w:rsid w:val="001A7824"/>
    <w:rsid w:val="001B183D"/>
    <w:rsid w:val="001B196B"/>
    <w:rsid w:val="001B1DA6"/>
    <w:rsid w:val="001B5AEB"/>
    <w:rsid w:val="001B7DF4"/>
    <w:rsid w:val="001C0954"/>
    <w:rsid w:val="001C282F"/>
    <w:rsid w:val="001C6A0C"/>
    <w:rsid w:val="001D0BE1"/>
    <w:rsid w:val="001D0DF9"/>
    <w:rsid w:val="001D22F9"/>
    <w:rsid w:val="001D3AE0"/>
    <w:rsid w:val="001D4FDC"/>
    <w:rsid w:val="001D6D02"/>
    <w:rsid w:val="001D736D"/>
    <w:rsid w:val="001D7C5F"/>
    <w:rsid w:val="001D7ED3"/>
    <w:rsid w:val="001E0261"/>
    <w:rsid w:val="001E0D8B"/>
    <w:rsid w:val="001E12D5"/>
    <w:rsid w:val="001E22B3"/>
    <w:rsid w:val="001E26FE"/>
    <w:rsid w:val="001E391E"/>
    <w:rsid w:val="001E3C45"/>
    <w:rsid w:val="001E6A73"/>
    <w:rsid w:val="001F53B6"/>
    <w:rsid w:val="001F5542"/>
    <w:rsid w:val="001F741E"/>
    <w:rsid w:val="001F744B"/>
    <w:rsid w:val="00204390"/>
    <w:rsid w:val="00204BF4"/>
    <w:rsid w:val="002068A3"/>
    <w:rsid w:val="00207549"/>
    <w:rsid w:val="00215C07"/>
    <w:rsid w:val="00216924"/>
    <w:rsid w:val="0022064F"/>
    <w:rsid w:val="00220819"/>
    <w:rsid w:val="00222695"/>
    <w:rsid w:val="00224440"/>
    <w:rsid w:val="00227AF9"/>
    <w:rsid w:val="00227B20"/>
    <w:rsid w:val="00233397"/>
    <w:rsid w:val="00233E85"/>
    <w:rsid w:val="002352F8"/>
    <w:rsid w:val="00235CE2"/>
    <w:rsid w:val="002408BE"/>
    <w:rsid w:val="00241925"/>
    <w:rsid w:val="00241F31"/>
    <w:rsid w:val="00244AEC"/>
    <w:rsid w:val="00246722"/>
    <w:rsid w:val="00246B9B"/>
    <w:rsid w:val="002477D9"/>
    <w:rsid w:val="002512C6"/>
    <w:rsid w:val="00256A05"/>
    <w:rsid w:val="00260995"/>
    <w:rsid w:val="00266EB9"/>
    <w:rsid w:val="00267990"/>
    <w:rsid w:val="00271202"/>
    <w:rsid w:val="00272BA1"/>
    <w:rsid w:val="002733A0"/>
    <w:rsid w:val="00273F98"/>
    <w:rsid w:val="00274F02"/>
    <w:rsid w:val="002807BF"/>
    <w:rsid w:val="00282BE8"/>
    <w:rsid w:val="00284E8D"/>
    <w:rsid w:val="002914C3"/>
    <w:rsid w:val="002922EE"/>
    <w:rsid w:val="00292C1A"/>
    <w:rsid w:val="0029316E"/>
    <w:rsid w:val="00294091"/>
    <w:rsid w:val="002A0323"/>
    <w:rsid w:val="002A0AC2"/>
    <w:rsid w:val="002A10C6"/>
    <w:rsid w:val="002A163D"/>
    <w:rsid w:val="002A1B0B"/>
    <w:rsid w:val="002A1B1C"/>
    <w:rsid w:val="002A4470"/>
    <w:rsid w:val="002A6E3A"/>
    <w:rsid w:val="002B3B61"/>
    <w:rsid w:val="002B4984"/>
    <w:rsid w:val="002B5AD5"/>
    <w:rsid w:val="002B7F62"/>
    <w:rsid w:val="002C0A15"/>
    <w:rsid w:val="002C19DB"/>
    <w:rsid w:val="002C4FCA"/>
    <w:rsid w:val="002C58C7"/>
    <w:rsid w:val="002C64C9"/>
    <w:rsid w:val="002D37F9"/>
    <w:rsid w:val="002D3821"/>
    <w:rsid w:val="002D3A21"/>
    <w:rsid w:val="002D737F"/>
    <w:rsid w:val="002E0F5F"/>
    <w:rsid w:val="002E5909"/>
    <w:rsid w:val="002E696B"/>
    <w:rsid w:val="002F0CEC"/>
    <w:rsid w:val="002F0FE4"/>
    <w:rsid w:val="002F20D3"/>
    <w:rsid w:val="002F700C"/>
    <w:rsid w:val="002F78B1"/>
    <w:rsid w:val="00300D5B"/>
    <w:rsid w:val="00301588"/>
    <w:rsid w:val="0030403D"/>
    <w:rsid w:val="003070FA"/>
    <w:rsid w:val="003078E5"/>
    <w:rsid w:val="00307942"/>
    <w:rsid w:val="0031078C"/>
    <w:rsid w:val="00311129"/>
    <w:rsid w:val="00315077"/>
    <w:rsid w:val="003167F8"/>
    <w:rsid w:val="00320E25"/>
    <w:rsid w:val="00327040"/>
    <w:rsid w:val="0033006B"/>
    <w:rsid w:val="003309AD"/>
    <w:rsid w:val="00331865"/>
    <w:rsid w:val="00333622"/>
    <w:rsid w:val="00333BA9"/>
    <w:rsid w:val="003342EB"/>
    <w:rsid w:val="00335A3E"/>
    <w:rsid w:val="0034048D"/>
    <w:rsid w:val="003414A3"/>
    <w:rsid w:val="003421FC"/>
    <w:rsid w:val="00347477"/>
    <w:rsid w:val="003500DE"/>
    <w:rsid w:val="00350141"/>
    <w:rsid w:val="00350F7E"/>
    <w:rsid w:val="003515A5"/>
    <w:rsid w:val="00352610"/>
    <w:rsid w:val="0035634A"/>
    <w:rsid w:val="00357C72"/>
    <w:rsid w:val="00361648"/>
    <w:rsid w:val="00365416"/>
    <w:rsid w:val="003667D2"/>
    <w:rsid w:val="00367107"/>
    <w:rsid w:val="0037050E"/>
    <w:rsid w:val="00371411"/>
    <w:rsid w:val="00372F50"/>
    <w:rsid w:val="003735D7"/>
    <w:rsid w:val="0037691B"/>
    <w:rsid w:val="00380890"/>
    <w:rsid w:val="003819BB"/>
    <w:rsid w:val="003821A4"/>
    <w:rsid w:val="00382AE5"/>
    <w:rsid w:val="00382D78"/>
    <w:rsid w:val="00383B49"/>
    <w:rsid w:val="0038479D"/>
    <w:rsid w:val="00384B5F"/>
    <w:rsid w:val="00387352"/>
    <w:rsid w:val="0039052E"/>
    <w:rsid w:val="0039137B"/>
    <w:rsid w:val="00396D2C"/>
    <w:rsid w:val="00396D8D"/>
    <w:rsid w:val="003A305F"/>
    <w:rsid w:val="003A6104"/>
    <w:rsid w:val="003A6DDC"/>
    <w:rsid w:val="003B1CD7"/>
    <w:rsid w:val="003B2DD0"/>
    <w:rsid w:val="003B57F1"/>
    <w:rsid w:val="003B68DB"/>
    <w:rsid w:val="003B6A6C"/>
    <w:rsid w:val="003B7BCD"/>
    <w:rsid w:val="003C0B90"/>
    <w:rsid w:val="003C6B0C"/>
    <w:rsid w:val="003D0654"/>
    <w:rsid w:val="003D2428"/>
    <w:rsid w:val="003D383C"/>
    <w:rsid w:val="003D41B9"/>
    <w:rsid w:val="003E0342"/>
    <w:rsid w:val="003E08C7"/>
    <w:rsid w:val="003E3EDE"/>
    <w:rsid w:val="003E5210"/>
    <w:rsid w:val="003E65F3"/>
    <w:rsid w:val="003E74A7"/>
    <w:rsid w:val="003F24DA"/>
    <w:rsid w:val="004000AF"/>
    <w:rsid w:val="00405266"/>
    <w:rsid w:val="00406FC3"/>
    <w:rsid w:val="004150D4"/>
    <w:rsid w:val="00416F91"/>
    <w:rsid w:val="00417BE9"/>
    <w:rsid w:val="00425FEF"/>
    <w:rsid w:val="00426BDD"/>
    <w:rsid w:val="004311EE"/>
    <w:rsid w:val="00431AFD"/>
    <w:rsid w:val="004335FF"/>
    <w:rsid w:val="00437923"/>
    <w:rsid w:val="00441299"/>
    <w:rsid w:val="0044293A"/>
    <w:rsid w:val="004455CC"/>
    <w:rsid w:val="00450502"/>
    <w:rsid w:val="00463675"/>
    <w:rsid w:val="00464544"/>
    <w:rsid w:val="0046557C"/>
    <w:rsid w:val="0046745F"/>
    <w:rsid w:val="004707FF"/>
    <w:rsid w:val="00470EB5"/>
    <w:rsid w:val="00473806"/>
    <w:rsid w:val="004756A8"/>
    <w:rsid w:val="00475980"/>
    <w:rsid w:val="00476251"/>
    <w:rsid w:val="0048115B"/>
    <w:rsid w:val="004817D0"/>
    <w:rsid w:val="0048242C"/>
    <w:rsid w:val="00482661"/>
    <w:rsid w:val="00482E19"/>
    <w:rsid w:val="00485BA9"/>
    <w:rsid w:val="004865C6"/>
    <w:rsid w:val="00486A65"/>
    <w:rsid w:val="004877DC"/>
    <w:rsid w:val="00487C5C"/>
    <w:rsid w:val="00493EC8"/>
    <w:rsid w:val="0049435C"/>
    <w:rsid w:val="00495471"/>
    <w:rsid w:val="00496385"/>
    <w:rsid w:val="00496A9C"/>
    <w:rsid w:val="00496DC0"/>
    <w:rsid w:val="004A0651"/>
    <w:rsid w:val="004A3E82"/>
    <w:rsid w:val="004A5AB3"/>
    <w:rsid w:val="004A688E"/>
    <w:rsid w:val="004A6B19"/>
    <w:rsid w:val="004A74D7"/>
    <w:rsid w:val="004B1276"/>
    <w:rsid w:val="004B5BE3"/>
    <w:rsid w:val="004B74A9"/>
    <w:rsid w:val="004B7A29"/>
    <w:rsid w:val="004C23C3"/>
    <w:rsid w:val="004C48FE"/>
    <w:rsid w:val="004C645B"/>
    <w:rsid w:val="004C67C4"/>
    <w:rsid w:val="004C7286"/>
    <w:rsid w:val="004D1D64"/>
    <w:rsid w:val="004D3D15"/>
    <w:rsid w:val="004D651A"/>
    <w:rsid w:val="004E0EF4"/>
    <w:rsid w:val="004E2DA0"/>
    <w:rsid w:val="004E51D0"/>
    <w:rsid w:val="004E7EEB"/>
    <w:rsid w:val="004F0CB2"/>
    <w:rsid w:val="004F3C01"/>
    <w:rsid w:val="0050211A"/>
    <w:rsid w:val="0050300A"/>
    <w:rsid w:val="005035E0"/>
    <w:rsid w:val="00503F4C"/>
    <w:rsid w:val="00506644"/>
    <w:rsid w:val="005107D7"/>
    <w:rsid w:val="00514157"/>
    <w:rsid w:val="00515056"/>
    <w:rsid w:val="00517664"/>
    <w:rsid w:val="0052104C"/>
    <w:rsid w:val="0052161D"/>
    <w:rsid w:val="00522CB8"/>
    <w:rsid w:val="00523BAE"/>
    <w:rsid w:val="00527DD8"/>
    <w:rsid w:val="0053069C"/>
    <w:rsid w:val="00531858"/>
    <w:rsid w:val="00532399"/>
    <w:rsid w:val="00533030"/>
    <w:rsid w:val="0053361E"/>
    <w:rsid w:val="00533DA3"/>
    <w:rsid w:val="00535B4D"/>
    <w:rsid w:val="00536A89"/>
    <w:rsid w:val="00541C40"/>
    <w:rsid w:val="00542C92"/>
    <w:rsid w:val="0054559F"/>
    <w:rsid w:val="00547224"/>
    <w:rsid w:val="005472AB"/>
    <w:rsid w:val="00550B2C"/>
    <w:rsid w:val="00552C9B"/>
    <w:rsid w:val="00555C56"/>
    <w:rsid w:val="005611A0"/>
    <w:rsid w:val="00561B3D"/>
    <w:rsid w:val="00563263"/>
    <w:rsid w:val="005657EB"/>
    <w:rsid w:val="00566440"/>
    <w:rsid w:val="005674C2"/>
    <w:rsid w:val="0057188D"/>
    <w:rsid w:val="0057361E"/>
    <w:rsid w:val="005736B9"/>
    <w:rsid w:val="00573B40"/>
    <w:rsid w:val="00574477"/>
    <w:rsid w:val="00574C80"/>
    <w:rsid w:val="005757FF"/>
    <w:rsid w:val="00575B1C"/>
    <w:rsid w:val="00576795"/>
    <w:rsid w:val="005770A9"/>
    <w:rsid w:val="0057752E"/>
    <w:rsid w:val="00577DF7"/>
    <w:rsid w:val="00582072"/>
    <w:rsid w:val="00582D6A"/>
    <w:rsid w:val="005867B6"/>
    <w:rsid w:val="0059127F"/>
    <w:rsid w:val="00593330"/>
    <w:rsid w:val="0059455E"/>
    <w:rsid w:val="00597973"/>
    <w:rsid w:val="005A1FA7"/>
    <w:rsid w:val="005A2363"/>
    <w:rsid w:val="005A4F60"/>
    <w:rsid w:val="005A5E63"/>
    <w:rsid w:val="005A692B"/>
    <w:rsid w:val="005A693F"/>
    <w:rsid w:val="005A6C36"/>
    <w:rsid w:val="005A7B46"/>
    <w:rsid w:val="005B1C58"/>
    <w:rsid w:val="005B302B"/>
    <w:rsid w:val="005B45CA"/>
    <w:rsid w:val="005C23A7"/>
    <w:rsid w:val="005C3808"/>
    <w:rsid w:val="005C7BFC"/>
    <w:rsid w:val="005D0579"/>
    <w:rsid w:val="005D0E36"/>
    <w:rsid w:val="005D184B"/>
    <w:rsid w:val="005D25C7"/>
    <w:rsid w:val="005D4618"/>
    <w:rsid w:val="005D48A5"/>
    <w:rsid w:val="005D55D1"/>
    <w:rsid w:val="005E206B"/>
    <w:rsid w:val="005E5227"/>
    <w:rsid w:val="005E63B3"/>
    <w:rsid w:val="005E731C"/>
    <w:rsid w:val="005F0FE1"/>
    <w:rsid w:val="005F4045"/>
    <w:rsid w:val="00601701"/>
    <w:rsid w:val="00601F0C"/>
    <w:rsid w:val="0060534C"/>
    <w:rsid w:val="00611240"/>
    <w:rsid w:val="0061359F"/>
    <w:rsid w:val="006162BE"/>
    <w:rsid w:val="00620831"/>
    <w:rsid w:val="006216FF"/>
    <w:rsid w:val="006221CD"/>
    <w:rsid w:val="00622F6C"/>
    <w:rsid w:val="006230D5"/>
    <w:rsid w:val="006353F4"/>
    <w:rsid w:val="0063612B"/>
    <w:rsid w:val="00636C96"/>
    <w:rsid w:val="00637947"/>
    <w:rsid w:val="006379D4"/>
    <w:rsid w:val="006425E8"/>
    <w:rsid w:val="00642E60"/>
    <w:rsid w:val="00644D50"/>
    <w:rsid w:val="0064634E"/>
    <w:rsid w:val="00650655"/>
    <w:rsid w:val="0065272F"/>
    <w:rsid w:val="00653CDE"/>
    <w:rsid w:val="0065418F"/>
    <w:rsid w:val="006566E7"/>
    <w:rsid w:val="00657392"/>
    <w:rsid w:val="00657DC5"/>
    <w:rsid w:val="00662042"/>
    <w:rsid w:val="0066371B"/>
    <w:rsid w:val="0067055A"/>
    <w:rsid w:val="00670CB2"/>
    <w:rsid w:val="0067154F"/>
    <w:rsid w:val="00671FB3"/>
    <w:rsid w:val="00675B7A"/>
    <w:rsid w:val="0067719A"/>
    <w:rsid w:val="006856E0"/>
    <w:rsid w:val="00685736"/>
    <w:rsid w:val="00685CF8"/>
    <w:rsid w:val="00685D70"/>
    <w:rsid w:val="006868B5"/>
    <w:rsid w:val="0069137D"/>
    <w:rsid w:val="0069146B"/>
    <w:rsid w:val="00691BF6"/>
    <w:rsid w:val="006932AF"/>
    <w:rsid w:val="00696EDC"/>
    <w:rsid w:val="0069715A"/>
    <w:rsid w:val="006A100D"/>
    <w:rsid w:val="006A4A32"/>
    <w:rsid w:val="006A587C"/>
    <w:rsid w:val="006A7151"/>
    <w:rsid w:val="006B0888"/>
    <w:rsid w:val="006B0CFF"/>
    <w:rsid w:val="006B1BDF"/>
    <w:rsid w:val="006B313E"/>
    <w:rsid w:val="006B5501"/>
    <w:rsid w:val="006B57BE"/>
    <w:rsid w:val="006C345A"/>
    <w:rsid w:val="006C45E3"/>
    <w:rsid w:val="006C7D5A"/>
    <w:rsid w:val="006D26E5"/>
    <w:rsid w:val="006D44F0"/>
    <w:rsid w:val="006E096D"/>
    <w:rsid w:val="006E1AC0"/>
    <w:rsid w:val="006E6EB9"/>
    <w:rsid w:val="006E7F38"/>
    <w:rsid w:val="006F01C2"/>
    <w:rsid w:val="006F4705"/>
    <w:rsid w:val="006F7418"/>
    <w:rsid w:val="006F7F8F"/>
    <w:rsid w:val="00700EB6"/>
    <w:rsid w:val="00701A29"/>
    <w:rsid w:val="0070319E"/>
    <w:rsid w:val="0070601A"/>
    <w:rsid w:val="007065BA"/>
    <w:rsid w:val="00707E84"/>
    <w:rsid w:val="00710B8E"/>
    <w:rsid w:val="00715DB7"/>
    <w:rsid w:val="00715F20"/>
    <w:rsid w:val="00717924"/>
    <w:rsid w:val="00720C14"/>
    <w:rsid w:val="00721545"/>
    <w:rsid w:val="0072231B"/>
    <w:rsid w:val="00722552"/>
    <w:rsid w:val="00722F33"/>
    <w:rsid w:val="0072744C"/>
    <w:rsid w:val="007279D5"/>
    <w:rsid w:val="00730ED7"/>
    <w:rsid w:val="00731EFA"/>
    <w:rsid w:val="00732949"/>
    <w:rsid w:val="00733C37"/>
    <w:rsid w:val="00736A92"/>
    <w:rsid w:val="00741B4F"/>
    <w:rsid w:val="0074326D"/>
    <w:rsid w:val="007444CF"/>
    <w:rsid w:val="007452BD"/>
    <w:rsid w:val="0074581B"/>
    <w:rsid w:val="0075044E"/>
    <w:rsid w:val="00761197"/>
    <w:rsid w:val="00763388"/>
    <w:rsid w:val="00770B3E"/>
    <w:rsid w:val="0077283A"/>
    <w:rsid w:val="00773996"/>
    <w:rsid w:val="00774D73"/>
    <w:rsid w:val="00777D85"/>
    <w:rsid w:val="00780D36"/>
    <w:rsid w:val="00780F88"/>
    <w:rsid w:val="00782D63"/>
    <w:rsid w:val="00786513"/>
    <w:rsid w:val="007877C4"/>
    <w:rsid w:val="00790DB7"/>
    <w:rsid w:val="00791C29"/>
    <w:rsid w:val="00791D4B"/>
    <w:rsid w:val="00792CB3"/>
    <w:rsid w:val="00795C66"/>
    <w:rsid w:val="007964B8"/>
    <w:rsid w:val="007A1A58"/>
    <w:rsid w:val="007A1CCF"/>
    <w:rsid w:val="007A39CB"/>
    <w:rsid w:val="007B0FCE"/>
    <w:rsid w:val="007B4991"/>
    <w:rsid w:val="007B51C1"/>
    <w:rsid w:val="007B5E28"/>
    <w:rsid w:val="007B62D3"/>
    <w:rsid w:val="007C511E"/>
    <w:rsid w:val="007D0E2F"/>
    <w:rsid w:val="007D1C3E"/>
    <w:rsid w:val="007D1FA0"/>
    <w:rsid w:val="007D2AC3"/>
    <w:rsid w:val="007D356A"/>
    <w:rsid w:val="007D4810"/>
    <w:rsid w:val="007D6C0B"/>
    <w:rsid w:val="007D7A53"/>
    <w:rsid w:val="007E1658"/>
    <w:rsid w:val="007E18B0"/>
    <w:rsid w:val="007E301C"/>
    <w:rsid w:val="007E4282"/>
    <w:rsid w:val="007E43B8"/>
    <w:rsid w:val="007E58ED"/>
    <w:rsid w:val="007E73B3"/>
    <w:rsid w:val="007E7983"/>
    <w:rsid w:val="007F12EB"/>
    <w:rsid w:val="007F2CBB"/>
    <w:rsid w:val="007F53CD"/>
    <w:rsid w:val="007F566F"/>
    <w:rsid w:val="007F6BB6"/>
    <w:rsid w:val="008029B3"/>
    <w:rsid w:val="00804245"/>
    <w:rsid w:val="00804C34"/>
    <w:rsid w:val="008052AC"/>
    <w:rsid w:val="008072FC"/>
    <w:rsid w:val="00810B0D"/>
    <w:rsid w:val="008129E8"/>
    <w:rsid w:val="0081326B"/>
    <w:rsid w:val="00813FB1"/>
    <w:rsid w:val="0081473E"/>
    <w:rsid w:val="00817E04"/>
    <w:rsid w:val="008229A4"/>
    <w:rsid w:val="00824DDD"/>
    <w:rsid w:val="00825010"/>
    <w:rsid w:val="008277AC"/>
    <w:rsid w:val="00830792"/>
    <w:rsid w:val="00834FC1"/>
    <w:rsid w:val="00835D0A"/>
    <w:rsid w:val="0083705D"/>
    <w:rsid w:val="0083737A"/>
    <w:rsid w:val="00837525"/>
    <w:rsid w:val="00840E93"/>
    <w:rsid w:val="00840FFD"/>
    <w:rsid w:val="00843B78"/>
    <w:rsid w:val="008506D3"/>
    <w:rsid w:val="0085235E"/>
    <w:rsid w:val="0085655D"/>
    <w:rsid w:val="0085768C"/>
    <w:rsid w:val="00857BCF"/>
    <w:rsid w:val="0086156A"/>
    <w:rsid w:val="00866E39"/>
    <w:rsid w:val="008709A9"/>
    <w:rsid w:val="00874A0F"/>
    <w:rsid w:val="00874B64"/>
    <w:rsid w:val="00875080"/>
    <w:rsid w:val="00876CA8"/>
    <w:rsid w:val="00877594"/>
    <w:rsid w:val="00883576"/>
    <w:rsid w:val="008836E9"/>
    <w:rsid w:val="00884730"/>
    <w:rsid w:val="0088661D"/>
    <w:rsid w:val="0089118E"/>
    <w:rsid w:val="008A21D6"/>
    <w:rsid w:val="008A3B02"/>
    <w:rsid w:val="008A3D33"/>
    <w:rsid w:val="008A6337"/>
    <w:rsid w:val="008A66F6"/>
    <w:rsid w:val="008B124B"/>
    <w:rsid w:val="008B2F8A"/>
    <w:rsid w:val="008B3B7A"/>
    <w:rsid w:val="008B3F99"/>
    <w:rsid w:val="008B452B"/>
    <w:rsid w:val="008C4024"/>
    <w:rsid w:val="008C7265"/>
    <w:rsid w:val="008D214F"/>
    <w:rsid w:val="008D3FAD"/>
    <w:rsid w:val="008D5102"/>
    <w:rsid w:val="008D6328"/>
    <w:rsid w:val="008E04E0"/>
    <w:rsid w:val="008E1242"/>
    <w:rsid w:val="008E1DD7"/>
    <w:rsid w:val="008E2678"/>
    <w:rsid w:val="008E3494"/>
    <w:rsid w:val="008E3B9B"/>
    <w:rsid w:val="008E49A5"/>
    <w:rsid w:val="008E4FBA"/>
    <w:rsid w:val="008F024A"/>
    <w:rsid w:val="008F253C"/>
    <w:rsid w:val="00900FEA"/>
    <w:rsid w:val="00901084"/>
    <w:rsid w:val="00903070"/>
    <w:rsid w:val="00905F14"/>
    <w:rsid w:val="00906DE9"/>
    <w:rsid w:val="009155BD"/>
    <w:rsid w:val="00925F51"/>
    <w:rsid w:val="009277D2"/>
    <w:rsid w:val="009332F7"/>
    <w:rsid w:val="00933DE4"/>
    <w:rsid w:val="0093564F"/>
    <w:rsid w:val="00935E2C"/>
    <w:rsid w:val="009361A5"/>
    <w:rsid w:val="009369EE"/>
    <w:rsid w:val="009402C3"/>
    <w:rsid w:val="00942CA3"/>
    <w:rsid w:val="00944A3F"/>
    <w:rsid w:val="00951692"/>
    <w:rsid w:val="00952266"/>
    <w:rsid w:val="00952B70"/>
    <w:rsid w:val="009578D5"/>
    <w:rsid w:val="0096018E"/>
    <w:rsid w:val="009601EB"/>
    <w:rsid w:val="00961F4B"/>
    <w:rsid w:val="00963011"/>
    <w:rsid w:val="00964306"/>
    <w:rsid w:val="00973B75"/>
    <w:rsid w:val="00973F7C"/>
    <w:rsid w:val="00976B6C"/>
    <w:rsid w:val="00977B11"/>
    <w:rsid w:val="00977CAD"/>
    <w:rsid w:val="00980E64"/>
    <w:rsid w:val="009862F0"/>
    <w:rsid w:val="009946FD"/>
    <w:rsid w:val="00995752"/>
    <w:rsid w:val="00997E4D"/>
    <w:rsid w:val="009A13E7"/>
    <w:rsid w:val="009A4BBD"/>
    <w:rsid w:val="009B39F0"/>
    <w:rsid w:val="009B3D12"/>
    <w:rsid w:val="009B3F8D"/>
    <w:rsid w:val="009B404E"/>
    <w:rsid w:val="009B4B39"/>
    <w:rsid w:val="009B54D5"/>
    <w:rsid w:val="009B7044"/>
    <w:rsid w:val="009C2D7E"/>
    <w:rsid w:val="009C4953"/>
    <w:rsid w:val="009C7C14"/>
    <w:rsid w:val="009D0002"/>
    <w:rsid w:val="009D2BCA"/>
    <w:rsid w:val="009D4101"/>
    <w:rsid w:val="009D4E1D"/>
    <w:rsid w:val="009D51A4"/>
    <w:rsid w:val="009D6F1A"/>
    <w:rsid w:val="009E041D"/>
    <w:rsid w:val="009E051B"/>
    <w:rsid w:val="009E3D34"/>
    <w:rsid w:val="009E7702"/>
    <w:rsid w:val="009F00FA"/>
    <w:rsid w:val="009F2754"/>
    <w:rsid w:val="009F2EC3"/>
    <w:rsid w:val="009F30F5"/>
    <w:rsid w:val="009F5D05"/>
    <w:rsid w:val="009F6785"/>
    <w:rsid w:val="00A000B7"/>
    <w:rsid w:val="00A030C0"/>
    <w:rsid w:val="00A06AA6"/>
    <w:rsid w:val="00A07FC9"/>
    <w:rsid w:val="00A13F25"/>
    <w:rsid w:val="00A14ED1"/>
    <w:rsid w:val="00A20CF3"/>
    <w:rsid w:val="00A2464C"/>
    <w:rsid w:val="00A26235"/>
    <w:rsid w:val="00A2770A"/>
    <w:rsid w:val="00A32099"/>
    <w:rsid w:val="00A329F5"/>
    <w:rsid w:val="00A3703E"/>
    <w:rsid w:val="00A374E5"/>
    <w:rsid w:val="00A37961"/>
    <w:rsid w:val="00A4190F"/>
    <w:rsid w:val="00A41A7D"/>
    <w:rsid w:val="00A4361C"/>
    <w:rsid w:val="00A44616"/>
    <w:rsid w:val="00A46307"/>
    <w:rsid w:val="00A470B6"/>
    <w:rsid w:val="00A475A2"/>
    <w:rsid w:val="00A517B2"/>
    <w:rsid w:val="00A53824"/>
    <w:rsid w:val="00A54B18"/>
    <w:rsid w:val="00A562A8"/>
    <w:rsid w:val="00A566AF"/>
    <w:rsid w:val="00A56E0F"/>
    <w:rsid w:val="00A575DB"/>
    <w:rsid w:val="00A57B89"/>
    <w:rsid w:val="00A67356"/>
    <w:rsid w:val="00A67888"/>
    <w:rsid w:val="00A70A25"/>
    <w:rsid w:val="00A71922"/>
    <w:rsid w:val="00A7349A"/>
    <w:rsid w:val="00A7567D"/>
    <w:rsid w:val="00A76183"/>
    <w:rsid w:val="00A815FA"/>
    <w:rsid w:val="00A83DD0"/>
    <w:rsid w:val="00A86BC4"/>
    <w:rsid w:val="00A90035"/>
    <w:rsid w:val="00A91F25"/>
    <w:rsid w:val="00A93DEE"/>
    <w:rsid w:val="00AA16A0"/>
    <w:rsid w:val="00AA3591"/>
    <w:rsid w:val="00AA3AB5"/>
    <w:rsid w:val="00AA6B1C"/>
    <w:rsid w:val="00AA7B5B"/>
    <w:rsid w:val="00AA7E77"/>
    <w:rsid w:val="00AB099F"/>
    <w:rsid w:val="00AB37CE"/>
    <w:rsid w:val="00AB48C0"/>
    <w:rsid w:val="00AB6C6B"/>
    <w:rsid w:val="00AC24F1"/>
    <w:rsid w:val="00AC25B5"/>
    <w:rsid w:val="00AC266D"/>
    <w:rsid w:val="00AC4636"/>
    <w:rsid w:val="00AC4774"/>
    <w:rsid w:val="00AC6058"/>
    <w:rsid w:val="00AD28B0"/>
    <w:rsid w:val="00AD321F"/>
    <w:rsid w:val="00AD520B"/>
    <w:rsid w:val="00AD544C"/>
    <w:rsid w:val="00AD5A2F"/>
    <w:rsid w:val="00AD65AB"/>
    <w:rsid w:val="00AD68D5"/>
    <w:rsid w:val="00AD6A26"/>
    <w:rsid w:val="00AD6E03"/>
    <w:rsid w:val="00AD701C"/>
    <w:rsid w:val="00AE4E0F"/>
    <w:rsid w:val="00AE58B0"/>
    <w:rsid w:val="00AE7447"/>
    <w:rsid w:val="00AE7CAC"/>
    <w:rsid w:val="00AF0421"/>
    <w:rsid w:val="00AF0768"/>
    <w:rsid w:val="00AF0E8D"/>
    <w:rsid w:val="00AF1852"/>
    <w:rsid w:val="00AF37E6"/>
    <w:rsid w:val="00AF4D65"/>
    <w:rsid w:val="00AF5135"/>
    <w:rsid w:val="00AF6C53"/>
    <w:rsid w:val="00AF6DFB"/>
    <w:rsid w:val="00B00B29"/>
    <w:rsid w:val="00B03E11"/>
    <w:rsid w:val="00B04194"/>
    <w:rsid w:val="00B047AB"/>
    <w:rsid w:val="00B06553"/>
    <w:rsid w:val="00B070C2"/>
    <w:rsid w:val="00B07F22"/>
    <w:rsid w:val="00B11096"/>
    <w:rsid w:val="00B12863"/>
    <w:rsid w:val="00B12D85"/>
    <w:rsid w:val="00B12F65"/>
    <w:rsid w:val="00B1396C"/>
    <w:rsid w:val="00B151C8"/>
    <w:rsid w:val="00B16223"/>
    <w:rsid w:val="00B2170E"/>
    <w:rsid w:val="00B21AC2"/>
    <w:rsid w:val="00B241BA"/>
    <w:rsid w:val="00B26F05"/>
    <w:rsid w:val="00B2779C"/>
    <w:rsid w:val="00B300D7"/>
    <w:rsid w:val="00B319FA"/>
    <w:rsid w:val="00B33542"/>
    <w:rsid w:val="00B33E9F"/>
    <w:rsid w:val="00B36118"/>
    <w:rsid w:val="00B40F9B"/>
    <w:rsid w:val="00B41B18"/>
    <w:rsid w:val="00B43AD4"/>
    <w:rsid w:val="00B51862"/>
    <w:rsid w:val="00B51887"/>
    <w:rsid w:val="00B52A8B"/>
    <w:rsid w:val="00B53924"/>
    <w:rsid w:val="00B53E7C"/>
    <w:rsid w:val="00B551B1"/>
    <w:rsid w:val="00B57498"/>
    <w:rsid w:val="00B60A7B"/>
    <w:rsid w:val="00B617A9"/>
    <w:rsid w:val="00B63E91"/>
    <w:rsid w:val="00B64021"/>
    <w:rsid w:val="00B71042"/>
    <w:rsid w:val="00B744C5"/>
    <w:rsid w:val="00B74BEB"/>
    <w:rsid w:val="00B85455"/>
    <w:rsid w:val="00B85A9E"/>
    <w:rsid w:val="00B866BA"/>
    <w:rsid w:val="00B873B4"/>
    <w:rsid w:val="00B90E19"/>
    <w:rsid w:val="00B955D6"/>
    <w:rsid w:val="00B95AF8"/>
    <w:rsid w:val="00BA0D60"/>
    <w:rsid w:val="00BA1232"/>
    <w:rsid w:val="00BA13A3"/>
    <w:rsid w:val="00BA1A92"/>
    <w:rsid w:val="00BA1ACD"/>
    <w:rsid w:val="00BA24D6"/>
    <w:rsid w:val="00BA3D22"/>
    <w:rsid w:val="00BA414D"/>
    <w:rsid w:val="00BA7148"/>
    <w:rsid w:val="00BA7F80"/>
    <w:rsid w:val="00BB2419"/>
    <w:rsid w:val="00BB3E15"/>
    <w:rsid w:val="00BB3F23"/>
    <w:rsid w:val="00BB7791"/>
    <w:rsid w:val="00BC1371"/>
    <w:rsid w:val="00BC1671"/>
    <w:rsid w:val="00BC1F90"/>
    <w:rsid w:val="00BD1A19"/>
    <w:rsid w:val="00BD5F86"/>
    <w:rsid w:val="00BD7522"/>
    <w:rsid w:val="00BE1AD3"/>
    <w:rsid w:val="00BE4150"/>
    <w:rsid w:val="00BF1A69"/>
    <w:rsid w:val="00BF4288"/>
    <w:rsid w:val="00BF4499"/>
    <w:rsid w:val="00BF5900"/>
    <w:rsid w:val="00BF5F59"/>
    <w:rsid w:val="00BF5FB8"/>
    <w:rsid w:val="00C016F2"/>
    <w:rsid w:val="00C021CC"/>
    <w:rsid w:val="00C10631"/>
    <w:rsid w:val="00C1237E"/>
    <w:rsid w:val="00C17E07"/>
    <w:rsid w:val="00C21AF1"/>
    <w:rsid w:val="00C2263E"/>
    <w:rsid w:val="00C26BB5"/>
    <w:rsid w:val="00C3167A"/>
    <w:rsid w:val="00C31688"/>
    <w:rsid w:val="00C33F46"/>
    <w:rsid w:val="00C3639E"/>
    <w:rsid w:val="00C40B6A"/>
    <w:rsid w:val="00C43983"/>
    <w:rsid w:val="00C46326"/>
    <w:rsid w:val="00C50FE0"/>
    <w:rsid w:val="00C56712"/>
    <w:rsid w:val="00C606C6"/>
    <w:rsid w:val="00C61934"/>
    <w:rsid w:val="00C63961"/>
    <w:rsid w:val="00C63F8B"/>
    <w:rsid w:val="00C66DBB"/>
    <w:rsid w:val="00C7304D"/>
    <w:rsid w:val="00C76E7A"/>
    <w:rsid w:val="00C81C93"/>
    <w:rsid w:val="00C856E3"/>
    <w:rsid w:val="00C86344"/>
    <w:rsid w:val="00C91A52"/>
    <w:rsid w:val="00C9300B"/>
    <w:rsid w:val="00C94F5A"/>
    <w:rsid w:val="00C96209"/>
    <w:rsid w:val="00CA0B5B"/>
    <w:rsid w:val="00CA1C6A"/>
    <w:rsid w:val="00CA1CE3"/>
    <w:rsid w:val="00CA28F7"/>
    <w:rsid w:val="00CA37E6"/>
    <w:rsid w:val="00CA44F7"/>
    <w:rsid w:val="00CA48A8"/>
    <w:rsid w:val="00CA5437"/>
    <w:rsid w:val="00CA5A4C"/>
    <w:rsid w:val="00CA6B3D"/>
    <w:rsid w:val="00CB0675"/>
    <w:rsid w:val="00CB06D1"/>
    <w:rsid w:val="00CB162A"/>
    <w:rsid w:val="00CB2A61"/>
    <w:rsid w:val="00CB6B7C"/>
    <w:rsid w:val="00CC2198"/>
    <w:rsid w:val="00CC3621"/>
    <w:rsid w:val="00CC726A"/>
    <w:rsid w:val="00CC7464"/>
    <w:rsid w:val="00CD0712"/>
    <w:rsid w:val="00CD165F"/>
    <w:rsid w:val="00CD28BC"/>
    <w:rsid w:val="00CD564A"/>
    <w:rsid w:val="00CE1BB6"/>
    <w:rsid w:val="00CE2F39"/>
    <w:rsid w:val="00CF54ED"/>
    <w:rsid w:val="00CF6AAB"/>
    <w:rsid w:val="00D01662"/>
    <w:rsid w:val="00D02443"/>
    <w:rsid w:val="00D03049"/>
    <w:rsid w:val="00D126A9"/>
    <w:rsid w:val="00D133BA"/>
    <w:rsid w:val="00D146D0"/>
    <w:rsid w:val="00D14E14"/>
    <w:rsid w:val="00D15017"/>
    <w:rsid w:val="00D22639"/>
    <w:rsid w:val="00D22FB1"/>
    <w:rsid w:val="00D2567B"/>
    <w:rsid w:val="00D26418"/>
    <w:rsid w:val="00D267CD"/>
    <w:rsid w:val="00D26FC0"/>
    <w:rsid w:val="00D304A2"/>
    <w:rsid w:val="00D3448F"/>
    <w:rsid w:val="00D34645"/>
    <w:rsid w:val="00D36B20"/>
    <w:rsid w:val="00D408C8"/>
    <w:rsid w:val="00D426A9"/>
    <w:rsid w:val="00D42DAD"/>
    <w:rsid w:val="00D47EB2"/>
    <w:rsid w:val="00D50D7F"/>
    <w:rsid w:val="00D51E6A"/>
    <w:rsid w:val="00D52D22"/>
    <w:rsid w:val="00D559CE"/>
    <w:rsid w:val="00D55C04"/>
    <w:rsid w:val="00D61142"/>
    <w:rsid w:val="00D645EF"/>
    <w:rsid w:val="00D662E8"/>
    <w:rsid w:val="00D70DF3"/>
    <w:rsid w:val="00D71864"/>
    <w:rsid w:val="00D76C44"/>
    <w:rsid w:val="00D76EC8"/>
    <w:rsid w:val="00D80C6F"/>
    <w:rsid w:val="00D817F3"/>
    <w:rsid w:val="00D83E72"/>
    <w:rsid w:val="00D874A3"/>
    <w:rsid w:val="00D94C46"/>
    <w:rsid w:val="00DA25B1"/>
    <w:rsid w:val="00DA6E26"/>
    <w:rsid w:val="00DB4832"/>
    <w:rsid w:val="00DB50B6"/>
    <w:rsid w:val="00DB5A4C"/>
    <w:rsid w:val="00DC01D3"/>
    <w:rsid w:val="00DC0E8C"/>
    <w:rsid w:val="00DC1AE4"/>
    <w:rsid w:val="00DC2D5B"/>
    <w:rsid w:val="00DC38F8"/>
    <w:rsid w:val="00DC3D7B"/>
    <w:rsid w:val="00DC3E2D"/>
    <w:rsid w:val="00DC4A88"/>
    <w:rsid w:val="00DC5A7F"/>
    <w:rsid w:val="00DC665B"/>
    <w:rsid w:val="00DC6BBA"/>
    <w:rsid w:val="00DD3422"/>
    <w:rsid w:val="00DD61F4"/>
    <w:rsid w:val="00DD7F00"/>
    <w:rsid w:val="00DE0197"/>
    <w:rsid w:val="00DE051A"/>
    <w:rsid w:val="00DE290C"/>
    <w:rsid w:val="00DE46D9"/>
    <w:rsid w:val="00DE4CC4"/>
    <w:rsid w:val="00DE5F6F"/>
    <w:rsid w:val="00DF08E6"/>
    <w:rsid w:val="00DF1168"/>
    <w:rsid w:val="00DF4DBF"/>
    <w:rsid w:val="00E002AF"/>
    <w:rsid w:val="00E00E91"/>
    <w:rsid w:val="00E0152D"/>
    <w:rsid w:val="00E01957"/>
    <w:rsid w:val="00E0447F"/>
    <w:rsid w:val="00E0481D"/>
    <w:rsid w:val="00E05594"/>
    <w:rsid w:val="00E16244"/>
    <w:rsid w:val="00E1639C"/>
    <w:rsid w:val="00E16E91"/>
    <w:rsid w:val="00E17853"/>
    <w:rsid w:val="00E20017"/>
    <w:rsid w:val="00E221E4"/>
    <w:rsid w:val="00E23122"/>
    <w:rsid w:val="00E23A59"/>
    <w:rsid w:val="00E2521B"/>
    <w:rsid w:val="00E26289"/>
    <w:rsid w:val="00E27B46"/>
    <w:rsid w:val="00E35D11"/>
    <w:rsid w:val="00E443CA"/>
    <w:rsid w:val="00E4574F"/>
    <w:rsid w:val="00E461F2"/>
    <w:rsid w:val="00E47951"/>
    <w:rsid w:val="00E47F37"/>
    <w:rsid w:val="00E50C75"/>
    <w:rsid w:val="00E51783"/>
    <w:rsid w:val="00E55F5D"/>
    <w:rsid w:val="00E6069E"/>
    <w:rsid w:val="00E6276E"/>
    <w:rsid w:val="00E62955"/>
    <w:rsid w:val="00E630E9"/>
    <w:rsid w:val="00E64DD4"/>
    <w:rsid w:val="00E6586D"/>
    <w:rsid w:val="00E66852"/>
    <w:rsid w:val="00E703D1"/>
    <w:rsid w:val="00E70885"/>
    <w:rsid w:val="00E7492D"/>
    <w:rsid w:val="00E76547"/>
    <w:rsid w:val="00E76B36"/>
    <w:rsid w:val="00E77035"/>
    <w:rsid w:val="00E773D5"/>
    <w:rsid w:val="00E7775E"/>
    <w:rsid w:val="00E8217C"/>
    <w:rsid w:val="00E84C9E"/>
    <w:rsid w:val="00E91515"/>
    <w:rsid w:val="00EA30D8"/>
    <w:rsid w:val="00EA415E"/>
    <w:rsid w:val="00EA634E"/>
    <w:rsid w:val="00EB195A"/>
    <w:rsid w:val="00EB2745"/>
    <w:rsid w:val="00EB519D"/>
    <w:rsid w:val="00EB6ED8"/>
    <w:rsid w:val="00EC0807"/>
    <w:rsid w:val="00EC087C"/>
    <w:rsid w:val="00EC3AEF"/>
    <w:rsid w:val="00EC48CD"/>
    <w:rsid w:val="00ED0DF9"/>
    <w:rsid w:val="00ED1F31"/>
    <w:rsid w:val="00EE0101"/>
    <w:rsid w:val="00EE0735"/>
    <w:rsid w:val="00EE2552"/>
    <w:rsid w:val="00EE7843"/>
    <w:rsid w:val="00EF0F03"/>
    <w:rsid w:val="00EF112D"/>
    <w:rsid w:val="00EF6CF1"/>
    <w:rsid w:val="00F00C57"/>
    <w:rsid w:val="00F00C9B"/>
    <w:rsid w:val="00F06949"/>
    <w:rsid w:val="00F06FAB"/>
    <w:rsid w:val="00F10077"/>
    <w:rsid w:val="00F10BAE"/>
    <w:rsid w:val="00F1141B"/>
    <w:rsid w:val="00F132DB"/>
    <w:rsid w:val="00F14865"/>
    <w:rsid w:val="00F173AE"/>
    <w:rsid w:val="00F17677"/>
    <w:rsid w:val="00F23544"/>
    <w:rsid w:val="00F24DF3"/>
    <w:rsid w:val="00F24F47"/>
    <w:rsid w:val="00F251CF"/>
    <w:rsid w:val="00F33213"/>
    <w:rsid w:val="00F3623A"/>
    <w:rsid w:val="00F36DA8"/>
    <w:rsid w:val="00F37085"/>
    <w:rsid w:val="00F400F9"/>
    <w:rsid w:val="00F40255"/>
    <w:rsid w:val="00F41BBD"/>
    <w:rsid w:val="00F441B6"/>
    <w:rsid w:val="00F44257"/>
    <w:rsid w:val="00F50167"/>
    <w:rsid w:val="00F564CB"/>
    <w:rsid w:val="00F56FCB"/>
    <w:rsid w:val="00F57720"/>
    <w:rsid w:val="00F57CBC"/>
    <w:rsid w:val="00F64F84"/>
    <w:rsid w:val="00F659E2"/>
    <w:rsid w:val="00F727A7"/>
    <w:rsid w:val="00F77637"/>
    <w:rsid w:val="00F77AD3"/>
    <w:rsid w:val="00F77D29"/>
    <w:rsid w:val="00F829B5"/>
    <w:rsid w:val="00F84DCA"/>
    <w:rsid w:val="00F90171"/>
    <w:rsid w:val="00F9474E"/>
    <w:rsid w:val="00F952B0"/>
    <w:rsid w:val="00F955FB"/>
    <w:rsid w:val="00F97805"/>
    <w:rsid w:val="00F97903"/>
    <w:rsid w:val="00FA1D93"/>
    <w:rsid w:val="00FA4B8A"/>
    <w:rsid w:val="00FA516B"/>
    <w:rsid w:val="00FA710F"/>
    <w:rsid w:val="00FB23F6"/>
    <w:rsid w:val="00FB29B8"/>
    <w:rsid w:val="00FB4456"/>
    <w:rsid w:val="00FC1951"/>
    <w:rsid w:val="00FC3B3A"/>
    <w:rsid w:val="00FD5541"/>
    <w:rsid w:val="00FD56E2"/>
    <w:rsid w:val="00FD7612"/>
    <w:rsid w:val="00FE6DD6"/>
    <w:rsid w:val="00FF47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5">
      <o:colormenu v:ext="edit" fillcolor="none [194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283A"/>
    <w:rPr>
      <w:sz w:val="24"/>
      <w:szCs w:val="24"/>
    </w:rPr>
  </w:style>
  <w:style w:type="paragraph" w:styleId="1">
    <w:name w:val="heading 1"/>
    <w:basedOn w:val="a"/>
    <w:qFormat/>
    <w:rsid w:val="003078E5"/>
    <w:pPr>
      <w:spacing w:before="100" w:beforeAutospacing="1" w:after="100" w:afterAutospacing="1"/>
      <w:outlineLvl w:val="0"/>
    </w:pPr>
    <w:rPr>
      <w:bCs/>
      <w:kern w:val="36"/>
      <w:sz w:val="40"/>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7283A"/>
    <w:pPr>
      <w:spacing w:before="100" w:beforeAutospacing="1" w:after="100" w:afterAutospacing="1"/>
    </w:pPr>
  </w:style>
  <w:style w:type="paragraph" w:customStyle="1" w:styleId="ConsPlusNormal">
    <w:name w:val="ConsPlusNormal"/>
    <w:uiPriority w:val="99"/>
    <w:rsid w:val="0077283A"/>
    <w:pPr>
      <w:autoSpaceDE w:val="0"/>
      <w:autoSpaceDN w:val="0"/>
      <w:adjustRightInd w:val="0"/>
      <w:ind w:firstLine="720"/>
    </w:pPr>
    <w:rPr>
      <w:rFonts w:ascii="Arial" w:hAnsi="Arial" w:cs="Arial"/>
    </w:rPr>
  </w:style>
  <w:style w:type="character" w:customStyle="1" w:styleId="apple-converted-space">
    <w:name w:val="apple-converted-space"/>
    <w:basedOn w:val="a0"/>
    <w:rsid w:val="00D42DAD"/>
  </w:style>
  <w:style w:type="paragraph" w:styleId="a4">
    <w:name w:val="header"/>
    <w:basedOn w:val="a"/>
    <w:link w:val="a5"/>
    <w:uiPriority w:val="99"/>
    <w:rsid w:val="00B1396C"/>
    <w:pPr>
      <w:tabs>
        <w:tab w:val="center" w:pos="4677"/>
        <w:tab w:val="right" w:pos="9355"/>
      </w:tabs>
    </w:pPr>
  </w:style>
  <w:style w:type="character" w:styleId="a6">
    <w:name w:val="page number"/>
    <w:basedOn w:val="a0"/>
    <w:rsid w:val="00B1396C"/>
  </w:style>
  <w:style w:type="table" w:styleId="a7">
    <w:name w:val="Table Grid"/>
    <w:basedOn w:val="a1"/>
    <w:uiPriority w:val="59"/>
    <w:rsid w:val="00B617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semiHidden/>
    <w:rsid w:val="00CD0712"/>
    <w:rPr>
      <w:rFonts w:ascii="Tahoma" w:hAnsi="Tahoma" w:cs="Tahoma"/>
      <w:sz w:val="16"/>
      <w:szCs w:val="16"/>
    </w:rPr>
  </w:style>
  <w:style w:type="paragraph" w:styleId="a9">
    <w:name w:val="Document Map"/>
    <w:basedOn w:val="a"/>
    <w:semiHidden/>
    <w:rsid w:val="003B57F1"/>
    <w:pPr>
      <w:shd w:val="clear" w:color="auto" w:fill="000080"/>
    </w:pPr>
    <w:rPr>
      <w:rFonts w:ascii="Tahoma" w:hAnsi="Tahoma" w:cs="Tahoma"/>
      <w:sz w:val="20"/>
      <w:szCs w:val="20"/>
    </w:rPr>
  </w:style>
  <w:style w:type="character" w:styleId="aa">
    <w:name w:val="Hyperlink"/>
    <w:basedOn w:val="a0"/>
    <w:rsid w:val="00AC6058"/>
    <w:rPr>
      <w:color w:val="0000FF"/>
      <w:u w:val="single"/>
    </w:rPr>
  </w:style>
  <w:style w:type="character" w:styleId="ab">
    <w:name w:val="Strong"/>
    <w:basedOn w:val="a0"/>
    <w:uiPriority w:val="22"/>
    <w:qFormat/>
    <w:rsid w:val="003078E5"/>
    <w:rPr>
      <w:b/>
      <w:bCs/>
    </w:rPr>
  </w:style>
  <w:style w:type="character" w:styleId="ac">
    <w:name w:val="Emphasis"/>
    <w:basedOn w:val="a0"/>
    <w:qFormat/>
    <w:rsid w:val="003078E5"/>
    <w:rPr>
      <w:i/>
      <w:iCs/>
    </w:rPr>
  </w:style>
  <w:style w:type="paragraph" w:customStyle="1" w:styleId="ConsPlusTitle">
    <w:name w:val="ConsPlusTitle"/>
    <w:rsid w:val="000C357D"/>
    <w:pPr>
      <w:widowControl w:val="0"/>
      <w:autoSpaceDE w:val="0"/>
      <w:autoSpaceDN w:val="0"/>
      <w:adjustRightInd w:val="0"/>
    </w:pPr>
    <w:rPr>
      <w:b/>
      <w:bCs/>
      <w:sz w:val="24"/>
      <w:szCs w:val="24"/>
    </w:rPr>
  </w:style>
  <w:style w:type="character" w:customStyle="1" w:styleId="FontStyle12">
    <w:name w:val="Font Style12"/>
    <w:basedOn w:val="a0"/>
    <w:rsid w:val="00CC726A"/>
    <w:rPr>
      <w:rFonts w:ascii="Times New Roman" w:hAnsi="Times New Roman" w:cs="Times New Roman" w:hint="default"/>
      <w:sz w:val="24"/>
      <w:szCs w:val="24"/>
    </w:rPr>
  </w:style>
  <w:style w:type="character" w:customStyle="1" w:styleId="ad">
    <w:name w:val="Основной текст Знак"/>
    <w:basedOn w:val="a0"/>
    <w:link w:val="ae"/>
    <w:rsid w:val="00B047AB"/>
    <w:rPr>
      <w:rFonts w:ascii="Calibri" w:hAnsi="Calibri" w:cs="Calibri"/>
      <w:shd w:val="clear" w:color="auto" w:fill="FFFFFF"/>
    </w:rPr>
  </w:style>
  <w:style w:type="paragraph" w:styleId="ae">
    <w:name w:val="Body Text"/>
    <w:basedOn w:val="a"/>
    <w:link w:val="ad"/>
    <w:rsid w:val="00B047AB"/>
    <w:pPr>
      <w:widowControl w:val="0"/>
      <w:shd w:val="clear" w:color="auto" w:fill="FFFFFF"/>
      <w:spacing w:after="780" w:line="298" w:lineRule="exact"/>
      <w:ind w:hanging="1600"/>
      <w:jc w:val="both"/>
    </w:pPr>
    <w:rPr>
      <w:rFonts w:ascii="Calibri" w:hAnsi="Calibri" w:cs="Calibri"/>
      <w:sz w:val="20"/>
      <w:szCs w:val="20"/>
    </w:rPr>
  </w:style>
  <w:style w:type="character" w:customStyle="1" w:styleId="10">
    <w:name w:val="Основной текст Знак1"/>
    <w:basedOn w:val="a0"/>
    <w:rsid w:val="00B047AB"/>
    <w:rPr>
      <w:sz w:val="24"/>
      <w:szCs w:val="24"/>
    </w:rPr>
  </w:style>
  <w:style w:type="paragraph" w:customStyle="1" w:styleId="ConsPlusCell">
    <w:name w:val="ConsPlusCell"/>
    <w:uiPriority w:val="99"/>
    <w:rsid w:val="004455CC"/>
    <w:pPr>
      <w:autoSpaceDE w:val="0"/>
      <w:autoSpaceDN w:val="0"/>
      <w:adjustRightInd w:val="0"/>
    </w:pPr>
    <w:rPr>
      <w:sz w:val="28"/>
      <w:szCs w:val="28"/>
    </w:rPr>
  </w:style>
  <w:style w:type="paragraph" w:styleId="af">
    <w:name w:val="footer"/>
    <w:basedOn w:val="a"/>
    <w:link w:val="af0"/>
    <w:uiPriority w:val="99"/>
    <w:rsid w:val="005D55D1"/>
    <w:pPr>
      <w:tabs>
        <w:tab w:val="center" w:pos="4677"/>
        <w:tab w:val="right" w:pos="9355"/>
      </w:tabs>
    </w:pPr>
  </w:style>
  <w:style w:type="character" w:customStyle="1" w:styleId="af0">
    <w:name w:val="Нижний колонтитул Знак"/>
    <w:basedOn w:val="a0"/>
    <w:link w:val="af"/>
    <w:uiPriority w:val="99"/>
    <w:rsid w:val="005D55D1"/>
    <w:rPr>
      <w:sz w:val="24"/>
      <w:szCs w:val="24"/>
    </w:rPr>
  </w:style>
  <w:style w:type="character" w:customStyle="1" w:styleId="3">
    <w:name w:val="Заголовок №3_"/>
    <w:basedOn w:val="a0"/>
    <w:link w:val="31"/>
    <w:rsid w:val="00A06AA6"/>
    <w:rPr>
      <w:rFonts w:ascii="Calibri" w:hAnsi="Calibri" w:cs="Calibri"/>
      <w:shd w:val="clear" w:color="auto" w:fill="FFFFFF"/>
    </w:rPr>
  </w:style>
  <w:style w:type="character" w:customStyle="1" w:styleId="30">
    <w:name w:val="Заголовок №3"/>
    <w:basedOn w:val="3"/>
    <w:rsid w:val="00A06AA6"/>
    <w:rPr>
      <w:rFonts w:ascii="Calibri" w:hAnsi="Calibri" w:cs="Calibri"/>
      <w:shd w:val="clear" w:color="auto" w:fill="FFFFFF"/>
    </w:rPr>
  </w:style>
  <w:style w:type="paragraph" w:customStyle="1" w:styleId="31">
    <w:name w:val="Заголовок №31"/>
    <w:basedOn w:val="a"/>
    <w:link w:val="3"/>
    <w:rsid w:val="00A06AA6"/>
    <w:pPr>
      <w:widowControl w:val="0"/>
      <w:shd w:val="clear" w:color="auto" w:fill="FFFFFF"/>
      <w:spacing w:before="120" w:after="120" w:line="240" w:lineRule="atLeast"/>
      <w:ind w:hanging="1600"/>
      <w:jc w:val="center"/>
      <w:outlineLvl w:val="2"/>
    </w:pPr>
    <w:rPr>
      <w:rFonts w:ascii="Calibri" w:hAnsi="Calibri" w:cs="Calibri"/>
      <w:sz w:val="20"/>
      <w:szCs w:val="20"/>
    </w:rPr>
  </w:style>
  <w:style w:type="character" w:customStyle="1" w:styleId="af1">
    <w:name w:val="Сноска_"/>
    <w:basedOn w:val="a0"/>
    <w:link w:val="11"/>
    <w:rsid w:val="002B5AD5"/>
    <w:rPr>
      <w:rFonts w:ascii="Calibri" w:hAnsi="Calibri" w:cs="Calibri"/>
      <w:shd w:val="clear" w:color="auto" w:fill="FFFFFF"/>
    </w:rPr>
  </w:style>
  <w:style w:type="paragraph" w:customStyle="1" w:styleId="11">
    <w:name w:val="Сноска1"/>
    <w:basedOn w:val="a"/>
    <w:link w:val="af1"/>
    <w:rsid w:val="002B5AD5"/>
    <w:pPr>
      <w:widowControl w:val="0"/>
      <w:shd w:val="clear" w:color="auto" w:fill="FFFFFF"/>
      <w:spacing w:line="269" w:lineRule="exact"/>
      <w:jc w:val="both"/>
    </w:pPr>
    <w:rPr>
      <w:rFonts w:ascii="Calibri" w:hAnsi="Calibri" w:cs="Calibri"/>
      <w:sz w:val="20"/>
      <w:szCs w:val="20"/>
    </w:rPr>
  </w:style>
  <w:style w:type="paragraph" w:styleId="af2">
    <w:name w:val="List Paragraph"/>
    <w:basedOn w:val="a"/>
    <w:uiPriority w:val="34"/>
    <w:qFormat/>
    <w:rsid w:val="00F64F84"/>
    <w:pPr>
      <w:ind w:left="720"/>
      <w:contextualSpacing/>
    </w:pPr>
  </w:style>
  <w:style w:type="paragraph" w:customStyle="1" w:styleId="Default">
    <w:name w:val="Default"/>
    <w:rsid w:val="00DC4A88"/>
    <w:pPr>
      <w:autoSpaceDE w:val="0"/>
      <w:autoSpaceDN w:val="0"/>
      <w:adjustRightInd w:val="0"/>
    </w:pPr>
    <w:rPr>
      <w:rFonts w:eastAsia="Calibri"/>
      <w:color w:val="000000"/>
      <w:sz w:val="24"/>
      <w:szCs w:val="24"/>
    </w:rPr>
  </w:style>
  <w:style w:type="character" w:customStyle="1" w:styleId="af3">
    <w:name w:val="Основной текст_"/>
    <w:basedOn w:val="a0"/>
    <w:link w:val="12"/>
    <w:rsid w:val="004F0CB2"/>
    <w:rPr>
      <w:sz w:val="28"/>
      <w:szCs w:val="28"/>
      <w:shd w:val="clear" w:color="auto" w:fill="FFFFFF"/>
    </w:rPr>
  </w:style>
  <w:style w:type="paragraph" w:customStyle="1" w:styleId="12">
    <w:name w:val="Основной текст1"/>
    <w:basedOn w:val="a"/>
    <w:link w:val="af3"/>
    <w:rsid w:val="004F0CB2"/>
    <w:pPr>
      <w:shd w:val="clear" w:color="auto" w:fill="FFFFFF"/>
      <w:spacing w:after="420" w:line="0" w:lineRule="atLeast"/>
      <w:ind w:hanging="420"/>
      <w:jc w:val="center"/>
    </w:pPr>
    <w:rPr>
      <w:sz w:val="28"/>
      <w:szCs w:val="28"/>
    </w:rPr>
  </w:style>
  <w:style w:type="paragraph" w:styleId="af4">
    <w:name w:val="footnote text"/>
    <w:basedOn w:val="a"/>
    <w:link w:val="af5"/>
    <w:uiPriority w:val="99"/>
    <w:rsid w:val="00732949"/>
    <w:pPr>
      <w:autoSpaceDE w:val="0"/>
      <w:autoSpaceDN w:val="0"/>
    </w:pPr>
    <w:rPr>
      <w:sz w:val="20"/>
      <w:szCs w:val="20"/>
    </w:rPr>
  </w:style>
  <w:style w:type="character" w:customStyle="1" w:styleId="af5">
    <w:name w:val="Текст сноски Знак"/>
    <w:basedOn w:val="a0"/>
    <w:link w:val="af4"/>
    <w:uiPriority w:val="99"/>
    <w:rsid w:val="00732949"/>
  </w:style>
  <w:style w:type="character" w:styleId="af6">
    <w:name w:val="footnote reference"/>
    <w:basedOn w:val="a0"/>
    <w:rsid w:val="00732949"/>
    <w:rPr>
      <w:vertAlign w:val="superscript"/>
    </w:rPr>
  </w:style>
  <w:style w:type="character" w:customStyle="1" w:styleId="a5">
    <w:name w:val="Верхний колонтитул Знак"/>
    <w:basedOn w:val="a0"/>
    <w:link w:val="a4"/>
    <w:uiPriority w:val="99"/>
    <w:rsid w:val="00EF6CF1"/>
    <w:rPr>
      <w:sz w:val="24"/>
      <w:szCs w:val="24"/>
    </w:rPr>
  </w:style>
  <w:style w:type="paragraph" w:customStyle="1" w:styleId="ConsPlusNonformat">
    <w:name w:val="ConsPlusNonformat"/>
    <w:uiPriority w:val="99"/>
    <w:rsid w:val="008709A9"/>
    <w:pPr>
      <w:autoSpaceDE w:val="0"/>
      <w:autoSpaceDN w:val="0"/>
      <w:adjustRightInd w:val="0"/>
    </w:pPr>
    <w:rPr>
      <w:rFonts w:ascii="Courier New" w:eastAsiaTheme="minorHAnsi" w:hAnsi="Courier New" w:cs="Courier New"/>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72834">
      <w:bodyDiv w:val="1"/>
      <w:marLeft w:val="0"/>
      <w:marRight w:val="0"/>
      <w:marTop w:val="0"/>
      <w:marBottom w:val="0"/>
      <w:divBdr>
        <w:top w:val="none" w:sz="0" w:space="0" w:color="auto"/>
        <w:left w:val="none" w:sz="0" w:space="0" w:color="auto"/>
        <w:bottom w:val="none" w:sz="0" w:space="0" w:color="auto"/>
        <w:right w:val="none" w:sz="0" w:space="0" w:color="auto"/>
      </w:divBdr>
    </w:div>
    <w:div w:id="871383291">
      <w:bodyDiv w:val="1"/>
      <w:marLeft w:val="0"/>
      <w:marRight w:val="0"/>
      <w:marTop w:val="0"/>
      <w:marBottom w:val="0"/>
      <w:divBdr>
        <w:top w:val="none" w:sz="0" w:space="0" w:color="auto"/>
        <w:left w:val="none" w:sz="0" w:space="0" w:color="auto"/>
        <w:bottom w:val="none" w:sz="0" w:space="0" w:color="auto"/>
        <w:right w:val="none" w:sz="0" w:space="0" w:color="auto"/>
      </w:divBdr>
    </w:div>
    <w:div w:id="885946669">
      <w:bodyDiv w:val="1"/>
      <w:marLeft w:val="0"/>
      <w:marRight w:val="0"/>
      <w:marTop w:val="0"/>
      <w:marBottom w:val="0"/>
      <w:divBdr>
        <w:top w:val="none" w:sz="0" w:space="0" w:color="auto"/>
        <w:left w:val="none" w:sz="0" w:space="0" w:color="auto"/>
        <w:bottom w:val="none" w:sz="0" w:space="0" w:color="auto"/>
        <w:right w:val="none" w:sz="0" w:space="0" w:color="auto"/>
      </w:divBdr>
    </w:div>
    <w:div w:id="159319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consultantplus://offline/ref=4BC6814DDC56B9B1ED04E47954C025460613EBCC4116F649C2C82A9D5718F7703D27FC49DDA3FD08a9x4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4BC6814DDC56B9B1ED04E47954C025460615ECC74F14F649C2C82A9D5718F7703D27FC49DDA3FD0Ca9x6L"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consultantplus://offline/ref=4BC6814DDC56B9B1ED04E47954C025460615ECC74F14F649C2C82A9D5718F7703D27FC49DDA3FD0Ca9x4L" TargetMode="External"/><Relationship Id="rId25" Type="http://schemas.openxmlformats.org/officeDocument/2006/relationships/hyperlink" Target="consultantplus://offline/ref=43EFA25C72D5052F4919DBF2DD54E0568672340369F8299DD618702180C5999E8297B32572A9DB72X7G" TargetMode="External"/><Relationship Id="rId2" Type="http://schemas.openxmlformats.org/officeDocument/2006/relationships/numbering" Target="numbering.xml"/><Relationship Id="rId16" Type="http://schemas.openxmlformats.org/officeDocument/2006/relationships/hyperlink" Target="consultantplus://offline/ref=04EA74BFFD9D0FFD1685654E1F54F943C7479A7F237A2E2DC1EB25DE45B626640985F304EB333B95nBm7L" TargetMode="External"/><Relationship Id="rId20" Type="http://schemas.openxmlformats.org/officeDocument/2006/relationships/hyperlink" Target="consultantplus://offline/ref=4BC6814DDC56B9B1ED04E47954C025460613EBCC4116F649C2C82A9D5718F7703D27FC49DDA3FD08a9x4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consultantplus://offline/ref=4BC6814DDC56B9B1ED04E47954C025460615EAC54115F649C2C82A9D5718F7703D27FC49DDA1FE0Fa9x3L" TargetMode="External"/><Relationship Id="rId5" Type="http://schemas.openxmlformats.org/officeDocument/2006/relationships/settings" Target="settings.xml"/><Relationship Id="rId15" Type="http://schemas.openxmlformats.org/officeDocument/2006/relationships/hyperlink" Target="consultantplus://offline/ref=E2814BF4511043D33EECAE433D07F0DE3A67A4AD6067A690DC9E217400U8u8L" TargetMode="External"/><Relationship Id="rId23" Type="http://schemas.openxmlformats.org/officeDocument/2006/relationships/hyperlink" Target="consultantplus://offline/ref=4BC6814DDC56B9B1ED04E47954C025460615ECC74F14F649C2C82A9D5718F7703D27FC49DDA3FC0Da9xCL" TargetMode="External"/><Relationship Id="rId10" Type="http://schemas.openxmlformats.org/officeDocument/2006/relationships/header" Target="header2.xml"/><Relationship Id="rId19" Type="http://schemas.openxmlformats.org/officeDocument/2006/relationships/hyperlink" Target="consultantplus://offline/ref=4BC6814DDC56B9B1ED04E47954C025460615ECC74F14F649C2C82A9D5718F7703D27FC49DDA3FD0Ca9x5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lk2.service.nalog.ru/lk/" TargetMode="External"/><Relationship Id="rId22" Type="http://schemas.openxmlformats.org/officeDocument/2006/relationships/hyperlink" Target="consultantplus://offline/ref=4BC6814DDC56B9B1ED04E47954C025460615ECC74F14F649C2C82A9D5718F7703D27FC49DDA3FC0Ca9xC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EAB34C-C211-4171-9E45-1F49B05D5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32</Pages>
  <Words>8073</Words>
  <Characters>58152</Characters>
  <Application>Microsoft Office Word</Application>
  <DocSecurity>0</DocSecurity>
  <Lines>484</Lines>
  <Paragraphs>132</Paragraphs>
  <ScaleCrop>false</ScaleCrop>
  <HeadingPairs>
    <vt:vector size="2" baseType="variant">
      <vt:variant>
        <vt:lpstr>Название</vt:lpstr>
      </vt:variant>
      <vt:variant>
        <vt:i4>1</vt:i4>
      </vt:variant>
    </vt:vector>
  </HeadingPairs>
  <TitlesOfParts>
    <vt:vector size="1" baseType="lpstr">
      <vt:lpstr>ПАМЯТКА</vt:lpstr>
    </vt:vector>
  </TitlesOfParts>
  <Company>MoBIL GROUP</Company>
  <LinksUpToDate>false</LinksUpToDate>
  <CharactersWithSpaces>66093</CharactersWithSpaces>
  <SharedDoc>false</SharedDoc>
  <HLinks>
    <vt:vector size="282" baseType="variant">
      <vt:variant>
        <vt:i4>1966175</vt:i4>
      </vt:variant>
      <vt:variant>
        <vt:i4>141</vt:i4>
      </vt:variant>
      <vt:variant>
        <vt:i4>0</vt:i4>
      </vt:variant>
      <vt:variant>
        <vt:i4>5</vt:i4>
      </vt:variant>
      <vt:variant>
        <vt:lpwstr>consultantplus://offline/ref=E1A81898C19B66B2DA71B4B4EA20AE37373A05928F6AE55905BF2115CE79EFD8BDA82EC31B55FClDfFG</vt:lpwstr>
      </vt:variant>
      <vt:variant>
        <vt:lpwstr/>
      </vt:variant>
      <vt:variant>
        <vt:i4>8257597</vt:i4>
      </vt:variant>
      <vt:variant>
        <vt:i4>138</vt:i4>
      </vt:variant>
      <vt:variant>
        <vt:i4>0</vt:i4>
      </vt:variant>
      <vt:variant>
        <vt:i4>5</vt:i4>
      </vt:variant>
      <vt:variant>
        <vt:lpwstr>consultantplus://offline/ref=E1A81898C19B66B2DA71B4B4EA20AE37333E059E8266B8530DE62D17C976B0CFBAE122C21B55FDDCl6f6G</vt:lpwstr>
      </vt:variant>
      <vt:variant>
        <vt:lpwstr/>
      </vt:variant>
      <vt:variant>
        <vt:i4>1966090</vt:i4>
      </vt:variant>
      <vt:variant>
        <vt:i4>135</vt:i4>
      </vt:variant>
      <vt:variant>
        <vt:i4>0</vt:i4>
      </vt:variant>
      <vt:variant>
        <vt:i4>5</vt:i4>
      </vt:variant>
      <vt:variant>
        <vt:lpwstr>consultantplus://offline/ref=E1A81898C19B66B2DA71B4B4EA20AE373B380092886AE55905BF2115CE79EFD8BDA82EC31B55FClDfDG</vt:lpwstr>
      </vt:variant>
      <vt:variant>
        <vt:lpwstr/>
      </vt:variant>
      <vt:variant>
        <vt:i4>65617</vt:i4>
      </vt:variant>
      <vt:variant>
        <vt:i4>132</vt:i4>
      </vt:variant>
      <vt:variant>
        <vt:i4>0</vt:i4>
      </vt:variant>
      <vt:variant>
        <vt:i4>5</vt:i4>
      </vt:variant>
      <vt:variant>
        <vt:lpwstr>consultantplus://offline/ref=43EFA25C72D5052F4919DBF2DD54E0568672340369F8299DD618702180C5999E8297B32572A9DB72X7G</vt:lpwstr>
      </vt:variant>
      <vt:variant>
        <vt:lpwstr/>
      </vt:variant>
      <vt:variant>
        <vt:i4>7995513</vt:i4>
      </vt:variant>
      <vt:variant>
        <vt:i4>129</vt:i4>
      </vt:variant>
      <vt:variant>
        <vt:i4>0</vt:i4>
      </vt:variant>
      <vt:variant>
        <vt:i4>5</vt:i4>
      </vt:variant>
      <vt:variant>
        <vt:lpwstr>http://www.minzdravsoc.ru/docs/mzsr/work/3/</vt:lpwstr>
      </vt:variant>
      <vt:variant>
        <vt:lpwstr/>
      </vt:variant>
      <vt:variant>
        <vt:i4>7995513</vt:i4>
      </vt:variant>
      <vt:variant>
        <vt:i4>126</vt:i4>
      </vt:variant>
      <vt:variant>
        <vt:i4>0</vt:i4>
      </vt:variant>
      <vt:variant>
        <vt:i4>5</vt:i4>
      </vt:variant>
      <vt:variant>
        <vt:lpwstr>http://www.minzdravsoc.ru/docs/mzsr/work/3/</vt:lpwstr>
      </vt:variant>
      <vt:variant>
        <vt:lpwstr/>
      </vt:variant>
      <vt:variant>
        <vt:i4>458781</vt:i4>
      </vt:variant>
      <vt:variant>
        <vt:i4>123</vt:i4>
      </vt:variant>
      <vt:variant>
        <vt:i4>0</vt:i4>
      </vt:variant>
      <vt:variant>
        <vt:i4>5</vt:i4>
      </vt:variant>
      <vt:variant>
        <vt:lpwstr>http://www.minzdravsoc.ru/docs/government/34</vt:lpwstr>
      </vt:variant>
      <vt:variant>
        <vt:lpwstr/>
      </vt:variant>
      <vt:variant>
        <vt:i4>2031709</vt:i4>
      </vt:variant>
      <vt:variant>
        <vt:i4>120</vt:i4>
      </vt:variant>
      <vt:variant>
        <vt:i4>0</vt:i4>
      </vt:variant>
      <vt:variant>
        <vt:i4>5</vt:i4>
      </vt:variant>
      <vt:variant>
        <vt:lpwstr>http://www.minzdravsoc.ru/docs/president/ukaz/35/</vt:lpwstr>
      </vt:variant>
      <vt:variant>
        <vt:lpwstr/>
      </vt:variant>
      <vt:variant>
        <vt:i4>1966173</vt:i4>
      </vt:variant>
      <vt:variant>
        <vt:i4>117</vt:i4>
      </vt:variant>
      <vt:variant>
        <vt:i4>0</vt:i4>
      </vt:variant>
      <vt:variant>
        <vt:i4>5</vt:i4>
      </vt:variant>
      <vt:variant>
        <vt:lpwstr>http://www.minzdravsoc.ru/docs/president/ukaz/34</vt:lpwstr>
      </vt:variant>
      <vt:variant>
        <vt:lpwstr/>
      </vt:variant>
      <vt:variant>
        <vt:i4>1638493</vt:i4>
      </vt:variant>
      <vt:variant>
        <vt:i4>114</vt:i4>
      </vt:variant>
      <vt:variant>
        <vt:i4>0</vt:i4>
      </vt:variant>
      <vt:variant>
        <vt:i4>5</vt:i4>
      </vt:variant>
      <vt:variant>
        <vt:lpwstr>http://www.minzdravsoc.ru/docs/president/ukaz/33/</vt:lpwstr>
      </vt:variant>
      <vt:variant>
        <vt:lpwstr/>
      </vt:variant>
      <vt:variant>
        <vt:i4>1572957</vt:i4>
      </vt:variant>
      <vt:variant>
        <vt:i4>111</vt:i4>
      </vt:variant>
      <vt:variant>
        <vt:i4>0</vt:i4>
      </vt:variant>
      <vt:variant>
        <vt:i4>5</vt:i4>
      </vt:variant>
      <vt:variant>
        <vt:lpwstr>http://www.minzdravsoc.ru/docs/president/ukaz/32</vt:lpwstr>
      </vt:variant>
      <vt:variant>
        <vt:lpwstr/>
      </vt:variant>
      <vt:variant>
        <vt:i4>1900636</vt:i4>
      </vt:variant>
      <vt:variant>
        <vt:i4>108</vt:i4>
      </vt:variant>
      <vt:variant>
        <vt:i4>0</vt:i4>
      </vt:variant>
      <vt:variant>
        <vt:i4>5</vt:i4>
      </vt:variant>
      <vt:variant>
        <vt:lpwstr>http://www.minzdravsoc.ru/docs/president/ukaz/27/</vt:lpwstr>
      </vt:variant>
      <vt:variant>
        <vt:lpwstr/>
      </vt:variant>
      <vt:variant>
        <vt:i4>1769565</vt:i4>
      </vt:variant>
      <vt:variant>
        <vt:i4>105</vt:i4>
      </vt:variant>
      <vt:variant>
        <vt:i4>0</vt:i4>
      </vt:variant>
      <vt:variant>
        <vt:i4>5</vt:i4>
      </vt:variant>
      <vt:variant>
        <vt:lpwstr>http://www.minzdravsoc.ru/docs/president/ukaz/31/</vt:lpwstr>
      </vt:variant>
      <vt:variant>
        <vt:lpwstr/>
      </vt:variant>
      <vt:variant>
        <vt:i4>1704029</vt:i4>
      </vt:variant>
      <vt:variant>
        <vt:i4>102</vt:i4>
      </vt:variant>
      <vt:variant>
        <vt:i4>0</vt:i4>
      </vt:variant>
      <vt:variant>
        <vt:i4>5</vt:i4>
      </vt:variant>
      <vt:variant>
        <vt:lpwstr>http://www.minzdravsoc.ru/docs/president/ukaz/30</vt:lpwstr>
      </vt:variant>
      <vt:variant>
        <vt:lpwstr/>
      </vt:variant>
      <vt:variant>
        <vt:i4>1245276</vt:i4>
      </vt:variant>
      <vt:variant>
        <vt:i4>99</vt:i4>
      </vt:variant>
      <vt:variant>
        <vt:i4>0</vt:i4>
      </vt:variant>
      <vt:variant>
        <vt:i4>5</vt:i4>
      </vt:variant>
      <vt:variant>
        <vt:lpwstr>http://www.minzdravsoc.ru/docs/president/ukaz/29</vt:lpwstr>
      </vt:variant>
      <vt:variant>
        <vt:lpwstr/>
      </vt:variant>
      <vt:variant>
        <vt:i4>5701705</vt:i4>
      </vt:variant>
      <vt:variant>
        <vt:i4>96</vt:i4>
      </vt:variant>
      <vt:variant>
        <vt:i4>0</vt:i4>
      </vt:variant>
      <vt:variant>
        <vt:i4>5</vt:i4>
      </vt:variant>
      <vt:variant>
        <vt:lpwstr>http://www.minzdravsoc.ru/docs/laws/101/</vt:lpwstr>
      </vt:variant>
      <vt:variant>
        <vt:lpwstr/>
      </vt:variant>
      <vt:variant>
        <vt:i4>8323184</vt:i4>
      </vt:variant>
      <vt:variant>
        <vt:i4>93</vt:i4>
      </vt:variant>
      <vt:variant>
        <vt:i4>0</vt:i4>
      </vt:variant>
      <vt:variant>
        <vt:i4>5</vt:i4>
      </vt:variant>
      <vt:variant>
        <vt:lpwstr>http://www.minzdravsoc.ru/docs/laws/97</vt:lpwstr>
      </vt:variant>
      <vt:variant>
        <vt:lpwstr/>
      </vt:variant>
      <vt:variant>
        <vt:i4>3211361</vt:i4>
      </vt:variant>
      <vt:variant>
        <vt:i4>90</vt:i4>
      </vt:variant>
      <vt:variant>
        <vt:i4>0</vt:i4>
      </vt:variant>
      <vt:variant>
        <vt:i4>5</vt:i4>
      </vt:variant>
      <vt:variant>
        <vt:lpwstr>consultantplus://offline/ref=B65ADD6E5FA6B6AB2F875519AF11E7D4952F3134AFA083B438EF5B3B45599BE6C1334DBEB95E0BAA25Y3O</vt:lpwstr>
      </vt:variant>
      <vt:variant>
        <vt:lpwstr/>
      </vt:variant>
      <vt:variant>
        <vt:i4>3014764</vt:i4>
      </vt:variant>
      <vt:variant>
        <vt:i4>87</vt:i4>
      </vt:variant>
      <vt:variant>
        <vt:i4>0</vt:i4>
      </vt:variant>
      <vt:variant>
        <vt:i4>5</vt:i4>
      </vt:variant>
      <vt:variant>
        <vt:lpwstr>consultantplus://offline/ref=D0FC4C04F011009EB9C4B9E6EE79A05BEDE79926685EF7D75577006B5B4CC4668F13AE00B1230858l5g4N</vt:lpwstr>
      </vt:variant>
      <vt:variant>
        <vt:lpwstr/>
      </vt:variant>
      <vt:variant>
        <vt:i4>3014765</vt:i4>
      </vt:variant>
      <vt:variant>
        <vt:i4>84</vt:i4>
      </vt:variant>
      <vt:variant>
        <vt:i4>0</vt:i4>
      </vt:variant>
      <vt:variant>
        <vt:i4>5</vt:i4>
      </vt:variant>
      <vt:variant>
        <vt:lpwstr>consultantplus://offline/ref=D0FC4C04F011009EB9C4B9E6EE79A05BEDE79926685EF7D75577006B5B4CC4668F13AE00B1270B5Fl5g5N</vt:lpwstr>
      </vt:variant>
      <vt:variant>
        <vt:lpwstr/>
      </vt:variant>
      <vt:variant>
        <vt:i4>7929913</vt:i4>
      </vt:variant>
      <vt:variant>
        <vt:i4>81</vt:i4>
      </vt:variant>
      <vt:variant>
        <vt:i4>0</vt:i4>
      </vt:variant>
      <vt:variant>
        <vt:i4>5</vt:i4>
      </vt:variant>
      <vt:variant>
        <vt:lpwstr>consultantplus://offline/ref=22F65FD357C84B213BC46CCA7A0A6A203DEAFEBF0B9E617EE2A917B9EFA77EC115576E92D0A13AC6DBgDN</vt:lpwstr>
      </vt:variant>
      <vt:variant>
        <vt:lpwstr/>
      </vt:variant>
      <vt:variant>
        <vt:i4>7929904</vt:i4>
      </vt:variant>
      <vt:variant>
        <vt:i4>78</vt:i4>
      </vt:variant>
      <vt:variant>
        <vt:i4>0</vt:i4>
      </vt:variant>
      <vt:variant>
        <vt:i4>5</vt:i4>
      </vt:variant>
      <vt:variant>
        <vt:lpwstr>consultantplus://offline/ref=22F65FD357C84B213BC46CCA7A0A6A203DEDF6BB089F617EE2A917B9EFA77EC115576E92D0A139C1DBg9N</vt:lpwstr>
      </vt:variant>
      <vt:variant>
        <vt:lpwstr/>
      </vt:variant>
      <vt:variant>
        <vt:i4>7929966</vt:i4>
      </vt:variant>
      <vt:variant>
        <vt:i4>75</vt:i4>
      </vt:variant>
      <vt:variant>
        <vt:i4>0</vt:i4>
      </vt:variant>
      <vt:variant>
        <vt:i4>5</vt:i4>
      </vt:variant>
      <vt:variant>
        <vt:lpwstr>consultantplus://offline/ref=22F65FD357C84B213BC46CCA7A0A6A203DEDF6BB089F617EE2A917B9EFA77EC115576E92D0A139C0DBgFN</vt:lpwstr>
      </vt:variant>
      <vt:variant>
        <vt:lpwstr/>
      </vt:variant>
      <vt:variant>
        <vt:i4>2424937</vt:i4>
      </vt:variant>
      <vt:variant>
        <vt:i4>72</vt:i4>
      </vt:variant>
      <vt:variant>
        <vt:i4>0</vt:i4>
      </vt:variant>
      <vt:variant>
        <vt:i4>5</vt:i4>
      </vt:variant>
      <vt:variant>
        <vt:lpwstr>consultantplus://offline/ref=F65A2C90D77207061AFBC6CB03E98B46128A537D100584ED18D2C7028D336257AD5DED6FBDE6B40Ad1e9N</vt:lpwstr>
      </vt:variant>
      <vt:variant>
        <vt:lpwstr/>
      </vt:variant>
      <vt:variant>
        <vt:i4>2424891</vt:i4>
      </vt:variant>
      <vt:variant>
        <vt:i4>69</vt:i4>
      </vt:variant>
      <vt:variant>
        <vt:i4>0</vt:i4>
      </vt:variant>
      <vt:variant>
        <vt:i4>5</vt:i4>
      </vt:variant>
      <vt:variant>
        <vt:lpwstr>consultantplus://offline/ref=F65A2C90D77207061AFBC6CB03E98B46128A597A1B0584ED18D2C7028D336257AD5DED6FBDE6B402d1eEN</vt:lpwstr>
      </vt:variant>
      <vt:variant>
        <vt:lpwstr/>
      </vt:variant>
      <vt:variant>
        <vt:i4>2424942</vt:i4>
      </vt:variant>
      <vt:variant>
        <vt:i4>66</vt:i4>
      </vt:variant>
      <vt:variant>
        <vt:i4>0</vt:i4>
      </vt:variant>
      <vt:variant>
        <vt:i4>5</vt:i4>
      </vt:variant>
      <vt:variant>
        <vt:lpwstr>consultantplus://offline/ref=F65A2C90D77207061AFBC6CB03E98B46128A597A1B0584ED18D2C7028D336257AD5DED6FBDE6B403d1e1N</vt:lpwstr>
      </vt:variant>
      <vt:variant>
        <vt:lpwstr/>
      </vt:variant>
      <vt:variant>
        <vt:i4>1310726</vt:i4>
      </vt:variant>
      <vt:variant>
        <vt:i4>63</vt:i4>
      </vt:variant>
      <vt:variant>
        <vt:i4>0</vt:i4>
      </vt:variant>
      <vt:variant>
        <vt:i4>5</vt:i4>
      </vt:variant>
      <vt:variant>
        <vt:lpwstr>consultantplus://offline/ref=9FAC6D4D963A18F55B4BCB10D34A922DB6E0CBF311AB7CC6AD2C1DD8AD44d4N</vt:lpwstr>
      </vt:variant>
      <vt:variant>
        <vt:lpwstr/>
      </vt:variant>
      <vt:variant>
        <vt:i4>7602272</vt:i4>
      </vt:variant>
      <vt:variant>
        <vt:i4>60</vt:i4>
      </vt:variant>
      <vt:variant>
        <vt:i4>0</vt:i4>
      </vt:variant>
      <vt:variant>
        <vt:i4>5</vt:i4>
      </vt:variant>
      <vt:variant>
        <vt:lpwstr>consultantplus://offline/ref=9FAC6D4D963A18F55B4BCB10D34A922DB6E2C4F31CAC7CC6AD2C1DD8AD44431509C3FD6105A9655743d1N</vt:lpwstr>
      </vt:variant>
      <vt:variant>
        <vt:lpwstr/>
      </vt:variant>
      <vt:variant>
        <vt:i4>2490428</vt:i4>
      </vt:variant>
      <vt:variant>
        <vt:i4>57</vt:i4>
      </vt:variant>
      <vt:variant>
        <vt:i4>0</vt:i4>
      </vt:variant>
      <vt:variant>
        <vt:i4>5</vt:i4>
      </vt:variant>
      <vt:variant>
        <vt:lpwstr>consultantplus://offline/ref=9FAC6D4D963A18F55B4BCB10D34A922DB6E2C4F01BAC7CC6AD2C1DD8AD44431509C3FD6740dDN</vt:lpwstr>
      </vt:variant>
      <vt:variant>
        <vt:lpwstr/>
      </vt:variant>
      <vt:variant>
        <vt:i4>2490428</vt:i4>
      </vt:variant>
      <vt:variant>
        <vt:i4>54</vt:i4>
      </vt:variant>
      <vt:variant>
        <vt:i4>0</vt:i4>
      </vt:variant>
      <vt:variant>
        <vt:i4>5</vt:i4>
      </vt:variant>
      <vt:variant>
        <vt:lpwstr>consultantplus://offline/ref=9FAC6D4D963A18F55B4BCB10D34A922DB6E2C4F01BAC7CC6AD2C1DD8AD44431509C3FD6740dDN</vt:lpwstr>
      </vt:variant>
      <vt:variant>
        <vt:lpwstr/>
      </vt:variant>
      <vt:variant>
        <vt:i4>2490428</vt:i4>
      </vt:variant>
      <vt:variant>
        <vt:i4>51</vt:i4>
      </vt:variant>
      <vt:variant>
        <vt:i4>0</vt:i4>
      </vt:variant>
      <vt:variant>
        <vt:i4>5</vt:i4>
      </vt:variant>
      <vt:variant>
        <vt:lpwstr>consultantplus://offline/ref=9FAC6D4D963A18F55B4BCB10D34A922DB6E2C4F01BAC7CC6AD2C1DD8AD44431509C3FD6740dDN</vt:lpwstr>
      </vt:variant>
      <vt:variant>
        <vt:lpwstr/>
      </vt:variant>
      <vt:variant>
        <vt:i4>7602272</vt:i4>
      </vt:variant>
      <vt:variant>
        <vt:i4>48</vt:i4>
      </vt:variant>
      <vt:variant>
        <vt:i4>0</vt:i4>
      </vt:variant>
      <vt:variant>
        <vt:i4>5</vt:i4>
      </vt:variant>
      <vt:variant>
        <vt:lpwstr>consultantplus://offline/ref=9FAC6D4D963A18F55B4BCB10D34A922DB6E2C4F31CAC7CC6AD2C1DD8AD44431509C3FD6105A9655743d1N</vt:lpwstr>
      </vt:variant>
      <vt:variant>
        <vt:lpwstr/>
      </vt:variant>
      <vt:variant>
        <vt:i4>2490428</vt:i4>
      </vt:variant>
      <vt:variant>
        <vt:i4>45</vt:i4>
      </vt:variant>
      <vt:variant>
        <vt:i4>0</vt:i4>
      </vt:variant>
      <vt:variant>
        <vt:i4>5</vt:i4>
      </vt:variant>
      <vt:variant>
        <vt:lpwstr>consultantplus://offline/ref=9FAC6D4D963A18F55B4BCB10D34A922DB6E2C4F01BAC7CC6AD2C1DD8AD44431509C3FD6740dDN</vt:lpwstr>
      </vt:variant>
      <vt:variant>
        <vt:lpwstr/>
      </vt:variant>
      <vt:variant>
        <vt:i4>2490428</vt:i4>
      </vt:variant>
      <vt:variant>
        <vt:i4>42</vt:i4>
      </vt:variant>
      <vt:variant>
        <vt:i4>0</vt:i4>
      </vt:variant>
      <vt:variant>
        <vt:i4>5</vt:i4>
      </vt:variant>
      <vt:variant>
        <vt:lpwstr>consultantplus://offline/ref=9FAC6D4D963A18F55B4BCB10D34A922DB6E2C4F01BAC7CC6AD2C1DD8AD44431509C3FD6740dDN</vt:lpwstr>
      </vt:variant>
      <vt:variant>
        <vt:lpwstr/>
      </vt:variant>
      <vt:variant>
        <vt:i4>7602272</vt:i4>
      </vt:variant>
      <vt:variant>
        <vt:i4>39</vt:i4>
      </vt:variant>
      <vt:variant>
        <vt:i4>0</vt:i4>
      </vt:variant>
      <vt:variant>
        <vt:i4>5</vt:i4>
      </vt:variant>
      <vt:variant>
        <vt:lpwstr>consultantplus://offline/ref=9FAC6D4D963A18F55B4BCB10D34A922DB6E2C4F31CAC7CC6AD2C1DD8AD44431509C3FD6105A9655743d1N</vt:lpwstr>
      </vt:variant>
      <vt:variant>
        <vt:lpwstr/>
      </vt:variant>
      <vt:variant>
        <vt:i4>2490473</vt:i4>
      </vt:variant>
      <vt:variant>
        <vt:i4>36</vt:i4>
      </vt:variant>
      <vt:variant>
        <vt:i4>0</vt:i4>
      </vt:variant>
      <vt:variant>
        <vt:i4>5</vt:i4>
      </vt:variant>
      <vt:variant>
        <vt:lpwstr>consultantplus://offline/ref=9FAC6D4D963A18F55B4BCB10D34A922DB6E2C4F01BAC7CC6AD2C1DD8AD44431509C3FD6140d7N</vt:lpwstr>
      </vt:variant>
      <vt:variant>
        <vt:lpwstr/>
      </vt:variant>
      <vt:variant>
        <vt:i4>2490473</vt:i4>
      </vt:variant>
      <vt:variant>
        <vt:i4>33</vt:i4>
      </vt:variant>
      <vt:variant>
        <vt:i4>0</vt:i4>
      </vt:variant>
      <vt:variant>
        <vt:i4>5</vt:i4>
      </vt:variant>
      <vt:variant>
        <vt:lpwstr>consultantplus://offline/ref=9FAC6D4D963A18F55B4BCB10D34A922DB6E2C4F01BAC7CC6AD2C1DD8AD44431509C3FD6140d7N</vt:lpwstr>
      </vt:variant>
      <vt:variant>
        <vt:lpwstr/>
      </vt:variant>
      <vt:variant>
        <vt:i4>2490473</vt:i4>
      </vt:variant>
      <vt:variant>
        <vt:i4>30</vt:i4>
      </vt:variant>
      <vt:variant>
        <vt:i4>0</vt:i4>
      </vt:variant>
      <vt:variant>
        <vt:i4>5</vt:i4>
      </vt:variant>
      <vt:variant>
        <vt:lpwstr>consultantplus://offline/ref=9FAC6D4D963A18F55B4BCB10D34A922DB6E2C4F01BAC7CC6AD2C1DD8AD44431509C3FD6140d7N</vt:lpwstr>
      </vt:variant>
      <vt:variant>
        <vt:lpwstr/>
      </vt:variant>
      <vt:variant>
        <vt:i4>7602231</vt:i4>
      </vt:variant>
      <vt:variant>
        <vt:i4>27</vt:i4>
      </vt:variant>
      <vt:variant>
        <vt:i4>0</vt:i4>
      </vt:variant>
      <vt:variant>
        <vt:i4>5</vt:i4>
      </vt:variant>
      <vt:variant>
        <vt:lpwstr>consultantplus://offline/ref=9FAC6D4D963A18F55B4BCB10D34A922DB6E3CBF71AAF7CC6AD2C1DD8AD44431509C3FD6105A9655443d1N</vt:lpwstr>
      </vt:variant>
      <vt:variant>
        <vt:lpwstr/>
      </vt:variant>
      <vt:variant>
        <vt:i4>1966083</vt:i4>
      </vt:variant>
      <vt:variant>
        <vt:i4>24</vt:i4>
      </vt:variant>
      <vt:variant>
        <vt:i4>0</vt:i4>
      </vt:variant>
      <vt:variant>
        <vt:i4>5</vt:i4>
      </vt:variant>
      <vt:variant>
        <vt:lpwstr>consultantplus://offline/ref=9FAC6D4D963A18F55B4BCB10D34A922DBEE6CEFF1BA721CCA57511DAAA4B1C020E8AF16005A96445d6N</vt:lpwstr>
      </vt:variant>
      <vt:variant>
        <vt:lpwstr/>
      </vt:variant>
      <vt:variant>
        <vt:i4>7602276</vt:i4>
      </vt:variant>
      <vt:variant>
        <vt:i4>18</vt:i4>
      </vt:variant>
      <vt:variant>
        <vt:i4>0</vt:i4>
      </vt:variant>
      <vt:variant>
        <vt:i4>5</vt:i4>
      </vt:variant>
      <vt:variant>
        <vt:lpwstr>consultantplus://offline/ref=9FAC6D4D963A18F55B4BCB10D34A922DB6E2C4F01BAC7CC6AD2C1DD8AD44431509C3FD6105A9645543d4N</vt:lpwstr>
      </vt:variant>
      <vt:variant>
        <vt:lpwstr/>
      </vt:variant>
      <vt:variant>
        <vt:i4>2490472</vt:i4>
      </vt:variant>
      <vt:variant>
        <vt:i4>15</vt:i4>
      </vt:variant>
      <vt:variant>
        <vt:i4>0</vt:i4>
      </vt:variant>
      <vt:variant>
        <vt:i4>5</vt:i4>
      </vt:variant>
      <vt:variant>
        <vt:lpwstr>consultantplus://offline/ref=9FAC6D4D963A18F55B4BCB10D34A922DB6E2C4F01BAC7CC6AD2C1DD8AD44431509C3FD6140d6N</vt:lpwstr>
      </vt:variant>
      <vt:variant>
        <vt:lpwstr/>
      </vt:variant>
      <vt:variant>
        <vt:i4>7602287</vt:i4>
      </vt:variant>
      <vt:variant>
        <vt:i4>12</vt:i4>
      </vt:variant>
      <vt:variant>
        <vt:i4>0</vt:i4>
      </vt:variant>
      <vt:variant>
        <vt:i4>5</vt:i4>
      </vt:variant>
      <vt:variant>
        <vt:lpwstr>consultantplus://offline/ref=9FAC6D4D963A18F55B4BCB10D34A922DB6E3C5F411A97CC6AD2C1DD8AD44431509C3FD6105A9655643d0N</vt:lpwstr>
      </vt:variant>
      <vt:variant>
        <vt:lpwstr/>
      </vt:variant>
      <vt:variant>
        <vt:i4>1966086</vt:i4>
      </vt:variant>
      <vt:variant>
        <vt:i4>9</vt:i4>
      </vt:variant>
      <vt:variant>
        <vt:i4>0</vt:i4>
      </vt:variant>
      <vt:variant>
        <vt:i4>5</vt:i4>
      </vt:variant>
      <vt:variant>
        <vt:lpwstr>consultantplus://offline/ref=9FAC6D4D963A18F55B4BCB10D34A922DBFE6C4F21FA721CCA57511DAAA4B1C020E8AF16005A96545d0N</vt:lpwstr>
      </vt:variant>
      <vt:variant>
        <vt:lpwstr/>
      </vt:variant>
      <vt:variant>
        <vt:i4>1310722</vt:i4>
      </vt:variant>
      <vt:variant>
        <vt:i4>6</vt:i4>
      </vt:variant>
      <vt:variant>
        <vt:i4>0</vt:i4>
      </vt:variant>
      <vt:variant>
        <vt:i4>5</vt:i4>
      </vt:variant>
      <vt:variant>
        <vt:lpwstr>consultantplus://offline/ref=9FAC6D4D963A18F55B4BCB10D34A922DB6E3C4FF11AF7CC6AD2C1DD8AD44d4N</vt:lpwstr>
      </vt:variant>
      <vt:variant>
        <vt:lpwstr/>
      </vt:variant>
      <vt:variant>
        <vt:i4>7602229</vt:i4>
      </vt:variant>
      <vt:variant>
        <vt:i4>3</vt:i4>
      </vt:variant>
      <vt:variant>
        <vt:i4>0</vt:i4>
      </vt:variant>
      <vt:variant>
        <vt:i4>5</vt:i4>
      </vt:variant>
      <vt:variant>
        <vt:lpwstr>consultantplus://offline/ref=9FAC6D4D963A18F55B4BCB10D34A922DB6E3CDF218A87CC6AD2C1DD8AD44431509C3FD6105A9645043d2N</vt:lpwstr>
      </vt:variant>
      <vt:variant>
        <vt:lpwstr/>
      </vt:variant>
      <vt:variant>
        <vt:i4>7602226</vt:i4>
      </vt:variant>
      <vt:variant>
        <vt:i4>0</vt:i4>
      </vt:variant>
      <vt:variant>
        <vt:i4>0</vt:i4>
      </vt:variant>
      <vt:variant>
        <vt:i4>5</vt:i4>
      </vt:variant>
      <vt:variant>
        <vt:lpwstr>consultantplus://offline/ref=9FAC6D4D963A18F55B4BCB10D34A922DB6E3CDF218A87CC6AD2C1DD8AD44431509C3FD6105A9655143d5N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creator>Администратор</dc:creator>
  <cp:lastModifiedBy>StarkovaMV</cp:lastModifiedBy>
  <cp:revision>30</cp:revision>
  <cp:lastPrinted>2014-03-27T08:11:00Z</cp:lastPrinted>
  <dcterms:created xsi:type="dcterms:W3CDTF">2013-12-12T12:03:00Z</dcterms:created>
  <dcterms:modified xsi:type="dcterms:W3CDTF">2014-03-27T08:12:00Z</dcterms:modified>
</cp:coreProperties>
</file>