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7C30" w14:textId="77777777" w:rsidR="00DC7FE5" w:rsidRPr="00DC7FE5" w:rsidRDefault="00DC7FE5" w:rsidP="00DC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7A20200A" w14:textId="77777777" w:rsidR="00DC7FE5" w:rsidRPr="00DC7FE5" w:rsidRDefault="00DC7FE5" w:rsidP="00DC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3D7A2156" w14:textId="77777777" w:rsidR="00DC7FE5" w:rsidRPr="00DC7FE5" w:rsidRDefault="00DC7FE5" w:rsidP="00DC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5DA3E8" w14:textId="77777777" w:rsidR="00DC7FE5" w:rsidRPr="00DC7FE5" w:rsidRDefault="00DC7FE5" w:rsidP="00DC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065AF95" w14:textId="032E1FAE" w:rsidR="00DC7FE5" w:rsidRPr="00DC7FE5" w:rsidRDefault="00DC7FE5" w:rsidP="00DC7F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C7FE5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680DB8B9" w14:textId="77777777" w:rsidR="00DC7FE5" w:rsidRPr="00DC7FE5" w:rsidRDefault="00DC7FE5" w:rsidP="00DC7FE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AB9EA" w14:textId="77777777" w:rsidR="00161102" w:rsidRDefault="00161102" w:rsidP="00F50A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60B2DC9" w14:textId="77777777" w:rsidR="00161102" w:rsidRDefault="00161102" w:rsidP="00F50A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5E84173" w14:textId="77777777" w:rsidR="00161102" w:rsidRDefault="00161102" w:rsidP="00F50A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A23B2EA" w14:textId="77777777" w:rsidR="00161102" w:rsidRDefault="00161102" w:rsidP="00F50A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693A88E" w14:textId="77777777" w:rsidR="00161102" w:rsidRDefault="00161102" w:rsidP="00F50A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9B618A5" w14:textId="77777777" w:rsidR="00161102" w:rsidRDefault="00161102" w:rsidP="00F50A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9DC293D" w14:textId="77777777" w:rsidR="00161102" w:rsidRPr="00AE398A" w:rsidRDefault="002F0C13" w:rsidP="00F50A54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AE398A">
        <w:rPr>
          <w:rFonts w:ascii="Times New Roman" w:hAnsi="Times New Roman" w:cs="Times New Roman"/>
          <w:bCs/>
          <w:sz w:val="28"/>
          <w:szCs w:val="28"/>
        </w:rPr>
        <w:t>О</w:t>
      </w:r>
      <w:r w:rsidR="00F50A54" w:rsidRPr="00AE398A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</w:t>
      </w:r>
    </w:p>
    <w:p w14:paraId="3275E6A9" w14:textId="6B4035AA" w:rsidR="00BD5437" w:rsidRPr="00AE398A" w:rsidRDefault="008A786B" w:rsidP="00F50A54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AE398A">
        <w:rPr>
          <w:rFonts w:ascii="Times New Roman" w:hAnsi="Times New Roman" w:cs="Times New Roman"/>
          <w:bCs/>
          <w:sz w:val="28"/>
          <w:szCs w:val="28"/>
        </w:rPr>
        <w:t>разработки и утверждения</w:t>
      </w:r>
    </w:p>
    <w:p w14:paraId="09137637" w14:textId="55D19F5B" w:rsidR="008A786B" w:rsidRPr="00AE398A" w:rsidRDefault="008A786B" w:rsidP="00F50A54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AE398A">
        <w:rPr>
          <w:rFonts w:ascii="Times New Roman" w:hAnsi="Times New Roman" w:cs="Times New Roman"/>
          <w:bCs/>
          <w:sz w:val="28"/>
          <w:szCs w:val="28"/>
        </w:rPr>
        <w:t>бюджетного прогноза</w:t>
      </w:r>
    </w:p>
    <w:p w14:paraId="05B7EF84" w14:textId="2A96250B" w:rsidR="008A786B" w:rsidRPr="00AE398A" w:rsidRDefault="008A786B" w:rsidP="00F50A54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AE398A">
        <w:rPr>
          <w:rFonts w:ascii="Times New Roman" w:hAnsi="Times New Roman" w:cs="Times New Roman"/>
          <w:bCs/>
          <w:sz w:val="28"/>
          <w:szCs w:val="28"/>
        </w:rPr>
        <w:t>на долгосрочный период</w:t>
      </w:r>
    </w:p>
    <w:p w14:paraId="77461887" w14:textId="77777777" w:rsidR="008A786B" w:rsidRPr="00161102" w:rsidRDefault="008A786B" w:rsidP="00F50A54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</w:p>
    <w:p w14:paraId="6864845D" w14:textId="318AD3D8" w:rsidR="002F0C13" w:rsidRPr="00BD5437" w:rsidRDefault="002F0C13" w:rsidP="001E12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43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A0148" w:rsidRPr="00BD5437">
        <w:rPr>
          <w:rFonts w:ascii="Times New Roman" w:hAnsi="Times New Roman" w:cs="Times New Roman"/>
          <w:sz w:val="28"/>
          <w:szCs w:val="28"/>
        </w:rPr>
        <w:t xml:space="preserve">о ст. </w:t>
      </w:r>
      <w:r w:rsidR="008A786B">
        <w:rPr>
          <w:rFonts w:ascii="Times New Roman" w:hAnsi="Times New Roman" w:cs="Times New Roman"/>
          <w:sz w:val="28"/>
          <w:szCs w:val="28"/>
        </w:rPr>
        <w:t xml:space="preserve">170.1 Бюджетного кодекса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E6338F" w:rsidRPr="00BD5437">
        <w:rPr>
          <w:rFonts w:ascii="Times New Roman" w:hAnsi="Times New Roman" w:cs="Times New Roman"/>
          <w:sz w:val="28"/>
          <w:szCs w:val="28"/>
        </w:rPr>
        <w:t xml:space="preserve">администрация поселения Рязановское </w:t>
      </w:r>
      <w:r w:rsidR="008A78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5437">
        <w:rPr>
          <w:rFonts w:ascii="Times New Roman" w:hAnsi="Times New Roman" w:cs="Times New Roman"/>
          <w:b/>
          <w:sz w:val="28"/>
          <w:szCs w:val="28"/>
        </w:rPr>
        <w:t>п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о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с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т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а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н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о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в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л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>я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F" w:rsidRPr="00BD5437">
        <w:rPr>
          <w:rFonts w:ascii="Times New Roman" w:hAnsi="Times New Roman" w:cs="Times New Roman"/>
          <w:b/>
          <w:sz w:val="28"/>
          <w:szCs w:val="28"/>
        </w:rPr>
        <w:t>е</w:t>
      </w:r>
      <w:r w:rsidR="00E41939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F" w:rsidRPr="00BD5437">
        <w:rPr>
          <w:rFonts w:ascii="Times New Roman" w:hAnsi="Times New Roman" w:cs="Times New Roman"/>
          <w:b/>
          <w:sz w:val="28"/>
          <w:szCs w:val="28"/>
        </w:rPr>
        <w:t>т</w:t>
      </w:r>
      <w:r w:rsidRPr="00BD5437">
        <w:rPr>
          <w:rFonts w:ascii="Times New Roman" w:hAnsi="Times New Roman" w:cs="Times New Roman"/>
          <w:sz w:val="28"/>
          <w:szCs w:val="28"/>
        </w:rPr>
        <w:t>:</w:t>
      </w:r>
    </w:p>
    <w:p w14:paraId="214493FE" w14:textId="3CB093BB" w:rsidR="00176DD3" w:rsidRDefault="00F50A54" w:rsidP="007A155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437">
        <w:rPr>
          <w:rFonts w:ascii="Times New Roman" w:hAnsi="Times New Roman" w:cs="Times New Roman"/>
          <w:sz w:val="28"/>
          <w:szCs w:val="28"/>
        </w:rPr>
        <w:t>1.</w:t>
      </w:r>
      <w:r w:rsidR="002F0C13" w:rsidRPr="00BD543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2">
        <w:r w:rsidR="002F0C13" w:rsidRPr="00BD54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F0C13" w:rsidRPr="00BD5437">
        <w:rPr>
          <w:rFonts w:ascii="Times New Roman" w:hAnsi="Times New Roman" w:cs="Times New Roman"/>
          <w:sz w:val="28"/>
          <w:szCs w:val="28"/>
        </w:rPr>
        <w:t xml:space="preserve"> </w:t>
      </w:r>
      <w:r w:rsidR="008A786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внутригородского муниципального образования поселение Рязановское </w:t>
      </w:r>
      <w:r w:rsidR="00105E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786B">
        <w:rPr>
          <w:rFonts w:ascii="Times New Roman" w:hAnsi="Times New Roman" w:cs="Times New Roman"/>
          <w:sz w:val="28"/>
          <w:szCs w:val="28"/>
        </w:rPr>
        <w:t xml:space="preserve">в городе Москве на долгосрочный период </w:t>
      </w:r>
      <w:r w:rsidR="00F851E2" w:rsidRPr="00BD5437">
        <w:rPr>
          <w:rFonts w:ascii="Times New Roman" w:hAnsi="Times New Roman" w:cs="Times New Roman"/>
          <w:sz w:val="28"/>
          <w:szCs w:val="28"/>
        </w:rPr>
        <w:t>(приложение)</w:t>
      </w:r>
      <w:r w:rsidR="00176DD3" w:rsidRPr="00BD5437">
        <w:rPr>
          <w:rFonts w:ascii="Times New Roman" w:hAnsi="Times New Roman" w:cs="Times New Roman"/>
          <w:sz w:val="28"/>
          <w:szCs w:val="28"/>
        </w:rPr>
        <w:t>.</w:t>
      </w:r>
    </w:p>
    <w:p w14:paraId="65E29325" w14:textId="040A288B" w:rsidR="008A786B" w:rsidRDefault="008A786B" w:rsidP="007A155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поселения Рязановское в городе Москве </w:t>
      </w:r>
      <w:r w:rsidR="00105E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14:paraId="39764A52" w14:textId="41CE5C77" w:rsidR="008A786B" w:rsidRPr="00BD5437" w:rsidRDefault="008A786B" w:rsidP="007A155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поселения Рязановское</w:t>
      </w:r>
      <w:r w:rsidR="0062794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28.12.2022 № 176 «Об утверждении порядка разработки и утверждения бюджетного прогноза на долгосрочный период» считать утратившим силу.</w:t>
      </w:r>
    </w:p>
    <w:p w14:paraId="4CFDC882" w14:textId="6ED7D07E" w:rsidR="00B75B1D" w:rsidRPr="00BD5437" w:rsidRDefault="008A786B" w:rsidP="007A155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A54" w:rsidRPr="00BD5437">
        <w:rPr>
          <w:rFonts w:ascii="Times New Roman" w:hAnsi="Times New Roman" w:cs="Times New Roman"/>
          <w:sz w:val="28"/>
          <w:szCs w:val="28"/>
        </w:rPr>
        <w:t>.</w:t>
      </w:r>
      <w:r w:rsidR="007A1556" w:rsidRPr="00BD5437">
        <w:rPr>
          <w:rFonts w:ascii="Times New Roman" w:hAnsi="Times New Roman" w:cs="Times New Roman"/>
          <w:sz w:val="28"/>
          <w:szCs w:val="28"/>
        </w:rPr>
        <w:t xml:space="preserve"> </w:t>
      </w:r>
      <w:r w:rsidR="00B75B1D" w:rsidRPr="00BD543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A1556" w:rsidRPr="00BD5437">
        <w:rPr>
          <w:rFonts w:ascii="Times New Roman" w:hAnsi="Times New Roman" w:cs="Times New Roman"/>
          <w:sz w:val="28"/>
          <w:szCs w:val="28"/>
        </w:rPr>
        <w:t>вы</w:t>
      </w:r>
      <w:r w:rsidR="00B75B1D" w:rsidRPr="00BD543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Фалееву И.Ю</w:t>
      </w:r>
      <w:r w:rsidR="00B75B1D" w:rsidRPr="00BD5437">
        <w:rPr>
          <w:rFonts w:ascii="Times New Roman" w:hAnsi="Times New Roman" w:cs="Times New Roman"/>
          <w:sz w:val="28"/>
          <w:szCs w:val="28"/>
        </w:rPr>
        <w:t>.</w:t>
      </w:r>
    </w:p>
    <w:p w14:paraId="48C7DFAF" w14:textId="36DD1404" w:rsidR="00F50A54" w:rsidRPr="00BD5437" w:rsidRDefault="00F50A54" w:rsidP="007A1556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5B651" w14:textId="77777777" w:rsidR="00F50A54" w:rsidRPr="00BD5437" w:rsidRDefault="00F50A54" w:rsidP="00F50A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3523D6" w14:textId="645D2D9F" w:rsidR="00EB1E6D" w:rsidRPr="00BD5437" w:rsidRDefault="00EB1E6D" w:rsidP="00EB1E6D">
      <w:pPr>
        <w:pStyle w:val="ConsPlusNormal"/>
        <w:spacing w:before="20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43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D543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61102" w:rsidRPr="00BD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3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BD5437">
        <w:rPr>
          <w:rFonts w:ascii="Times New Roman" w:hAnsi="Times New Roman" w:cs="Times New Roman"/>
          <w:b/>
          <w:sz w:val="28"/>
          <w:szCs w:val="28"/>
        </w:rPr>
        <w:tab/>
      </w:r>
      <w:r w:rsidRPr="00BD5437">
        <w:rPr>
          <w:rFonts w:ascii="Times New Roman" w:hAnsi="Times New Roman" w:cs="Times New Roman"/>
          <w:b/>
          <w:sz w:val="28"/>
          <w:szCs w:val="28"/>
        </w:rPr>
        <w:tab/>
      </w:r>
      <w:r w:rsidRPr="00BD5437">
        <w:rPr>
          <w:rFonts w:ascii="Times New Roman" w:hAnsi="Times New Roman" w:cs="Times New Roman"/>
          <w:b/>
          <w:sz w:val="28"/>
          <w:szCs w:val="28"/>
        </w:rPr>
        <w:tab/>
      </w:r>
      <w:r w:rsidR="00BD543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D5437">
        <w:rPr>
          <w:rFonts w:ascii="Times New Roman" w:hAnsi="Times New Roman" w:cs="Times New Roman"/>
          <w:b/>
          <w:sz w:val="28"/>
          <w:szCs w:val="28"/>
        </w:rPr>
        <w:tab/>
      </w:r>
      <w:r w:rsidR="00AE39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5437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14:paraId="7B90644C" w14:textId="77777777" w:rsidR="00176DD3" w:rsidRPr="00BD5437" w:rsidRDefault="00176D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057245" w14:textId="77777777" w:rsidR="008A786B" w:rsidRDefault="008A786B" w:rsidP="00161102">
      <w:pPr>
        <w:pStyle w:val="ConsPlusNormal"/>
        <w:spacing w:before="200"/>
        <w:jc w:val="both"/>
        <w:rPr>
          <w:rFonts w:ascii="Times New Roman" w:hAnsi="Times New Roman" w:cs="Times New Roman"/>
          <w:szCs w:val="20"/>
        </w:rPr>
      </w:pPr>
    </w:p>
    <w:p w14:paraId="5F998319" w14:textId="1C331A9E" w:rsidR="00DC7FE5" w:rsidRDefault="00161102" w:rsidP="00DC7FE5">
      <w:pPr>
        <w:pStyle w:val="ConsPlusNormal"/>
        <w:spacing w:before="200"/>
        <w:jc w:val="both"/>
        <w:rPr>
          <w:rFonts w:ascii="Times New Roman" w:hAnsi="Times New Roman" w:cs="Times New Roman"/>
          <w:szCs w:val="20"/>
        </w:rPr>
      </w:pPr>
      <w:r w:rsidRPr="00161102">
        <w:rPr>
          <w:rFonts w:ascii="Times New Roman" w:hAnsi="Times New Roman" w:cs="Times New Roman"/>
          <w:szCs w:val="20"/>
        </w:rPr>
        <w:t xml:space="preserve">Разослано: </w:t>
      </w:r>
      <w:r w:rsidR="008A786B">
        <w:rPr>
          <w:rFonts w:ascii="Times New Roman" w:hAnsi="Times New Roman" w:cs="Times New Roman"/>
          <w:szCs w:val="20"/>
        </w:rPr>
        <w:t xml:space="preserve">прокуратура – 1; </w:t>
      </w:r>
      <w:r w:rsidRPr="00161102">
        <w:rPr>
          <w:rFonts w:ascii="Times New Roman" w:hAnsi="Times New Roman" w:cs="Times New Roman"/>
          <w:szCs w:val="20"/>
        </w:rPr>
        <w:t>в дело-1, ФО</w:t>
      </w:r>
      <w:r w:rsidR="009630B6">
        <w:rPr>
          <w:rFonts w:ascii="Times New Roman" w:hAnsi="Times New Roman" w:cs="Times New Roman"/>
          <w:szCs w:val="20"/>
        </w:rPr>
        <w:t xml:space="preserve"> </w:t>
      </w:r>
      <w:r w:rsidR="00DC7FE5">
        <w:rPr>
          <w:rFonts w:ascii="Times New Roman" w:hAnsi="Times New Roman" w:cs="Times New Roman"/>
          <w:szCs w:val="20"/>
        </w:rPr>
        <w:t>–</w:t>
      </w:r>
      <w:r w:rsidR="009630B6">
        <w:rPr>
          <w:rFonts w:ascii="Times New Roman" w:hAnsi="Times New Roman" w:cs="Times New Roman"/>
          <w:szCs w:val="20"/>
        </w:rPr>
        <w:t xml:space="preserve"> </w:t>
      </w:r>
      <w:r w:rsidRPr="00161102">
        <w:rPr>
          <w:rFonts w:ascii="Times New Roman" w:hAnsi="Times New Roman" w:cs="Times New Roman"/>
          <w:szCs w:val="20"/>
        </w:rPr>
        <w:t>1</w:t>
      </w:r>
    </w:p>
    <w:p w14:paraId="42F09AB5" w14:textId="77777777" w:rsidR="00DC7FE5" w:rsidRDefault="00DC7FE5" w:rsidP="00DC7FE5">
      <w:pPr>
        <w:pStyle w:val="2"/>
        <w:shd w:val="clear" w:color="auto" w:fill="auto"/>
        <w:tabs>
          <w:tab w:val="right" w:pos="8522"/>
        </w:tabs>
        <w:spacing w:after="0" w:line="240" w:lineRule="auto"/>
        <w:ind w:left="6237" w:right="238"/>
        <w:contextualSpacing/>
        <w:rPr>
          <w:sz w:val="24"/>
          <w:szCs w:val="24"/>
        </w:rPr>
      </w:pPr>
    </w:p>
    <w:p w14:paraId="709B8AE1" w14:textId="77777777" w:rsidR="00DC7FE5" w:rsidRDefault="00DC7FE5" w:rsidP="00DC7FE5">
      <w:pPr>
        <w:pStyle w:val="2"/>
        <w:shd w:val="clear" w:color="auto" w:fill="auto"/>
        <w:tabs>
          <w:tab w:val="right" w:pos="8522"/>
        </w:tabs>
        <w:spacing w:after="0" w:line="240" w:lineRule="auto"/>
        <w:ind w:left="6237" w:right="238"/>
        <w:contextualSpacing/>
        <w:rPr>
          <w:rStyle w:val="7"/>
          <w:i w:val="0"/>
          <w:iCs w:val="0"/>
        </w:rPr>
      </w:pPr>
    </w:p>
    <w:p w14:paraId="4AA13F45" w14:textId="77777777" w:rsidR="00DC7FE5" w:rsidRDefault="00DC7FE5" w:rsidP="00DC7FE5">
      <w:pPr>
        <w:pStyle w:val="2"/>
        <w:shd w:val="clear" w:color="auto" w:fill="auto"/>
        <w:tabs>
          <w:tab w:val="right" w:pos="8522"/>
        </w:tabs>
        <w:spacing w:after="0" w:line="240" w:lineRule="auto"/>
        <w:ind w:left="6237" w:right="238"/>
        <w:contextualSpacing/>
        <w:rPr>
          <w:rStyle w:val="7"/>
          <w:i w:val="0"/>
          <w:iCs w:val="0"/>
        </w:rPr>
      </w:pPr>
    </w:p>
    <w:p w14:paraId="3914D460" w14:textId="77777777" w:rsidR="008A786B" w:rsidRDefault="008A786B" w:rsidP="001109C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14:paraId="56EA0681" w14:textId="77777777" w:rsidR="00DC7FE5" w:rsidRDefault="00DC7FE5" w:rsidP="00DC7FE5">
      <w:pPr>
        <w:widowControl w:val="0"/>
        <w:tabs>
          <w:tab w:val="right" w:pos="8522"/>
        </w:tabs>
        <w:spacing w:after="0" w:line="240" w:lineRule="auto"/>
        <w:ind w:left="6237" w:right="2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6EE87" w14:textId="77777777" w:rsidR="00DC7FE5" w:rsidRDefault="00DC7FE5" w:rsidP="00DC7FE5">
      <w:pPr>
        <w:widowControl w:val="0"/>
        <w:tabs>
          <w:tab w:val="right" w:pos="8522"/>
        </w:tabs>
        <w:spacing w:after="0" w:line="240" w:lineRule="auto"/>
        <w:ind w:left="6237" w:right="2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13D8C" w14:textId="6B0861A5" w:rsidR="00DC7FE5" w:rsidRPr="00DC7FE5" w:rsidRDefault="00DC7FE5" w:rsidP="00DC7FE5">
      <w:pPr>
        <w:widowControl w:val="0"/>
        <w:tabs>
          <w:tab w:val="right" w:pos="8522"/>
        </w:tabs>
        <w:spacing w:after="0" w:line="240" w:lineRule="auto"/>
        <w:ind w:left="6237" w:right="23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DC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5F307AA" w14:textId="77777777" w:rsidR="00DC7FE5" w:rsidRPr="00DC7FE5" w:rsidRDefault="00DC7FE5" w:rsidP="00DC7FE5">
      <w:pPr>
        <w:widowControl w:val="0"/>
        <w:tabs>
          <w:tab w:val="right" w:pos="8522"/>
        </w:tabs>
        <w:spacing w:after="0" w:line="240" w:lineRule="auto"/>
        <w:ind w:left="6237" w:right="23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DC7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 постановлению администрации</w:t>
      </w:r>
    </w:p>
    <w:p w14:paraId="7779DC7F" w14:textId="77777777" w:rsidR="00DC7FE5" w:rsidRPr="00DC7FE5" w:rsidRDefault="00DC7FE5" w:rsidP="00DC7FE5">
      <w:pPr>
        <w:widowControl w:val="0"/>
        <w:tabs>
          <w:tab w:val="right" w:pos="8522"/>
        </w:tabs>
        <w:spacing w:after="0" w:line="240" w:lineRule="auto"/>
        <w:ind w:left="6237" w:right="23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DC7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поселения Рязановское </w:t>
      </w:r>
    </w:p>
    <w:p w14:paraId="190CE8E1" w14:textId="77777777" w:rsidR="00DC7FE5" w:rsidRPr="00DC7FE5" w:rsidRDefault="00DC7FE5" w:rsidP="00DC7FE5">
      <w:pPr>
        <w:widowControl w:val="0"/>
        <w:tabs>
          <w:tab w:val="right" w:pos="8522"/>
        </w:tabs>
        <w:spacing w:after="0" w:line="240" w:lineRule="auto"/>
        <w:ind w:left="6237" w:right="23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DC7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 городе Москве</w:t>
      </w:r>
    </w:p>
    <w:p w14:paraId="1F4EB337" w14:textId="2F25DCD0" w:rsidR="00DC7FE5" w:rsidRPr="00DC7FE5" w:rsidRDefault="00DC7FE5" w:rsidP="00DC7FE5">
      <w:pPr>
        <w:widowControl w:val="0"/>
        <w:tabs>
          <w:tab w:val="right" w:pos="8522"/>
        </w:tabs>
        <w:spacing w:after="0" w:line="240" w:lineRule="auto"/>
        <w:ind w:left="6237" w:right="238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DC7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от </w:t>
      </w:r>
      <w:r w:rsidR="00796C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13.04.2023</w:t>
      </w:r>
      <w:r w:rsidRPr="00DC7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__ № </w:t>
      </w:r>
      <w:r w:rsidR="00796C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40</w:t>
      </w:r>
      <w:r w:rsidRPr="00DC7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</w:t>
      </w:r>
    </w:p>
    <w:p w14:paraId="293E16A7" w14:textId="77777777" w:rsidR="00DC7FE5" w:rsidRPr="00DC7FE5" w:rsidRDefault="00DC7FE5" w:rsidP="00DC7FE5">
      <w:pPr>
        <w:widowControl w:val="0"/>
        <w:tabs>
          <w:tab w:val="right" w:pos="8522"/>
        </w:tabs>
        <w:spacing w:after="0" w:line="298" w:lineRule="exact"/>
        <w:ind w:left="4120" w:right="240"/>
        <w:jc w:val="right"/>
        <w:rPr>
          <w:rFonts w:ascii="Times New Roman" w:eastAsia="Times New Roman" w:hAnsi="Times New Roman" w:cs="Times New Roman"/>
          <w:iCs/>
          <w:color w:val="000000"/>
          <w:lang w:eastAsia="ru-RU" w:bidi="ru-RU"/>
        </w:rPr>
      </w:pPr>
    </w:p>
    <w:p w14:paraId="4DF7DE0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30"/>
          <w:szCs w:val="30"/>
          <w:lang w:eastAsia="ru-RU" w:bidi="ru-RU"/>
        </w:rPr>
      </w:pPr>
      <w:r w:rsidRPr="00DC7FE5">
        <w:rPr>
          <w:rFonts w:ascii="Times New Roman" w:eastAsia="Arial" w:hAnsi="Times New Roman" w:cs="Times New Roman"/>
          <w:sz w:val="30"/>
          <w:szCs w:val="30"/>
          <w:lang w:eastAsia="ru-RU" w:bidi="ru-RU"/>
        </w:rPr>
        <w:t>ПОРЯДОК</w:t>
      </w:r>
    </w:p>
    <w:p w14:paraId="390EB3A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hanging="15"/>
        <w:jc w:val="center"/>
        <w:rPr>
          <w:rFonts w:ascii="Times New Roman" w:eastAsia="Arial" w:hAnsi="Times New Roman" w:cs="Times New Roman"/>
          <w:sz w:val="30"/>
          <w:szCs w:val="30"/>
          <w:lang w:eastAsia="ru-RU" w:bidi="ru-RU"/>
        </w:rPr>
      </w:pPr>
      <w:r w:rsidRPr="00DC7FE5">
        <w:rPr>
          <w:rFonts w:ascii="Times New Roman" w:eastAsia="Arial" w:hAnsi="Times New Roman" w:cs="Times New Roman"/>
          <w:sz w:val="30"/>
          <w:szCs w:val="30"/>
          <w:lang w:eastAsia="ru-RU" w:bidi="ru-RU"/>
        </w:rPr>
        <w:t xml:space="preserve">РАЗРАБОТКИ И УТВЕРЖДЕНИЯ БЮДЖЕТНОГО ПРОГНОЗА ВНУТРИГОРОДСКОГО МУНИЦИПАЛЬНОГО ОБРАЗОВАНИЯ ПОСЕЛЕНИЕ РЯЗАНОВСКОЕ В ГОРОДЕ МОСКВЕ </w:t>
      </w:r>
    </w:p>
    <w:p w14:paraId="040FBF9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hanging="15"/>
        <w:jc w:val="center"/>
        <w:rPr>
          <w:rFonts w:ascii="Times New Roman" w:eastAsia="Arial" w:hAnsi="Times New Roman" w:cs="Times New Roman"/>
          <w:sz w:val="30"/>
          <w:szCs w:val="30"/>
          <w:lang w:eastAsia="ru-RU" w:bidi="ru-RU"/>
        </w:rPr>
      </w:pPr>
      <w:r w:rsidRPr="00DC7FE5">
        <w:rPr>
          <w:rFonts w:ascii="Times New Roman" w:eastAsia="Arial" w:hAnsi="Times New Roman" w:cs="Times New Roman"/>
          <w:sz w:val="30"/>
          <w:szCs w:val="30"/>
          <w:lang w:eastAsia="ru-RU" w:bidi="ru-RU"/>
        </w:rPr>
        <w:t>НА ДОЛГОСРОЧНЫЙ ПЕРИОД</w:t>
      </w:r>
    </w:p>
    <w:p w14:paraId="6B3642E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hanging="15"/>
        <w:jc w:val="center"/>
        <w:rPr>
          <w:rFonts w:ascii="Times New Roman" w:eastAsia="Arial" w:hAnsi="Times New Roman" w:cs="Times New Roman"/>
          <w:b/>
          <w:bCs/>
          <w:sz w:val="30"/>
          <w:szCs w:val="30"/>
          <w:lang w:eastAsia="ru-RU" w:bidi="ru-RU"/>
        </w:rPr>
      </w:pPr>
    </w:p>
    <w:p w14:paraId="1BB2389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1. Настоящий Порядок определяет сроки разработки и утверждения, период действия, состав и содержание бюджетного прогноза внутригородского муниципального образования поселение Рязановское в городе Москве на долгосрочный период (далее - бюджетный прогноз).</w:t>
      </w:r>
    </w:p>
    <w:p w14:paraId="1F32D9F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2. Под бюджетным прогнозом понимается документ, содержащий прогноз основных характеристик бюджета поселения Рязановское в городе Москве,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 на долгосрочный период.</w:t>
      </w:r>
    </w:p>
    <w:p w14:paraId="7CE1C1E2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Бюджетный прогноз разрабатывается администрацией поселения </w:t>
      </w:r>
      <w:proofErr w:type="gramStart"/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Рязановское     в случае если</w:t>
      </w:r>
      <w:proofErr w:type="gramEnd"/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 Совет депутатов поселения Рязановское принял решение о его формировании в соответствии с требованиями Бюджетного кодекса Российской Федерации и настоящего Порядка.</w:t>
      </w:r>
    </w:p>
    <w:p w14:paraId="7BD7E86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Бюджетный прогноз разрабатывается каждые три года на шесть и более лет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14:paraId="24FC51A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</w:t>
      </w:r>
      <w:proofErr w:type="gramStart"/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решения  о</w:t>
      </w:r>
      <w:proofErr w:type="gramEnd"/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 бюджете поселения на очередной финансовый год и плановый период без продления периода его действия.</w:t>
      </w:r>
    </w:p>
    <w:p w14:paraId="7ED6169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3. Сроки разработки бюджетного прогноза (внесения изменений в прогноз) устанавливаются постановлением </w:t>
      </w:r>
      <w:proofErr w:type="gramStart"/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администрации  поселения</w:t>
      </w:r>
      <w:proofErr w:type="gramEnd"/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.</w:t>
      </w:r>
    </w:p>
    <w:p w14:paraId="762E6AC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4. Бюджетный прогноз (изменения бюджетного прогноза) утверждается (утверждаются) постановлением администрации поселения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14:paraId="6DC394A2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5. Бюджетный прогноз состоит из текстовой части и приложений.</w:t>
      </w:r>
    </w:p>
    <w:p w14:paraId="0329EF2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6. Текстовая часть бюджетного прогноза включает следующие основные разделы:</w:t>
      </w:r>
    </w:p>
    <w:p w14:paraId="7AC999F0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1) цели и задачи долгосрочной бюджетной политики;</w:t>
      </w:r>
    </w:p>
    <w:p w14:paraId="2323916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2) условия формирования бюджетного прогноза;</w:t>
      </w:r>
    </w:p>
    <w:p w14:paraId="268E586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3) прогноз основных характеристик бюджета поселения;</w:t>
      </w:r>
    </w:p>
    <w:p w14:paraId="3DE2AA3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4) показатели финансового обеспечения муниципальных программ поселения на период их действия;</w:t>
      </w:r>
    </w:p>
    <w:p w14:paraId="3BA97D77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5) оценка и минимизация бюджетных рисков.</w:t>
      </w:r>
    </w:p>
    <w:p w14:paraId="27CC5880" w14:textId="77777777" w:rsid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Бюджетный прогноз может включать в себя другие разделы, необходимые для </w:t>
      </w:r>
    </w:p>
    <w:p w14:paraId="78E33778" w14:textId="77777777" w:rsid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3E45E92C" w14:textId="77777777" w:rsid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703F0483" w14:textId="3FD3E005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определения основных подходов к формированию бюджетной политики в долгосрочном периоде.</w:t>
      </w:r>
    </w:p>
    <w:p w14:paraId="3C9CFDF7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7. К содержанию разделов бюджетного прогноза предъявляются следующие основные требования:</w:t>
      </w:r>
    </w:p>
    <w:p w14:paraId="6DC7C79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14:paraId="2441DEE7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14:paraId="0E1109F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14:paraId="3EB88F4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поселения;</w:t>
      </w:r>
    </w:p>
    <w:p w14:paraId="495DF10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5) пятый раздел должен содержать анализ основных рисков, влияющих на сбалансированность бюджета поселения, объем муниципального долга.</w:t>
      </w:r>
    </w:p>
    <w:p w14:paraId="33F5AAD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8. Приложения к тексту бюджетного прогноза содержат:</w:t>
      </w:r>
    </w:p>
    <w:p w14:paraId="72A88EA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1) прогноз основных характеристик бюджета поселения (по форме согласно Приложению № 1 к настоящему Порядку);</w:t>
      </w:r>
    </w:p>
    <w:p w14:paraId="4775FA4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2) показатели финансового обеспечения муниципальных программ поселения (по форме согласно Приложению № 2 к настоящему Порядку).</w:t>
      </w:r>
    </w:p>
    <w:p w14:paraId="14106791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Форма, утвержденная Приложением №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14:paraId="5461E85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055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4B1C049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CE8CF4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5A658A8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4801073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4003B01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68884C68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4FE825F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180676E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4B0CA93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3FC4F514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1FAE66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11657A4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7D109124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7F9D0E61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473DACA1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24146D0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3EA7D63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47D22E62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654A521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6F3C6385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7AC2C85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1D8DC373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628FCBA5" w14:textId="5E9B38BE" w:rsid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3DCBD60" w14:textId="4659B203" w:rsid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7A0F0862" w14:textId="2DC19C00" w:rsid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778A845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418473F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1161FB0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95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 № 1</w:t>
      </w:r>
    </w:p>
    <w:p w14:paraId="76E87177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95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 Порядку разработки и утверждения</w:t>
      </w:r>
    </w:p>
    <w:p w14:paraId="4E55E355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95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бюджетного прогноза внутригородского муниципального образования</w:t>
      </w:r>
    </w:p>
    <w:p w14:paraId="4FFF0C85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95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поселение Рязановское в городе Москве </w:t>
      </w:r>
    </w:p>
    <w:p w14:paraId="06901F97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954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на долгосрочный период </w:t>
      </w:r>
    </w:p>
    <w:p w14:paraId="62188C17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62C33CF3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ПРОГНОЗ ОСНОВНЫХ ХАРАКТЕРИСТИК БЮДЖЕТА</w:t>
      </w:r>
    </w:p>
    <w:p w14:paraId="77061402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ВНУТРИГОРОДСКОГО МУНИЦИПАЛЬНОГО ОБРАЗОВАНИЯ ПОСЕЛЕНИЕ РЯЗАНОВСКОЕ В ГОРОДЕ МОСКВЕ</w:t>
      </w:r>
    </w:p>
    <w:p w14:paraId="3F3A99D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(</w:t>
      </w:r>
      <w:proofErr w:type="spellStart"/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тыс.руб</w:t>
      </w:r>
      <w:proofErr w:type="spellEnd"/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2"/>
        <w:gridCol w:w="2583"/>
        <w:gridCol w:w="1080"/>
        <w:gridCol w:w="1414"/>
        <w:gridCol w:w="1562"/>
        <w:gridCol w:w="993"/>
        <w:gridCol w:w="850"/>
        <w:gridCol w:w="851"/>
      </w:tblGrid>
      <w:tr w:rsidR="00DC7FE5" w:rsidRPr="00DC7FE5" w14:paraId="001BCC65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2CDCE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14:paraId="42230679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№ п/п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C1C28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12051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proofErr w:type="spellStart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Очеред</w:t>
            </w:r>
            <w:proofErr w:type="spellEnd"/>
            <w:proofErr w:type="gramStart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  ной</w:t>
            </w:r>
            <w:proofErr w:type="gramEnd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 xml:space="preserve"> год (n)</w:t>
            </w: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B1F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Первый год планового периода (n)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467A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Второй год планового периода (n)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A651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3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14:paraId="3A34E5E4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left="-103" w:right="-108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n + 3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4410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3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14:paraId="13209F2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left="-103" w:right="-140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n + 4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85CE8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3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14:paraId="59507EC2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left="-103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n + 5</w:t>
            </w:r>
          </w:p>
        </w:tc>
      </w:tr>
      <w:tr w:rsidR="00DC7FE5" w:rsidRPr="00DC7FE5" w14:paraId="31B231BB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CF218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04D6C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Доходы бюджета -всего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87142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C256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3E47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EF9EF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B324E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9AA4D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3D1B367B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2AAF2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577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6B9ED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951F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9F22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1BAD5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D4CC8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B7113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4084CBEF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05D091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1.1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1F3A3E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 налоговые доходы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0A481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7DA0C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8EECFA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6337A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917E1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9E85EE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545F3BCB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906CC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1.2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AB2AF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 неналоговые доходы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9D64C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2F447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614DF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F9997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81005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F6AD3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261FDEA0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85B269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1.3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1A53E9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 безвозмездные поступления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1215D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DBDCA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ACB17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20B79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FC66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DBB0F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19F01CC1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C6822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2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23A930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Расходы бюджета -всего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1E38D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7052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E088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6A0EF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BFC9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A6A40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734970F1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BDB0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5E56E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3816E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D3B75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2C93F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362A9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D19A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9F09D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3E714EBB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EC6B5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2.1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A0305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 на финансовое обеспечение муниципальных программ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72948E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9FF3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802BC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C72D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6EA47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A8DE9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6F66ABF8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E63507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2.2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8CFFE4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 на 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41D06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E5D67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6075A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8E883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0DA70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CDEF6A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76E3087A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E0299A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3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A8D0FC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Дефицит (профицит) бюджета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663DC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5D845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A9DCA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8312F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7A6F5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0DEA5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42EAD008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9359D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4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1ACDA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F949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475C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26C54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B364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DCA1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0F743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6739B282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3B9028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5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1632CA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Источники финансирования дефицита бюджета -всего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A7243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24E14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E2C9A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5E6D8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9D6CF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697EF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6D531A0C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2161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957925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555AA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83AD2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7A8D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35D00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7A305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9CB83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7E8702CA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B2DEE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5.1. -</w:t>
            </w:r>
            <w:proofErr w:type="gramStart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5.n</w:t>
            </w:r>
            <w:proofErr w:type="gramEnd"/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DC8C5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C081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5ED14A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8FDE8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59727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8C4EE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F78A7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1235DE96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82F53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6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074115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58C29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2E977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74897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C9812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6C8B7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2FF77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44D855FA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8DD4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7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0D894A" w14:textId="77777777" w:rsid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 xml:space="preserve">Объем муниципальных заимствований </w:t>
            </w:r>
          </w:p>
          <w:p w14:paraId="7F932598" w14:textId="77777777" w:rsid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14:paraId="643D12BA" w14:textId="0E58CBE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lastRenderedPageBreak/>
              <w:t>в соответствующем финансовом году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045D0A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71F89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5A75E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6AB9FE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6E4EC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D09B0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40950855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672A04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8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C3BF42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8D1EB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E0473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19090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7C620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A1FF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FB811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05D6C1F0" w14:textId="77777777" w:rsidTr="00D62A00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73C8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9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FF7D65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Объем расходов на обслуживание муниципального долга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7A7F4E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2B7A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FCD6F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D086C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CF0BC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02E34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</w:tbl>
    <w:p w14:paraId="1ADADA2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085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58F0967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20C9FE5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02F5402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32B682A1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1EBE3348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1C21C63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EC7C388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20A4E96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719B4A0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6D746D3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268F0CD5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58EC1B3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74DD3D5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6687E29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060C918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ru-RU" w:bidi="ru-RU"/>
        </w:rPr>
      </w:pPr>
    </w:p>
    <w:p w14:paraId="2B3887C5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32BD573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24C80A90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2949FC8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16695BB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62F0A724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4548EF3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1A0EC4D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43A3139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6234A39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18748FC1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4ABBA5EC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1BD91B2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72F3D839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0FBAE4D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0FEACA54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3D60BC67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4328849F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0474B35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0C11A3F8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1BCC28E1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0248F3A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43B895E0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1B5A9968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7DBBEBE4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2D55841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44BA10CB" w14:textId="4E8A953C" w:rsid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358BF557" w14:textId="554FDC93" w:rsidR="00796C30" w:rsidRDefault="00796C30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73CDE8AA" w14:textId="77777777" w:rsidR="00796C30" w:rsidRPr="00DC7FE5" w:rsidRDefault="00796C30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312327C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2CBA6DB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ru-RU" w:bidi="ru-RU"/>
        </w:rPr>
      </w:pPr>
    </w:p>
    <w:p w14:paraId="0710C115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Приложение № 2</w:t>
      </w:r>
    </w:p>
    <w:p w14:paraId="28CBF8C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 Порядку разработки и утверждения</w:t>
      </w:r>
    </w:p>
    <w:p w14:paraId="3414B6D3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бюджетного прогноза </w:t>
      </w:r>
    </w:p>
    <w:p w14:paraId="19B69B24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внутригородского муниципального образования</w:t>
      </w:r>
    </w:p>
    <w:p w14:paraId="0D6A696E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поселение Рязановское в городе Москве</w:t>
      </w:r>
    </w:p>
    <w:p w14:paraId="465B6106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 долгосрочный период</w:t>
      </w:r>
    </w:p>
    <w:p w14:paraId="3AA608A2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0EA60672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hanging="15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ПОКАЗАТЕЛИ ФИНАНСОВОГО ОБЕСПЕЧЕНИЯ МУНИЦИПАЛЬНЫХ ПРОГРАММ</w:t>
      </w:r>
    </w:p>
    <w:p w14:paraId="125203DB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C7FE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ВНУТРИГОРОДСКОГО МУНИЦИПАЛЬНОГО ОБРАЗОВАНИЯ ПОСЕЛЕНИЕ РЯЗАНОВСКОЕ В ГОРОДЕ МОСКВЕ</w:t>
      </w:r>
    </w:p>
    <w:p w14:paraId="6F6AA420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(</w:t>
      </w:r>
      <w:proofErr w:type="spellStart"/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тыс.руб</w:t>
      </w:r>
      <w:proofErr w:type="spellEnd"/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435"/>
        <w:gridCol w:w="1075"/>
        <w:gridCol w:w="1419"/>
        <w:gridCol w:w="1416"/>
        <w:gridCol w:w="884"/>
        <w:gridCol w:w="992"/>
        <w:gridCol w:w="851"/>
      </w:tblGrid>
      <w:tr w:rsidR="00DC7FE5" w:rsidRPr="00DC7FE5" w14:paraId="3CE3C388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2748F9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№ п/п</w:t>
            </w: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276149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CBE56B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Очередной год (n)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2D00A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Первый год планового периода (n</w:t>
            </w:r>
            <w:proofErr w:type="gramStart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)&lt;</w:t>
            </w:r>
            <w:proofErr w:type="gramEnd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**&gt;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7FDFA4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Второй год планового периода (n</w:t>
            </w:r>
            <w:proofErr w:type="gramStart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)&lt;</w:t>
            </w:r>
            <w:proofErr w:type="gramEnd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**&gt;</w:t>
            </w: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B3548B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n + 3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BF461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n + 4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F1BCC7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ind w:left="-107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n + 5</w:t>
            </w:r>
          </w:p>
        </w:tc>
      </w:tr>
      <w:tr w:rsidR="00DC7FE5" w:rsidRPr="00DC7FE5" w14:paraId="44FDF78A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D11CD0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</w:t>
            </w: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94B1A5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Расходы бюджета -всего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3DB5E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78FB6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22C2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74F72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9D62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DA5BB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77A43F2E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0E447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465998A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C03D3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F8568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1BFE5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FA0BBA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A0C58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C66F3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677E58FF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18B122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1.1</w:t>
            </w: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550551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Расходы на реализацию муниципальных программ - всего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C66C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5FFF4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D1A4A9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A694A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A1996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87741E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56B78F94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290E0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30BC3E3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66AED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4F0E21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DDEA8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7AC4B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85BA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409C4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162ACC79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0C077E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1.1.1</w:t>
            </w: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78847BC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 муниципальная программа 1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34E4C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391B95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3D79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2284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0F32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5D0F90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595435C8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30A8A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1.1.2</w:t>
            </w: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0E7F5AC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- муниципальная программа 2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C8A167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E4B5B3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1B603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786DC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D6E1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44CC08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7A419CA8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A0228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</w:t>
            </w:r>
            <w:proofErr w:type="gramStart"/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1.n</w:t>
            </w:r>
            <w:proofErr w:type="gramEnd"/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5A86D1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...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F2C29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20CDD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56B8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7BCDC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91FEB2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E4BD5D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DC7FE5" w:rsidRPr="00DC7FE5" w14:paraId="3189963E" w14:textId="77777777" w:rsidTr="00D62A00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23CD3F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1.2</w:t>
            </w:r>
          </w:p>
        </w:tc>
        <w:tc>
          <w:tcPr>
            <w:tcW w:w="2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85B93C" w14:textId="77777777" w:rsidR="00DC7FE5" w:rsidRPr="00DC7FE5" w:rsidRDefault="00DC7FE5" w:rsidP="00DC7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DC7FE5">
              <w:rPr>
                <w:rFonts w:ascii="Times New Roman" w:eastAsia="Arial" w:hAnsi="Times New Roman" w:cs="Times New Roman"/>
                <w:lang w:eastAsia="ru-RU" w:bidi="ru-RU"/>
              </w:rPr>
              <w:t>Непрограммные направления деятельности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201A5A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9FA35E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B419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1FFBAB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06C9B4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74DE86" w14:textId="77777777" w:rsidR="00DC7FE5" w:rsidRPr="00DC7FE5" w:rsidRDefault="00DC7FE5" w:rsidP="00DC7F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</w:tbl>
    <w:p w14:paraId="0655A105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1E0EDDCA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&lt;*&gt; При наличии нескольких источников финансового обеспечения муниципальных программ (средства местного бюджета, средства бюджета города Москвы и т.д.) данные приводятся в разрезе таких источников.</w:t>
      </w:r>
    </w:p>
    <w:p w14:paraId="3B5F3EDD" w14:textId="77777777" w:rsidR="00DC7FE5" w:rsidRPr="00DC7FE5" w:rsidRDefault="00DC7FE5" w:rsidP="00DC7FE5">
      <w:pPr>
        <w:widowControl w:val="0"/>
        <w:suppressAutoHyphens/>
        <w:autoSpaceDE w:val="0"/>
        <w:spacing w:after="0" w:line="240" w:lineRule="auto"/>
        <w:ind w:firstLine="559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C7F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>&lt;**&gt; Заполнение граф осуществляется с учетом периода действия муниципальных программ.</w:t>
      </w:r>
    </w:p>
    <w:p w14:paraId="5AC855B0" w14:textId="77777777" w:rsidR="008A786B" w:rsidRDefault="008A786B" w:rsidP="001109C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A786B" w:rsidSect="00DC7FE5">
      <w:pgSz w:w="11906" w:h="16838"/>
      <w:pgMar w:top="709" w:right="849" w:bottom="8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39D4"/>
    <w:multiLevelType w:val="hybridMultilevel"/>
    <w:tmpl w:val="936C30BA"/>
    <w:lvl w:ilvl="0" w:tplc="7C0A3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0D652C"/>
    <w:multiLevelType w:val="hybridMultilevel"/>
    <w:tmpl w:val="FBEE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13"/>
    <w:rsid w:val="000421DE"/>
    <w:rsid w:val="00045846"/>
    <w:rsid w:val="000F41E1"/>
    <w:rsid w:val="00105E3B"/>
    <w:rsid w:val="001109CF"/>
    <w:rsid w:val="0013274B"/>
    <w:rsid w:val="00161102"/>
    <w:rsid w:val="00176DD3"/>
    <w:rsid w:val="001B445C"/>
    <w:rsid w:val="001C79E5"/>
    <w:rsid w:val="001E1289"/>
    <w:rsid w:val="001F0C1E"/>
    <w:rsid w:val="00220833"/>
    <w:rsid w:val="002F0C13"/>
    <w:rsid w:val="0036484A"/>
    <w:rsid w:val="003C62B3"/>
    <w:rsid w:val="00413917"/>
    <w:rsid w:val="0046349B"/>
    <w:rsid w:val="00465A0E"/>
    <w:rsid w:val="00467444"/>
    <w:rsid w:val="004C2F4B"/>
    <w:rsid w:val="005402C0"/>
    <w:rsid w:val="005E2950"/>
    <w:rsid w:val="005F127D"/>
    <w:rsid w:val="005F6612"/>
    <w:rsid w:val="00607B78"/>
    <w:rsid w:val="0062794C"/>
    <w:rsid w:val="0066489D"/>
    <w:rsid w:val="00671A85"/>
    <w:rsid w:val="006A0148"/>
    <w:rsid w:val="007052B3"/>
    <w:rsid w:val="007432F7"/>
    <w:rsid w:val="007634FA"/>
    <w:rsid w:val="00796C30"/>
    <w:rsid w:val="007A1556"/>
    <w:rsid w:val="008A786B"/>
    <w:rsid w:val="00907CD9"/>
    <w:rsid w:val="009630B6"/>
    <w:rsid w:val="009820CB"/>
    <w:rsid w:val="00AE398A"/>
    <w:rsid w:val="00B26012"/>
    <w:rsid w:val="00B75B1D"/>
    <w:rsid w:val="00BC29FA"/>
    <w:rsid w:val="00BD5437"/>
    <w:rsid w:val="00BF1A34"/>
    <w:rsid w:val="00C238C6"/>
    <w:rsid w:val="00C8288D"/>
    <w:rsid w:val="00D15D1F"/>
    <w:rsid w:val="00D55783"/>
    <w:rsid w:val="00D9570D"/>
    <w:rsid w:val="00DC7FE5"/>
    <w:rsid w:val="00DE4FAF"/>
    <w:rsid w:val="00DF2110"/>
    <w:rsid w:val="00E418F7"/>
    <w:rsid w:val="00E41939"/>
    <w:rsid w:val="00E50491"/>
    <w:rsid w:val="00E6338F"/>
    <w:rsid w:val="00E67773"/>
    <w:rsid w:val="00EB1E6D"/>
    <w:rsid w:val="00EF09AF"/>
    <w:rsid w:val="00F371CB"/>
    <w:rsid w:val="00F37420"/>
    <w:rsid w:val="00F50A54"/>
    <w:rsid w:val="00F720BE"/>
    <w:rsid w:val="00F851E2"/>
    <w:rsid w:val="00FA2C35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7993"/>
  <w15:docId w15:val="{F7D63471-3F90-4D54-8617-45FF39ED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0C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0C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3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DC7FE5"/>
    <w:rPr>
      <w:rFonts w:eastAsia="Times New Roman"/>
      <w:shd w:val="clear" w:color="auto" w:fill="FFFFFF"/>
    </w:rPr>
  </w:style>
  <w:style w:type="character" w:customStyle="1" w:styleId="7">
    <w:name w:val="Основной текст (7) + Не курсив"/>
    <w:rsid w:val="00DC7F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C7FE5"/>
    <w:pPr>
      <w:widowControl w:val="0"/>
      <w:shd w:val="clear" w:color="auto" w:fill="FFFFFF"/>
      <w:spacing w:after="180" w:line="245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0B3-AE4D-453A-A7DB-AA08D36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2023-04-12T12:11:00Z</cp:lastPrinted>
  <dcterms:created xsi:type="dcterms:W3CDTF">2023-05-16T07:35:00Z</dcterms:created>
  <dcterms:modified xsi:type="dcterms:W3CDTF">2023-05-16T07:35:00Z</dcterms:modified>
</cp:coreProperties>
</file>