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87" w:rsidRPr="000A347F" w:rsidRDefault="000A347F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A347F">
        <w:rPr>
          <w:rFonts w:ascii="Times New Roman" w:hAnsi="Times New Roman" w:cs="Times New Roman"/>
          <w:sz w:val="28"/>
          <w:szCs w:val="28"/>
        </w:rPr>
        <w:t xml:space="preserve">Префекту </w:t>
      </w:r>
      <w:r w:rsidRPr="000A347F">
        <w:rPr>
          <w:rFonts w:ascii="Times New Roman" w:hAnsi="Times New Roman" w:cs="Times New Roman"/>
          <w:sz w:val="28"/>
          <w:szCs w:val="28"/>
        </w:rPr>
        <w:t>Троицкого и Новомосковского административных округов города Москвы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0A347F">
        <w:rPr>
          <w:rFonts w:ascii="Times New Roman" w:hAnsi="Times New Roman" w:cs="Times New Roman"/>
          <w:sz w:val="20"/>
          <w:szCs w:val="20"/>
        </w:rPr>
        <w:t>Префектуры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 w:rsidR="000B28D8"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="000B28D8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7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proofErr w:type="gramStart"/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gramEnd"/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C8" w:rsidRDefault="009B5AC8" w:rsidP="007D7019">
      <w:pPr>
        <w:spacing w:after="0" w:line="240" w:lineRule="auto"/>
      </w:pPr>
      <w:r>
        <w:separator/>
      </w:r>
    </w:p>
  </w:endnote>
  <w:endnote w:type="continuationSeparator" w:id="0">
    <w:p w:rsidR="009B5AC8" w:rsidRDefault="009B5AC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C8" w:rsidRDefault="009B5AC8" w:rsidP="007D7019">
      <w:pPr>
        <w:spacing w:after="0" w:line="240" w:lineRule="auto"/>
      </w:pPr>
      <w:r>
        <w:separator/>
      </w:r>
    </w:p>
  </w:footnote>
  <w:footnote w:type="continuationSeparator" w:id="0">
    <w:p w:rsidR="009B5AC8" w:rsidRDefault="009B5AC8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0A347F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A347F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4B36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B5AC8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74AE7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EA52"/>
  <w15:docId w15:val="{FD538387-0E6F-426A-B3D3-D77DC2C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6F7C-BCB7-443E-8388-0D26217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Старкова Марина Владимировна</cp:lastModifiedBy>
  <cp:revision>3</cp:revision>
  <cp:lastPrinted>2017-08-10T10:07:00Z</cp:lastPrinted>
  <dcterms:created xsi:type="dcterms:W3CDTF">2019-01-04T12:49:00Z</dcterms:created>
  <dcterms:modified xsi:type="dcterms:W3CDTF">2019-01-04T12:57:00Z</dcterms:modified>
</cp:coreProperties>
</file>