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60"/>
      <w:bookmarkEnd w:id="1"/>
      <w:r w:rsidRPr="001A1DA8">
        <w:rPr>
          <w:rFonts w:ascii="Calibri" w:hAnsi="Calibri" w:cs="Calibri"/>
          <w:color w:val="000000" w:themeColor="text1"/>
        </w:rPr>
        <w:t>Утверждено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Указом Президента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Российской Федерации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от 21 сентября 2009 г. N 1065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65"/>
      <w:bookmarkEnd w:id="2"/>
      <w:r w:rsidRPr="001A1DA8">
        <w:rPr>
          <w:rFonts w:ascii="Calibri" w:hAnsi="Calibri" w:cs="Calibri"/>
          <w:b/>
          <w:bCs/>
          <w:color w:val="000000" w:themeColor="text1"/>
        </w:rPr>
        <w:t>ПОЛОЖЕНИЕ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О ПРОВЕРКЕ ДОСТОВЕРНОСТИ И ПОЛНОТЫ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СВЕДЕНИЙ, ПРЕДСТАВЛЯЕМЫХ ГРАЖДАНАМИ, ПРЕТЕНДУЮЩИМИ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НА ЗАМЕЩЕНИЕ ДОЛЖНОСТЕЙ ФЕДЕРАЛЬНОЙ ГОСУДАРСТВЕННОЙ СЛУЖБЫ,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И ФЕДЕРАЛЬНЫМИ ГОСУДАРСТВЕННЫМИ СЛУЖАЩИМИ, И СОБЛЮДЕНИЯ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ФЕДЕРАЛЬНЫМИ ГОСУДАРСТВЕННЫМИ СЛУЖАЩИМИ ТРЕБОВАНИЙ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A1DA8">
        <w:rPr>
          <w:rFonts w:ascii="Calibri" w:hAnsi="Calibri" w:cs="Calibri"/>
          <w:b/>
          <w:bCs/>
          <w:color w:val="000000" w:themeColor="text1"/>
        </w:rPr>
        <w:t>К СЛУЖЕБНОМУ ПОВЕДЕНИЮ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1A1DA8">
        <w:rPr>
          <w:rFonts w:ascii="Calibri" w:hAnsi="Calibri" w:cs="Calibri"/>
          <w:color w:val="000000" w:themeColor="text1"/>
        </w:rPr>
        <w:t xml:space="preserve">(в ред. Указов Президента РФ от 12.01.2010 </w:t>
      </w:r>
      <w:hyperlink r:id="rId5" w:history="1">
        <w:r w:rsidRPr="001A1DA8">
          <w:rPr>
            <w:rFonts w:ascii="Calibri" w:hAnsi="Calibri" w:cs="Calibri"/>
            <w:color w:val="000000" w:themeColor="text1"/>
          </w:rPr>
          <w:t>N 59</w:t>
        </w:r>
      </w:hyperlink>
      <w:r w:rsidRPr="001A1DA8">
        <w:rPr>
          <w:rFonts w:ascii="Calibri" w:hAnsi="Calibri" w:cs="Calibri"/>
          <w:color w:val="000000" w:themeColor="text1"/>
        </w:rPr>
        <w:t>,</w:t>
      </w:r>
      <w:proofErr w:type="gramEnd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от 01.07.2010 </w:t>
      </w:r>
      <w:hyperlink r:id="rId6" w:history="1">
        <w:r w:rsidRPr="001A1DA8">
          <w:rPr>
            <w:rFonts w:ascii="Calibri" w:hAnsi="Calibri" w:cs="Calibri"/>
            <w:color w:val="000000" w:themeColor="text1"/>
          </w:rPr>
          <w:t>N 821</w:t>
        </w:r>
      </w:hyperlink>
      <w:r w:rsidRPr="001A1DA8">
        <w:rPr>
          <w:rFonts w:ascii="Calibri" w:hAnsi="Calibri" w:cs="Calibri"/>
          <w:color w:val="000000" w:themeColor="text1"/>
        </w:rPr>
        <w:t xml:space="preserve">, от 13.03.2012 </w:t>
      </w:r>
      <w:hyperlink r:id="rId7" w:history="1">
        <w:r w:rsidRPr="001A1DA8">
          <w:rPr>
            <w:rFonts w:ascii="Calibri" w:hAnsi="Calibri" w:cs="Calibri"/>
            <w:color w:val="000000" w:themeColor="text1"/>
          </w:rPr>
          <w:t>N 297</w:t>
        </w:r>
      </w:hyperlink>
      <w:r w:rsidRPr="001A1DA8">
        <w:rPr>
          <w:rFonts w:ascii="Calibri" w:hAnsi="Calibri" w:cs="Calibri"/>
          <w:color w:val="000000" w:themeColor="text1"/>
        </w:rPr>
        <w:t>,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от 02.04.2013 </w:t>
      </w:r>
      <w:hyperlink r:id="rId8" w:history="1">
        <w:r w:rsidRPr="001A1DA8">
          <w:rPr>
            <w:rFonts w:ascii="Calibri" w:hAnsi="Calibri" w:cs="Calibri"/>
            <w:color w:val="000000" w:themeColor="text1"/>
          </w:rPr>
          <w:t>N 309</w:t>
        </w:r>
      </w:hyperlink>
      <w:r w:rsidRPr="001A1DA8">
        <w:rPr>
          <w:rFonts w:ascii="Calibri" w:hAnsi="Calibri" w:cs="Calibri"/>
          <w:color w:val="000000" w:themeColor="text1"/>
        </w:rPr>
        <w:t xml:space="preserve">, от 03.12.2013 </w:t>
      </w:r>
      <w:hyperlink r:id="rId9" w:history="1">
        <w:r w:rsidRPr="001A1DA8">
          <w:rPr>
            <w:rFonts w:ascii="Calibri" w:hAnsi="Calibri" w:cs="Calibri"/>
            <w:color w:val="000000" w:themeColor="text1"/>
          </w:rPr>
          <w:t>N 878</w:t>
        </w:r>
      </w:hyperlink>
      <w:r w:rsidRPr="001A1DA8">
        <w:rPr>
          <w:rFonts w:ascii="Calibri" w:hAnsi="Calibri" w:cs="Calibri"/>
          <w:color w:val="000000" w:themeColor="text1"/>
        </w:rPr>
        <w:t>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77"/>
      <w:bookmarkEnd w:id="3"/>
      <w:r w:rsidRPr="001A1DA8">
        <w:rPr>
          <w:rFonts w:ascii="Calibri" w:hAnsi="Calibri" w:cs="Calibri"/>
          <w:color w:val="000000" w:themeColor="text1"/>
        </w:rPr>
        <w:t>1. Настоящим Положением определяется порядок осуществления проверки: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0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Российской Федерации от 18 мая 2009 г. N 559: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" w:name="Par81"/>
      <w:bookmarkEnd w:id="4"/>
      <w:r w:rsidRPr="001A1DA8">
        <w:rPr>
          <w:rFonts w:ascii="Calibri" w:hAnsi="Calibri" w:cs="Calibri"/>
          <w:color w:val="000000" w:themeColor="text1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5" w:name="Par82"/>
      <w:bookmarkEnd w:id="5"/>
      <w:r w:rsidRPr="001A1DA8">
        <w:rPr>
          <w:rFonts w:ascii="Calibri" w:hAnsi="Calibri" w:cs="Calibri"/>
          <w:color w:val="000000" w:themeColor="text1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1A1DA8">
          <w:rPr>
            <w:rFonts w:ascii="Calibri" w:hAnsi="Calibri" w:cs="Calibri"/>
            <w:color w:val="000000" w:themeColor="text1"/>
          </w:rPr>
          <w:t>законом</w:t>
        </w:r>
      </w:hyperlink>
      <w:r w:rsidRPr="001A1DA8">
        <w:rPr>
          <w:rFonts w:ascii="Calibri" w:hAnsi="Calibri" w:cs="Calibri"/>
          <w:color w:val="000000" w:themeColor="text1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2. Проверка, предусмотренная </w:t>
      </w:r>
      <w:hyperlink w:anchor="Par81" w:history="1">
        <w:r w:rsidRPr="001A1DA8">
          <w:rPr>
            <w:rFonts w:ascii="Calibri" w:hAnsi="Calibri" w:cs="Calibri"/>
            <w:color w:val="000000" w:themeColor="text1"/>
          </w:rPr>
          <w:t>подпунктами "б"</w:t>
        </w:r>
      </w:hyperlink>
      <w:r w:rsidRPr="001A1DA8">
        <w:rPr>
          <w:rFonts w:ascii="Calibri" w:hAnsi="Calibri" w:cs="Calibri"/>
          <w:color w:val="000000" w:themeColor="text1"/>
        </w:rPr>
        <w:t xml:space="preserve"> и </w:t>
      </w:r>
      <w:hyperlink w:anchor="Par82" w:history="1">
        <w:r w:rsidRPr="001A1DA8">
          <w:rPr>
            <w:rFonts w:ascii="Calibri" w:hAnsi="Calibri" w:cs="Calibri"/>
            <w:color w:val="000000" w:themeColor="text1"/>
          </w:rPr>
          <w:t>"в" пункта 1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3. </w:t>
      </w:r>
      <w:proofErr w:type="gramStart"/>
      <w:r w:rsidRPr="001A1DA8">
        <w:rPr>
          <w:rFonts w:ascii="Calibri" w:hAnsi="Calibri" w:cs="Calibri"/>
          <w:color w:val="000000" w:themeColor="text1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12" w:history="1">
        <w:r w:rsidRPr="001A1DA8">
          <w:rPr>
            <w:rFonts w:ascii="Calibri" w:hAnsi="Calibri" w:cs="Calibri"/>
            <w:color w:val="000000" w:themeColor="text1"/>
          </w:rPr>
          <w:t>перечнем</w:t>
        </w:r>
      </w:hyperlink>
      <w:r w:rsidRPr="001A1DA8">
        <w:rPr>
          <w:rFonts w:ascii="Calibri" w:hAnsi="Calibri" w:cs="Calibri"/>
          <w:color w:val="000000" w:themeColor="text1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13" w:history="1">
        <w:r w:rsidRPr="001A1DA8">
          <w:rPr>
            <w:rFonts w:ascii="Calibri" w:hAnsi="Calibri" w:cs="Calibri"/>
            <w:color w:val="000000" w:themeColor="text1"/>
          </w:rPr>
          <w:t>перечнем</w:t>
        </w:r>
      </w:hyperlink>
      <w:r w:rsidRPr="001A1DA8">
        <w:rPr>
          <w:rFonts w:ascii="Calibri" w:hAnsi="Calibri" w:cs="Calibri"/>
          <w:color w:val="000000" w:themeColor="text1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гражданами в соответствии с нормативными правовыми актами Российской Федерации.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4. Проверка, предусмотренная </w:t>
      </w:r>
      <w:hyperlink w:anchor="Par77" w:history="1">
        <w:r w:rsidRPr="001A1DA8">
          <w:rPr>
            <w:rFonts w:ascii="Calibri" w:hAnsi="Calibri" w:cs="Calibri"/>
            <w:color w:val="000000" w:themeColor="text1"/>
          </w:rPr>
          <w:t>пунктом 1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lastRenderedPageBreak/>
        <w:t xml:space="preserve">(в ред. Указов Президента РФ от 13.03.2012 </w:t>
      </w:r>
      <w:hyperlink r:id="rId14" w:history="1">
        <w:r w:rsidRPr="001A1DA8">
          <w:rPr>
            <w:rFonts w:ascii="Calibri" w:hAnsi="Calibri" w:cs="Calibri"/>
            <w:color w:val="000000" w:themeColor="text1"/>
          </w:rPr>
          <w:t>N 297</w:t>
        </w:r>
      </w:hyperlink>
      <w:r w:rsidRPr="001A1DA8">
        <w:rPr>
          <w:rFonts w:ascii="Calibri" w:hAnsi="Calibri" w:cs="Calibri"/>
          <w:color w:val="000000" w:themeColor="text1"/>
        </w:rPr>
        <w:t xml:space="preserve">, от 02.04.2013 </w:t>
      </w:r>
      <w:hyperlink r:id="rId15" w:history="1">
        <w:r w:rsidRPr="001A1DA8">
          <w:rPr>
            <w:rFonts w:ascii="Calibri" w:hAnsi="Calibri" w:cs="Calibri"/>
            <w:color w:val="000000" w:themeColor="text1"/>
          </w:rPr>
          <w:t>N 309</w:t>
        </w:r>
      </w:hyperlink>
      <w:r w:rsidRPr="001A1DA8">
        <w:rPr>
          <w:rFonts w:ascii="Calibri" w:hAnsi="Calibri" w:cs="Calibri"/>
          <w:color w:val="000000" w:themeColor="text1"/>
        </w:rPr>
        <w:t>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Указов Президента РФ от 12.01.2010 </w:t>
      </w:r>
      <w:hyperlink r:id="rId16" w:history="1">
        <w:r w:rsidRPr="001A1DA8">
          <w:rPr>
            <w:rFonts w:ascii="Calibri" w:hAnsi="Calibri" w:cs="Calibri"/>
            <w:color w:val="000000" w:themeColor="text1"/>
          </w:rPr>
          <w:t>N 59</w:t>
        </w:r>
      </w:hyperlink>
      <w:r w:rsidRPr="001A1DA8">
        <w:rPr>
          <w:rFonts w:ascii="Calibri" w:hAnsi="Calibri" w:cs="Calibri"/>
          <w:color w:val="000000" w:themeColor="text1"/>
        </w:rPr>
        <w:t xml:space="preserve">, от 03.12.2013 </w:t>
      </w:r>
      <w:hyperlink r:id="rId17" w:history="1">
        <w:r w:rsidRPr="001A1DA8">
          <w:rPr>
            <w:rFonts w:ascii="Calibri" w:hAnsi="Calibri" w:cs="Calibri"/>
            <w:color w:val="000000" w:themeColor="text1"/>
          </w:rPr>
          <w:t>N 878</w:t>
        </w:r>
      </w:hyperlink>
      <w:r w:rsidRPr="001A1DA8">
        <w:rPr>
          <w:rFonts w:ascii="Calibri" w:hAnsi="Calibri" w:cs="Calibri"/>
          <w:color w:val="000000" w:themeColor="text1"/>
        </w:rPr>
        <w:t>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90"/>
      <w:bookmarkEnd w:id="6"/>
      <w:proofErr w:type="gramStart"/>
      <w:r w:rsidRPr="001A1DA8">
        <w:rPr>
          <w:rFonts w:ascii="Calibri" w:hAnsi="Calibri" w:cs="Calibri"/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90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90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пункта, требований к служебному поведению.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7" w:name="Par93"/>
      <w:bookmarkEnd w:id="7"/>
      <w:r w:rsidRPr="001A1DA8">
        <w:rPr>
          <w:rFonts w:ascii="Calibri" w:hAnsi="Calibri" w:cs="Calibri"/>
          <w:color w:val="000000" w:themeColor="text1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8" w:name="Par94"/>
      <w:bookmarkEnd w:id="8"/>
      <w:proofErr w:type="gramStart"/>
      <w:r w:rsidRPr="001A1DA8">
        <w:rPr>
          <w:rFonts w:ascii="Calibri" w:hAnsi="Calibri" w:cs="Calibri"/>
          <w:color w:val="000000" w:themeColor="text1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соблюдения лицами, замещающими должности, указанные в </w:t>
      </w:r>
      <w:hyperlink w:anchor="Par94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5.1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18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5.2. Проверка, предусмотренная </w:t>
      </w:r>
      <w:hyperlink w:anchor="Par93" w:history="1">
        <w:r w:rsidRPr="001A1DA8">
          <w:rPr>
            <w:rFonts w:ascii="Calibri" w:hAnsi="Calibri" w:cs="Calibri"/>
            <w:color w:val="000000" w:themeColor="text1"/>
          </w:rPr>
          <w:t>пунктом 5.1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5.2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19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20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9" w:name="Par102"/>
      <w:bookmarkEnd w:id="9"/>
      <w:r w:rsidRPr="001A1DA8">
        <w:rPr>
          <w:rFonts w:ascii="Calibri" w:hAnsi="Calibri" w:cs="Calibri"/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</w:t>
      </w:r>
      <w:r w:rsidRPr="001A1DA8">
        <w:rPr>
          <w:rFonts w:ascii="Calibri" w:hAnsi="Calibri" w:cs="Calibri"/>
          <w:color w:val="000000" w:themeColor="text1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2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2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пункта, требований к служебному поведению.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0" w:name="Par106"/>
      <w:bookmarkEnd w:id="10"/>
      <w:proofErr w:type="gramStart"/>
      <w:r w:rsidRPr="001A1DA8">
        <w:rPr>
          <w:rFonts w:ascii="Calibri" w:hAnsi="Calibri" w:cs="Calibri"/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6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6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пункта, требований к служебному поведению.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1" w:name="Par110"/>
      <w:bookmarkEnd w:id="11"/>
      <w:proofErr w:type="gramStart"/>
      <w:r w:rsidRPr="001A1DA8">
        <w:rPr>
          <w:rFonts w:ascii="Calibri" w:hAnsi="Calibri" w:cs="Calibri"/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правовыми актами Российской Федерации;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0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0" w:history="1">
        <w:r w:rsidRPr="001A1DA8">
          <w:rPr>
            <w:rFonts w:ascii="Calibri" w:hAnsi="Calibri" w:cs="Calibri"/>
            <w:color w:val="000000" w:themeColor="text1"/>
          </w:rPr>
          <w:t>подпункте "а"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пункта, требований к служебному поведению.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9. Утратил силу. - </w:t>
      </w:r>
      <w:hyperlink r:id="rId21" w:history="1">
        <w:r w:rsidRPr="001A1DA8">
          <w:rPr>
            <w:rFonts w:ascii="Calibri" w:hAnsi="Calibri" w:cs="Calibri"/>
            <w:color w:val="000000" w:themeColor="text1"/>
          </w:rPr>
          <w:t>Указ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10. Основанием для осуществления проверки, предусмотренной </w:t>
      </w:r>
      <w:hyperlink w:anchor="Par77" w:history="1">
        <w:r w:rsidRPr="001A1DA8">
          <w:rPr>
            <w:rFonts w:ascii="Calibri" w:hAnsi="Calibri" w:cs="Calibri"/>
            <w:color w:val="000000" w:themeColor="text1"/>
          </w:rPr>
          <w:t>пунктом 1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22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lastRenderedPageBreak/>
        <w:t>(</w:t>
      </w:r>
      <w:proofErr w:type="spellStart"/>
      <w:r w:rsidRPr="001A1DA8">
        <w:rPr>
          <w:rFonts w:ascii="Calibri" w:hAnsi="Calibri" w:cs="Calibri"/>
          <w:color w:val="000000" w:themeColor="text1"/>
        </w:rPr>
        <w:t>пп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. "а.1"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23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в) Общественной палатой Российской Федерации;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г) общероссийскими средствами массовой информации.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(</w:t>
      </w:r>
      <w:proofErr w:type="spellStart"/>
      <w:r w:rsidRPr="001A1DA8">
        <w:rPr>
          <w:rFonts w:ascii="Calibri" w:hAnsi="Calibri" w:cs="Calibri"/>
          <w:color w:val="000000" w:themeColor="text1"/>
        </w:rPr>
        <w:t>пп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. "г" введен </w:t>
      </w:r>
      <w:hyperlink r:id="rId24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10 в ред. </w:t>
      </w:r>
      <w:hyperlink r:id="rId25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01.07.2010 N 821)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11. Информация анонимного характера не может служить основанием для проверки.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2" w:name="Par127"/>
      <w:bookmarkEnd w:id="12"/>
      <w:r w:rsidRPr="001A1DA8">
        <w:rPr>
          <w:rFonts w:ascii="Calibri" w:hAnsi="Calibri" w:cs="Calibri"/>
          <w:color w:val="000000" w:themeColor="text1"/>
        </w:rPr>
        <w:t>а) самостоятельно;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3" w:name="Par128"/>
      <w:bookmarkEnd w:id="13"/>
      <w:r w:rsidRPr="001A1DA8">
        <w:rPr>
          <w:rFonts w:ascii="Calibri" w:hAnsi="Calibri" w:cs="Calibri"/>
          <w:color w:val="000000" w:themeColor="text1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26" w:history="1">
        <w:r w:rsidRPr="001A1DA8">
          <w:rPr>
            <w:rFonts w:ascii="Calibri" w:hAnsi="Calibri" w:cs="Calibri"/>
            <w:color w:val="000000" w:themeColor="text1"/>
          </w:rPr>
          <w:t>частью третьей статьи 7</w:t>
        </w:r>
      </w:hyperlink>
      <w:r w:rsidRPr="001A1DA8">
        <w:rPr>
          <w:rFonts w:ascii="Calibri" w:hAnsi="Calibri" w:cs="Calibri"/>
          <w:color w:val="000000" w:themeColor="text1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27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27" w:history="1">
        <w:r w:rsidRPr="001A1DA8">
          <w:rPr>
            <w:rFonts w:ascii="Calibri" w:hAnsi="Calibri" w:cs="Calibri"/>
            <w:color w:val="000000" w:themeColor="text1"/>
          </w:rPr>
          <w:t>подпунктом "а" пункта 13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Проверку, предусмотренную </w:t>
      </w:r>
      <w:hyperlink w:anchor="Par128" w:history="1">
        <w:r w:rsidRPr="001A1DA8">
          <w:rPr>
            <w:rFonts w:ascii="Calibri" w:hAnsi="Calibri" w:cs="Calibri"/>
            <w:color w:val="000000" w:themeColor="text1"/>
          </w:rPr>
          <w:t>подпунктом "б" пункта 13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15. При осуществлении проверки, предусмотренной </w:t>
      </w:r>
      <w:hyperlink w:anchor="Par127" w:history="1">
        <w:r w:rsidRPr="001A1DA8">
          <w:rPr>
            <w:rFonts w:ascii="Calibri" w:hAnsi="Calibri" w:cs="Calibri"/>
            <w:color w:val="000000" w:themeColor="text1"/>
          </w:rPr>
          <w:t>подпунктом "а" пункта 13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1A1DA8">
        <w:rPr>
          <w:rFonts w:ascii="Calibri" w:hAnsi="Calibri" w:cs="Calibri"/>
          <w:color w:val="000000" w:themeColor="text1"/>
        </w:rPr>
        <w:t>жб впр</w:t>
      </w:r>
      <w:proofErr w:type="gramEnd"/>
      <w:r w:rsidRPr="001A1DA8">
        <w:rPr>
          <w:rFonts w:ascii="Calibri" w:hAnsi="Calibri" w:cs="Calibri"/>
          <w:color w:val="000000" w:themeColor="text1"/>
        </w:rPr>
        <w:t>аве: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проводить беседу с гражданином или государственным служащим;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28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29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4" w:name="Par138"/>
      <w:bookmarkEnd w:id="14"/>
      <w:proofErr w:type="gramStart"/>
      <w:r w:rsidRPr="001A1DA8">
        <w:rPr>
          <w:rFonts w:ascii="Calibri" w:hAnsi="Calibri" w:cs="Calibri"/>
          <w:color w:val="000000" w:themeColor="text1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1A1DA8">
        <w:rPr>
          <w:rFonts w:ascii="Calibri" w:hAnsi="Calibri" w:cs="Calibri"/>
          <w:color w:val="000000" w:themeColor="text1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30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01.07.2010 N 821)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д) наводить справки у физических лиц и получать от них информацию с их согласия;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31" w:history="1">
        <w:r w:rsidRPr="001A1DA8">
          <w:rPr>
            <w:rFonts w:ascii="Calibri" w:hAnsi="Calibri" w:cs="Calibri"/>
            <w:color w:val="000000" w:themeColor="text1"/>
          </w:rPr>
          <w:t>законодательством</w:t>
        </w:r>
      </w:hyperlink>
      <w:r w:rsidRPr="001A1DA8">
        <w:rPr>
          <w:rFonts w:ascii="Calibri" w:hAnsi="Calibri" w:cs="Calibri"/>
          <w:color w:val="000000" w:themeColor="text1"/>
        </w:rPr>
        <w:t xml:space="preserve"> Российской Федерации о противодействии коррупции.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(</w:t>
      </w:r>
      <w:proofErr w:type="spellStart"/>
      <w:r w:rsidRPr="001A1DA8">
        <w:rPr>
          <w:rFonts w:ascii="Calibri" w:hAnsi="Calibri" w:cs="Calibri"/>
          <w:color w:val="000000" w:themeColor="text1"/>
        </w:rPr>
        <w:t>пп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. "е"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32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5" w:name="Par143"/>
      <w:bookmarkEnd w:id="15"/>
      <w:r w:rsidRPr="001A1DA8">
        <w:rPr>
          <w:rFonts w:ascii="Calibri" w:hAnsi="Calibri" w:cs="Calibri"/>
          <w:color w:val="000000" w:themeColor="text1"/>
        </w:rPr>
        <w:lastRenderedPageBreak/>
        <w:t xml:space="preserve">16. В запросе, предусмотренном </w:t>
      </w:r>
      <w:hyperlink w:anchor="Par138" w:history="1">
        <w:r w:rsidRPr="001A1DA8">
          <w:rPr>
            <w:rFonts w:ascii="Calibri" w:hAnsi="Calibri" w:cs="Calibri"/>
            <w:color w:val="000000" w:themeColor="text1"/>
          </w:rPr>
          <w:t>подпунктом "г" пункта 15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указываются: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нормативный правовой акт, на основании которого направляется запрос;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1A1DA8">
        <w:rPr>
          <w:rFonts w:ascii="Calibri" w:hAnsi="Calibri" w:cs="Calibri"/>
          <w:color w:val="000000" w:themeColor="text1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33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г) содержание и объем сведений, подлежащих проверке;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д) срок представления запрашиваемых сведений;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е) фамилия, инициалы и номер телефона государственного служащего, подготовившего запрос;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(</w:t>
      </w:r>
      <w:proofErr w:type="spellStart"/>
      <w:r w:rsidRPr="001A1DA8">
        <w:rPr>
          <w:rFonts w:ascii="Calibri" w:hAnsi="Calibri" w:cs="Calibri"/>
          <w:color w:val="000000" w:themeColor="text1"/>
        </w:rPr>
        <w:t>пп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. "е.1"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34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ж) другие необходимые сведения.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17. В запросе о проведении оперативно-</w:t>
      </w:r>
      <w:proofErr w:type="spellStart"/>
      <w:r w:rsidRPr="001A1DA8">
        <w:rPr>
          <w:rFonts w:ascii="Calibri" w:hAnsi="Calibri" w:cs="Calibri"/>
          <w:color w:val="000000" w:themeColor="text1"/>
        </w:rPr>
        <w:t>разыскных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 мероприятий, помимо сведений, перечисленных в </w:t>
      </w:r>
      <w:hyperlink w:anchor="Par143" w:history="1">
        <w:r w:rsidRPr="001A1DA8">
          <w:rPr>
            <w:rFonts w:ascii="Calibri" w:hAnsi="Calibri" w:cs="Calibri"/>
            <w:color w:val="000000" w:themeColor="text1"/>
          </w:rPr>
          <w:t>пункте 16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5" w:history="1">
        <w:r w:rsidRPr="001A1DA8">
          <w:rPr>
            <w:rFonts w:ascii="Calibri" w:hAnsi="Calibri" w:cs="Calibri"/>
            <w:color w:val="000000" w:themeColor="text1"/>
          </w:rPr>
          <w:t>закона</w:t>
        </w:r>
      </w:hyperlink>
      <w:r w:rsidRPr="001A1DA8">
        <w:rPr>
          <w:rFonts w:ascii="Calibri" w:hAnsi="Calibri" w:cs="Calibri"/>
          <w:color w:val="000000" w:themeColor="text1"/>
        </w:rPr>
        <w:t xml:space="preserve"> "Об оперативно-розыскной деятельности".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36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(в ред. </w:t>
      </w:r>
      <w:hyperlink r:id="rId37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38" w:history="1">
        <w:r w:rsidRPr="001A1DA8">
          <w:rPr>
            <w:rFonts w:ascii="Calibri" w:hAnsi="Calibri" w:cs="Calibri"/>
            <w:color w:val="000000" w:themeColor="text1"/>
          </w:rPr>
          <w:t>перечень</w:t>
        </w:r>
      </w:hyperlink>
      <w:r w:rsidRPr="001A1DA8">
        <w:rPr>
          <w:rFonts w:ascii="Calibri" w:hAnsi="Calibri" w:cs="Calibri"/>
          <w:color w:val="000000" w:themeColor="text1"/>
        </w:rPr>
        <w:t xml:space="preserve"> которых утвержден Президентом Российской Федерации.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18.1 </w:t>
      </w:r>
      <w:proofErr w:type="gramStart"/>
      <w:r w:rsidRPr="001A1DA8">
        <w:rPr>
          <w:rFonts w:ascii="Calibri" w:hAnsi="Calibri" w:cs="Calibri"/>
          <w:color w:val="000000" w:themeColor="text1"/>
        </w:rPr>
        <w:t>введен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</w:t>
      </w:r>
      <w:hyperlink r:id="rId39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02.04.2013 N 309)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19. Запросы о проведении оперативно-</w:t>
      </w:r>
      <w:proofErr w:type="spellStart"/>
      <w:r w:rsidRPr="001A1DA8">
        <w:rPr>
          <w:rFonts w:ascii="Calibri" w:hAnsi="Calibri" w:cs="Calibri"/>
          <w:color w:val="000000" w:themeColor="text1"/>
        </w:rPr>
        <w:t>разыскных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 w:rsidRPr="001A1DA8">
        <w:rPr>
          <w:rFonts w:ascii="Calibri" w:hAnsi="Calibri" w:cs="Calibri"/>
          <w:color w:val="000000" w:themeColor="text1"/>
        </w:rPr>
        <w:t>органами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При проведении оперативно-</w:t>
      </w:r>
      <w:proofErr w:type="spellStart"/>
      <w:r w:rsidRPr="001A1DA8">
        <w:rPr>
          <w:rFonts w:ascii="Calibri" w:hAnsi="Calibri" w:cs="Calibri"/>
          <w:color w:val="000000" w:themeColor="text1"/>
        </w:rPr>
        <w:t>разыскных</w:t>
      </w:r>
      <w:proofErr w:type="spellEnd"/>
      <w:r w:rsidRPr="001A1DA8">
        <w:rPr>
          <w:rFonts w:ascii="Calibri" w:hAnsi="Calibri" w:cs="Calibri"/>
          <w:color w:val="000000" w:themeColor="text1"/>
        </w:rPr>
        <w:t xml:space="preserve"> мероприятий по запросам не могут осуществляться действия, указанные в </w:t>
      </w:r>
      <w:hyperlink r:id="rId40" w:history="1">
        <w:r w:rsidRPr="001A1DA8">
          <w:rPr>
            <w:rFonts w:ascii="Calibri" w:hAnsi="Calibri" w:cs="Calibri"/>
            <w:color w:val="000000" w:themeColor="text1"/>
          </w:rPr>
          <w:t>пунктах 8</w:t>
        </w:r>
      </w:hyperlink>
      <w:r w:rsidRPr="001A1DA8">
        <w:rPr>
          <w:rFonts w:ascii="Calibri" w:hAnsi="Calibri" w:cs="Calibri"/>
          <w:color w:val="000000" w:themeColor="text1"/>
        </w:rPr>
        <w:t xml:space="preserve"> - </w:t>
      </w:r>
      <w:hyperlink r:id="rId41" w:history="1">
        <w:r w:rsidRPr="001A1DA8">
          <w:rPr>
            <w:rFonts w:ascii="Calibri" w:hAnsi="Calibri" w:cs="Calibri"/>
            <w:color w:val="000000" w:themeColor="text1"/>
          </w:rPr>
          <w:t>11 части первой статьи 6</w:t>
        </w:r>
      </w:hyperlink>
      <w:r w:rsidRPr="001A1DA8">
        <w:rPr>
          <w:rFonts w:ascii="Calibri" w:hAnsi="Calibri" w:cs="Calibri"/>
          <w:color w:val="000000" w:themeColor="text1"/>
        </w:rPr>
        <w:t xml:space="preserve"> Федерального закона "Об оперативно-</w:t>
      </w:r>
      <w:r w:rsidRPr="001A1DA8">
        <w:rPr>
          <w:rFonts w:ascii="Calibri" w:hAnsi="Calibri" w:cs="Calibri"/>
          <w:color w:val="000000" w:themeColor="text1"/>
        </w:rPr>
        <w:lastRenderedPageBreak/>
        <w:t>розыскной деятельности".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68" w:history="1">
        <w:r w:rsidRPr="001A1DA8">
          <w:rPr>
            <w:rFonts w:ascii="Calibri" w:hAnsi="Calibri" w:cs="Calibri"/>
            <w:color w:val="000000" w:themeColor="text1"/>
          </w:rPr>
          <w:t>подпункта "б"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6" w:name="Par168"/>
      <w:bookmarkEnd w:id="16"/>
      <w:proofErr w:type="gramStart"/>
      <w:r w:rsidRPr="001A1DA8">
        <w:rPr>
          <w:rFonts w:ascii="Calibri" w:hAnsi="Calibri" w:cs="Calibri"/>
          <w:color w:val="000000" w:themeColor="text1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42" w:history="1">
        <w:r w:rsidRPr="001A1DA8">
          <w:rPr>
            <w:rFonts w:ascii="Calibri" w:hAnsi="Calibri" w:cs="Calibri"/>
            <w:color w:val="000000" w:themeColor="text1"/>
          </w:rPr>
          <w:t>законодательства</w:t>
        </w:r>
      </w:hyperlink>
      <w:r w:rsidRPr="001A1DA8">
        <w:rPr>
          <w:rFonts w:ascii="Calibri" w:hAnsi="Calibri" w:cs="Calibri"/>
          <w:color w:val="000000" w:themeColor="text1"/>
        </w:rPr>
        <w:t xml:space="preserve"> Российской Федерации о государственной тайне.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7" w:name="Par170"/>
      <w:bookmarkEnd w:id="17"/>
      <w:r w:rsidRPr="001A1DA8">
        <w:rPr>
          <w:rFonts w:ascii="Calibri" w:hAnsi="Calibri" w:cs="Calibri"/>
          <w:color w:val="000000" w:themeColor="text1"/>
        </w:rPr>
        <w:t>24. Государственный служащий вправе: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а) давать пояснения в письменной форме: в ходе проверки; по вопросам, указанным в </w:t>
      </w:r>
      <w:hyperlink w:anchor="Par168" w:history="1">
        <w:r w:rsidRPr="001A1DA8">
          <w:rPr>
            <w:rFonts w:ascii="Calibri" w:hAnsi="Calibri" w:cs="Calibri"/>
            <w:color w:val="000000" w:themeColor="text1"/>
          </w:rPr>
          <w:t>подпункте "б" пункта 22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Положения; по результатам проверки;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68" w:history="1">
        <w:r w:rsidRPr="001A1DA8">
          <w:rPr>
            <w:rFonts w:ascii="Calibri" w:hAnsi="Calibri" w:cs="Calibri"/>
            <w:color w:val="000000" w:themeColor="text1"/>
          </w:rPr>
          <w:t>подпункте "б" пункта 22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25. Пояснения, указанные в </w:t>
      </w:r>
      <w:hyperlink w:anchor="Par170" w:history="1">
        <w:r w:rsidRPr="001A1DA8">
          <w:rPr>
            <w:rFonts w:ascii="Calibri" w:hAnsi="Calibri" w:cs="Calibri"/>
            <w:color w:val="000000" w:themeColor="text1"/>
          </w:rPr>
          <w:t>пункте 24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приобщаются к материалам проверки.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8" w:name="Par178"/>
      <w:bookmarkEnd w:id="18"/>
      <w:r w:rsidRPr="001A1DA8">
        <w:rPr>
          <w:rFonts w:ascii="Calibri" w:hAnsi="Calibri" w:cs="Calibri"/>
          <w:color w:val="000000" w:themeColor="text1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о назначении гражданина на должность федеральной государственной службы;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lastRenderedPageBreak/>
        <w:t>б) об отказе гражданину в назначении на должность федеральной государственной службы;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в) об отсутствии оснований для применения к государственному служащему мер юридической ответственности;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г) о применении к государственному служащему мер юридической ответственности;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28 в ред. </w:t>
      </w:r>
      <w:hyperlink r:id="rId43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29. </w:t>
      </w:r>
      <w:proofErr w:type="gramStart"/>
      <w:r w:rsidRPr="001A1DA8">
        <w:rPr>
          <w:rFonts w:ascii="Calibri" w:hAnsi="Calibri" w:cs="Calibri"/>
          <w:color w:val="000000" w:themeColor="text1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1A1DA8">
        <w:rPr>
          <w:rFonts w:ascii="Calibri" w:hAnsi="Calibri" w:cs="Calibri"/>
          <w:color w:val="000000" w:themeColor="text1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78" w:history="1">
        <w:r w:rsidRPr="001A1DA8">
          <w:rPr>
            <w:rFonts w:ascii="Calibri" w:hAnsi="Calibri" w:cs="Calibri"/>
            <w:color w:val="000000" w:themeColor="text1"/>
          </w:rPr>
          <w:t>пункте 28</w:t>
        </w:r>
      </w:hyperlink>
      <w:r w:rsidRPr="001A1DA8">
        <w:rPr>
          <w:rFonts w:ascii="Calibri" w:hAnsi="Calibri" w:cs="Calibri"/>
          <w:color w:val="000000" w:themeColor="text1"/>
        </w:rPr>
        <w:t xml:space="preserve"> настоящего Положения, принимает одно из следующих решений: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а) назначить гражданина на должность федеральной государственной службы;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б) отказать гражданину в назначении на должность федеральной государственной службы;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в) применить к государственному служащему меры юридической ответственности;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(п. 31 в ред. </w:t>
      </w:r>
      <w:hyperlink r:id="rId44" w:history="1">
        <w:r w:rsidRPr="001A1DA8">
          <w:rPr>
            <w:rFonts w:ascii="Calibri" w:hAnsi="Calibri" w:cs="Calibri"/>
            <w:color w:val="000000" w:themeColor="text1"/>
          </w:rPr>
          <w:t>Указа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РФ от 13.03.2012 N 297)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45" w:history="1">
        <w:r w:rsidRPr="001A1DA8">
          <w:rPr>
            <w:rFonts w:ascii="Calibri" w:hAnsi="Calibri" w:cs="Calibri"/>
            <w:color w:val="000000" w:themeColor="text1"/>
          </w:rPr>
          <w:t>Указом</w:t>
        </w:r>
      </w:hyperlink>
      <w:r w:rsidRPr="001A1DA8">
        <w:rPr>
          <w:rFonts w:ascii="Calibri" w:hAnsi="Calibri" w:cs="Calibri"/>
          <w:color w:val="000000" w:themeColor="text1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1A1DA8">
        <w:rPr>
          <w:rFonts w:ascii="Calibri" w:hAnsi="Calibri" w:cs="Calibri"/>
          <w:color w:val="000000" w:themeColor="text1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609BE" w:rsidRPr="001A1DA8" w:rsidRDefault="00C6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609BE" w:rsidRPr="001A1DA8" w:rsidRDefault="00C609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1F6AC2" w:rsidRPr="001A1DA8" w:rsidRDefault="001F6AC2">
      <w:pPr>
        <w:rPr>
          <w:color w:val="000000" w:themeColor="text1"/>
        </w:rPr>
      </w:pPr>
    </w:p>
    <w:sectPr w:rsidR="001F6AC2" w:rsidRPr="001A1DA8" w:rsidSect="000D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BE"/>
    <w:rsid w:val="001A1DA8"/>
    <w:rsid w:val="001F6AC2"/>
    <w:rsid w:val="002922BE"/>
    <w:rsid w:val="00C609BE"/>
    <w:rsid w:val="00E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3AD5CB95CFD6E0145578E06FB29C76DCFE6A229694475C3BC291E24C846BBBE31187CA92BEAEEx5W1I" TargetMode="External"/><Relationship Id="rId18" Type="http://schemas.openxmlformats.org/officeDocument/2006/relationships/hyperlink" Target="consultantplus://offline/ref=E883AD5CB95CFD6E0145578E06FB29C76DC8E4A92A694475C3BC291E24C846BBBE31187CA92BEBE8x5W6I" TargetMode="External"/><Relationship Id="rId26" Type="http://schemas.openxmlformats.org/officeDocument/2006/relationships/hyperlink" Target="consultantplus://offline/ref=E883AD5CB95CFD6E0145578E06FB29C76DC8E7AB28694475C3BC291E24C846BBBE31187CxAWDI" TargetMode="External"/><Relationship Id="rId39" Type="http://schemas.openxmlformats.org/officeDocument/2006/relationships/hyperlink" Target="consultantplus://offline/ref=E883AD5CB95CFD6E0145578E06FB29C76DC8E4A92A694475C3BC291E24C846BBBE31187CA92BEBE7x5W4I" TargetMode="External"/><Relationship Id="rId21" Type="http://schemas.openxmlformats.org/officeDocument/2006/relationships/hyperlink" Target="consultantplus://offline/ref=E883AD5CB95CFD6E0145578E06FB29C76DC9E2AD2D604475C3BC291E24C846BBBE31187CA92BEAECx5W5I" TargetMode="External"/><Relationship Id="rId34" Type="http://schemas.openxmlformats.org/officeDocument/2006/relationships/hyperlink" Target="consultantplus://offline/ref=E883AD5CB95CFD6E0145578E06FB29C76DC8E4A92A694475C3BC291E24C846BBBE31187CA92BEBE8x5WEI" TargetMode="External"/><Relationship Id="rId42" Type="http://schemas.openxmlformats.org/officeDocument/2006/relationships/hyperlink" Target="consultantplus://offline/ref=E883AD5CB95CFD6E0145578E06FB29C76DC8E7AB2A684475C3BC291E24xCW8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883AD5CB95CFD6E0145578E06FB29C76DC9E2AD2D604475C3BC291E24C846BBBE31187CA92BEAEDx5W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83AD5CB95CFD6E0145578E06FB29C76DC9E8AB2F654475C3BC291E24C846BBBE31187CA92BEBEFx5W3I" TargetMode="External"/><Relationship Id="rId29" Type="http://schemas.openxmlformats.org/officeDocument/2006/relationships/hyperlink" Target="consultantplus://offline/ref=E883AD5CB95CFD6E0145578E06FB29C76DC9E2AD2D604475C3BC291E24C846BBBE31187CA92BEAEBx5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AD5CB95CFD6E0145578E06FB29C76DC8E4A92A614475C3BC291E24C846BBBE31187CA92BEAEEx5WFI" TargetMode="External"/><Relationship Id="rId11" Type="http://schemas.openxmlformats.org/officeDocument/2006/relationships/hyperlink" Target="consultantplus://offline/ref=E883AD5CB95CFD6E0145578E06FB29C76DC8E7A229694475C3BC291E24xCW8I" TargetMode="External"/><Relationship Id="rId24" Type="http://schemas.openxmlformats.org/officeDocument/2006/relationships/hyperlink" Target="consultantplus://offline/ref=E883AD5CB95CFD6E0145578E06FB29C76DC9E2AD2D604475C3BC291E24C846BBBE31187CA92BEAECx5W0I" TargetMode="External"/><Relationship Id="rId32" Type="http://schemas.openxmlformats.org/officeDocument/2006/relationships/hyperlink" Target="consultantplus://offline/ref=E883AD5CB95CFD6E0145578E06FB29C76DC9E2AD2D604475C3BC291E24C846BBBE31187CA92BEAEBx5W4I" TargetMode="External"/><Relationship Id="rId37" Type="http://schemas.openxmlformats.org/officeDocument/2006/relationships/hyperlink" Target="consultantplus://offline/ref=E883AD5CB95CFD6E0145578E06FB29C76DC8E4A92A694475C3BC291E24C846BBBE31187CA92BEBE7x5W6I" TargetMode="External"/><Relationship Id="rId40" Type="http://schemas.openxmlformats.org/officeDocument/2006/relationships/hyperlink" Target="consultantplus://offline/ref=E883AD5CB95CFD6E0145578E06FB29C76DC8E7AB28694475C3BC291E24C846BBBE31187CA92BEAEBx5W1I" TargetMode="External"/><Relationship Id="rId45" Type="http://schemas.openxmlformats.org/officeDocument/2006/relationships/hyperlink" Target="consultantplus://offline/ref=E883AD5CB95CFD6E0145578E06FB29C76DC8E4A929644475C3BC291E24xCW8I" TargetMode="External"/><Relationship Id="rId5" Type="http://schemas.openxmlformats.org/officeDocument/2006/relationships/hyperlink" Target="consultantplus://offline/ref=E883AD5CB95CFD6E0145578E06FB29C76DC9E8AB2F654475C3BC291E24C846BBBE31187CA92BEBEFx5W3I" TargetMode="External"/><Relationship Id="rId15" Type="http://schemas.openxmlformats.org/officeDocument/2006/relationships/hyperlink" Target="consultantplus://offline/ref=E883AD5CB95CFD6E0145578E06FB29C76DC8E4A92A694475C3BC291E24C846BBBE31187CA92BEBE8x5W7I" TargetMode="External"/><Relationship Id="rId23" Type="http://schemas.openxmlformats.org/officeDocument/2006/relationships/hyperlink" Target="consultantplus://offline/ref=E883AD5CB95CFD6E0145578E06FB29C76DC9E2AD2D604475C3BC291E24C846BBBE31187CA92BEAECx5W2I" TargetMode="External"/><Relationship Id="rId28" Type="http://schemas.openxmlformats.org/officeDocument/2006/relationships/hyperlink" Target="consultantplus://offline/ref=E883AD5CB95CFD6E0145578E06FB29C76DC9E2AD2D604475C3BC291E24C846BBBE31187CA92BEAEBx5W6I" TargetMode="External"/><Relationship Id="rId36" Type="http://schemas.openxmlformats.org/officeDocument/2006/relationships/hyperlink" Target="consultantplus://offline/ref=E883AD5CB95CFD6E0145578E06FB29C76DC9E2AD2D604475C3BC291E24C846BBBE31187CA92BEAEBx5W2I" TargetMode="External"/><Relationship Id="rId10" Type="http://schemas.openxmlformats.org/officeDocument/2006/relationships/hyperlink" Target="consultantplus://offline/ref=E883AD5CB95CFD6E0145578E06FB29C76DC8E4A929644475C3BC291E24C846BBBE31187CA92BEAEBx5W3I" TargetMode="External"/><Relationship Id="rId19" Type="http://schemas.openxmlformats.org/officeDocument/2006/relationships/hyperlink" Target="consultantplus://offline/ref=E883AD5CB95CFD6E0145578E06FB29C76DC8E4A92A694475C3BC291E24C846BBBE31187CA92BEBE8x5W1I" TargetMode="External"/><Relationship Id="rId31" Type="http://schemas.openxmlformats.org/officeDocument/2006/relationships/hyperlink" Target="consultantplus://offline/ref=E883AD5CB95CFD6E0145578E06FB29C76DC8E7A229694475C3BC291E24C846BBBE31187CxAW8I" TargetMode="External"/><Relationship Id="rId44" Type="http://schemas.openxmlformats.org/officeDocument/2006/relationships/hyperlink" Target="consultantplus://offline/ref=E883AD5CB95CFD6E0145578E06FB29C76DC9E2AD2D604475C3BC291E24C846BBBE31187CA92BEAEAx5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578E06FB29C76DC8E4AA22604475C3BC291E24C846BBBE31187CA92BEAE8x5W0I" TargetMode="External"/><Relationship Id="rId14" Type="http://schemas.openxmlformats.org/officeDocument/2006/relationships/hyperlink" Target="consultantplus://offline/ref=E883AD5CB95CFD6E0145578E06FB29C76DC9E2AD2D604475C3BC291E24C846BBBE31187CA92BEAECx5W7I" TargetMode="External"/><Relationship Id="rId22" Type="http://schemas.openxmlformats.org/officeDocument/2006/relationships/hyperlink" Target="consultantplus://offline/ref=E883AD5CB95CFD6E0145578E06FB29C76DC9E2AD2D604475C3BC291E24C846BBBE31187CA92BEAECx5W3I" TargetMode="External"/><Relationship Id="rId27" Type="http://schemas.openxmlformats.org/officeDocument/2006/relationships/hyperlink" Target="consultantplus://offline/ref=E883AD5CB95CFD6E0145578E06FB29C76DC9E2AD2D604475C3BC291E24C846BBBE31187CA92BEAECx5WEI" TargetMode="External"/><Relationship Id="rId30" Type="http://schemas.openxmlformats.org/officeDocument/2006/relationships/hyperlink" Target="consultantplus://offline/ref=E883AD5CB95CFD6E0145578E06FB29C76DC8E4A92A614475C3BC291E24C846BBBE31187CA92BEAEDx5WFI" TargetMode="External"/><Relationship Id="rId35" Type="http://schemas.openxmlformats.org/officeDocument/2006/relationships/hyperlink" Target="consultantplus://offline/ref=E883AD5CB95CFD6E0145578E06FB29C76DC8E7AB28694475C3BC291E24xCW8I" TargetMode="External"/><Relationship Id="rId43" Type="http://schemas.openxmlformats.org/officeDocument/2006/relationships/hyperlink" Target="consultantplus://offline/ref=E883AD5CB95CFD6E0145578E06FB29C76DC9E2AD2D604475C3BC291E24C846BBBE31187CA92BEAEBx5W1I" TargetMode="External"/><Relationship Id="rId8" Type="http://schemas.openxmlformats.org/officeDocument/2006/relationships/hyperlink" Target="consultantplus://offline/ref=E883AD5CB95CFD6E0145578E06FB29C76DC8E4A92A694475C3BC291E24C846BBBE31187CA92BEBE9x5W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83AD5CB95CFD6E0145578E06FB29C76DCFE6A229694475C3BC291E24C846BBBE31187CA92BEAEEx5W1I" TargetMode="External"/><Relationship Id="rId17" Type="http://schemas.openxmlformats.org/officeDocument/2006/relationships/hyperlink" Target="consultantplus://offline/ref=E883AD5CB95CFD6E0145578E06FB29C76DC8E4AA22604475C3BC291E24C846BBBE31187CA92BEAE8x5WEI" TargetMode="External"/><Relationship Id="rId25" Type="http://schemas.openxmlformats.org/officeDocument/2006/relationships/hyperlink" Target="consultantplus://offline/ref=E883AD5CB95CFD6E0145578E06FB29C76DC8E4A92A614475C3BC291E24C846BBBE31187CA92BEAEDx5W3I" TargetMode="External"/><Relationship Id="rId33" Type="http://schemas.openxmlformats.org/officeDocument/2006/relationships/hyperlink" Target="consultantplus://offline/ref=E883AD5CB95CFD6E0145578E06FB29C76DC8E4A92A694475C3BC291E24C846BBBE31187CA92BEBE8x5WFI" TargetMode="External"/><Relationship Id="rId38" Type="http://schemas.openxmlformats.org/officeDocument/2006/relationships/hyperlink" Target="consultantplus://offline/ref=E883AD5CB95CFD6E0145578E06FB29C76DC8E4A92A694475C3BC291E24C846BBBE31187CA92BEBEFx5WE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883AD5CB95CFD6E0145578E06FB29C76DC9E2AD2D604475C3BC291E24C846BBBE31187CA92BEAECx5W6I" TargetMode="External"/><Relationship Id="rId41" Type="http://schemas.openxmlformats.org/officeDocument/2006/relationships/hyperlink" Target="consultantplus://offline/ref=E883AD5CB95CFD6E0145578E06FB29C76DC8E7AB28694475C3BC291E24C846BBBE31187CA92BEAEBx5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Ирина Владимировна</dc:creator>
  <cp:lastModifiedBy>Макрушина Ирина Владимировна</cp:lastModifiedBy>
  <cp:revision>3</cp:revision>
  <dcterms:created xsi:type="dcterms:W3CDTF">2014-03-26T08:22:00Z</dcterms:created>
  <dcterms:modified xsi:type="dcterms:W3CDTF">2014-03-26T08:25:00Z</dcterms:modified>
</cp:coreProperties>
</file>