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EB43D8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367"/>
        <w:gridCol w:w="163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EB43D8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EB43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DD72C3" w:rsidTr="00B808EB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Улыбышев И.О.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Глава поселения</w:t>
            </w:r>
          </w:p>
          <w:p w:rsidR="00DD72C3" w:rsidRDefault="00DD72C3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80,4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743 676,60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 w:rsidRPr="00C36D25">
              <w:t>Сделок, превышающих общий</w:t>
            </w:r>
            <w:r>
              <w:t xml:space="preserve"> доход за три года, не совершал</w:t>
            </w:r>
          </w:p>
        </w:tc>
      </w:tr>
      <w:tr w:rsidR="00DD72C3" w:rsidTr="00B808E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Гараж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105,0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Pr="00C36D25" w:rsidRDefault="00DD72C3" w:rsidP="00772722">
            <w:pPr>
              <w:pStyle w:val="ConsPlusNormal"/>
            </w:pPr>
          </w:p>
        </w:tc>
      </w:tr>
      <w:tr w:rsidR="00DD72C3" w:rsidTr="005B34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C36D25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Гараж (</w:t>
            </w:r>
            <w:proofErr w:type="gramStart"/>
            <w:r>
              <w:t>индиви</w:t>
            </w:r>
            <w:bookmarkStart w:id="0" w:name="_GoBack"/>
            <w:bookmarkEnd w:id="0"/>
            <w:r>
              <w:t>дуальная</w:t>
            </w:r>
            <w:proofErr w:type="gramEnd"/>
            <w: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105,0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</w:p>
          <w:p w:rsidR="00DD72C3" w:rsidRDefault="00DD72C3" w:rsidP="00EC598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1 198 674,74</w:t>
            </w:r>
          </w:p>
          <w:p w:rsidR="00DD72C3" w:rsidRDefault="00DD72C3" w:rsidP="005E13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-</w:t>
            </w:r>
          </w:p>
          <w:p w:rsidR="00DD72C3" w:rsidRDefault="00DD72C3" w:rsidP="005B3413">
            <w:pPr>
              <w:pStyle w:val="ConsPlusNormal"/>
            </w:pPr>
          </w:p>
        </w:tc>
      </w:tr>
      <w:tr w:rsidR="00DD72C3" w:rsidTr="005B34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C36D25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 xml:space="preserve">Земельный участок </w:t>
            </w:r>
          </w:p>
          <w:p w:rsidR="00DD72C3" w:rsidRDefault="00DD72C3" w:rsidP="00772722">
            <w:pPr>
              <w:pStyle w:val="ConsPlusNormal"/>
            </w:pPr>
            <w:r>
              <w:t xml:space="preserve">(под гаражом в пользовании)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105,0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3" w:rsidRDefault="00DD72C3" w:rsidP="00EC598E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3" w:rsidRDefault="00DD72C3" w:rsidP="005E13CF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3" w:rsidRDefault="00DD72C3" w:rsidP="005B3413">
            <w:pPr>
              <w:pStyle w:val="ConsPlusNormal"/>
            </w:pPr>
          </w:p>
        </w:tc>
      </w:tr>
      <w:tr w:rsidR="00DD72C3" w:rsidTr="005B341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C36D25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80,4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3" w:rsidRDefault="00DD72C3" w:rsidP="00772722">
            <w:pPr>
              <w:pStyle w:val="ConsPlusNormal"/>
            </w:pPr>
          </w:p>
        </w:tc>
      </w:tr>
      <w:tr w:rsidR="006C7639" w:rsidTr="00EB4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80,4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-</w:t>
            </w:r>
          </w:p>
        </w:tc>
      </w:tr>
    </w:tbl>
    <w:p w:rsidR="00772722" w:rsidRDefault="00EB43D8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0F1CA9"/>
    <w:rsid w:val="002003B5"/>
    <w:rsid w:val="002D3900"/>
    <w:rsid w:val="00360C49"/>
    <w:rsid w:val="00385A1D"/>
    <w:rsid w:val="006C7639"/>
    <w:rsid w:val="00772722"/>
    <w:rsid w:val="00773E31"/>
    <w:rsid w:val="00AD115B"/>
    <w:rsid w:val="00C36D25"/>
    <w:rsid w:val="00DD72C3"/>
    <w:rsid w:val="00E97D5D"/>
    <w:rsid w:val="00E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2020-03-25T13:51:00Z</dcterms:created>
  <dcterms:modified xsi:type="dcterms:W3CDTF">2021-05-11T07:41:00Z</dcterms:modified>
</cp:coreProperties>
</file>